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2FA" w:rsidRDefault="00A522FA" w14:paraId="0944E8B4" w14:textId="77777777"/>
    <w:p w:rsidR="00341FFD" w:rsidRDefault="007B2747" w14:paraId="367CB14B" w14:textId="6F682449">
      <w:r>
        <w:t>Geachte voorzitter</w:t>
      </w:r>
      <w:r w:rsidR="004C2F55">
        <w:t>,</w:t>
      </w:r>
      <w:r>
        <w:br/>
      </w:r>
      <w:r>
        <w:br/>
        <w:t>Hierbij bied ik u de antwoorden aan op de schriftelijke vragen gesteld door het lid Ceder (CU) over bedreigingen van kardinaal Sako in Irak.</w:t>
      </w:r>
      <w:r w:rsidR="004C2F55">
        <w:t xml:space="preserve"> </w:t>
      </w:r>
      <w:r>
        <w:t>Deze vragen werden ingezonden op 7 januari 2026 met kenmerk 2026Z00090.</w:t>
      </w:r>
    </w:p>
    <w:p w:rsidR="00341FFD" w:rsidRDefault="00341FFD" w14:paraId="367CB14C" w14:textId="77777777"/>
    <w:p w:rsidR="00341FFD" w:rsidRDefault="00341FFD" w14:paraId="367CB150" w14:textId="77777777"/>
    <w:p w:rsidR="00341FFD" w:rsidRDefault="007B2747" w14:paraId="367CB151" w14:textId="77777777">
      <w:r>
        <w:t>De minister van Buitenlandse Zaken,</w:t>
      </w:r>
      <w:r>
        <w:br/>
      </w:r>
      <w:r>
        <w:br/>
      </w:r>
      <w:r>
        <w:br/>
      </w:r>
      <w:r>
        <w:br/>
      </w:r>
      <w:r>
        <w:br/>
      </w:r>
      <w:r>
        <w:br/>
        <w:t>D.M. van Weel</w:t>
      </w:r>
    </w:p>
    <w:p w:rsidR="00341FFD" w:rsidRDefault="007B2747" w14:paraId="367CB152" w14:textId="77777777">
      <w:pPr>
        <w:pStyle w:val="WitregelW1bodytekst"/>
      </w:pPr>
      <w:r>
        <w:br w:type="page"/>
      </w:r>
    </w:p>
    <w:p w:rsidR="00341FFD" w:rsidRDefault="007B2747" w14:paraId="367CB153" w14:textId="47A7B970">
      <w:r>
        <w:rPr>
          <w:b/>
        </w:rPr>
        <w:lastRenderedPageBreak/>
        <w:t xml:space="preserve">Antwoorden van de </w:t>
      </w:r>
      <w:r w:rsidR="00A522FA">
        <w:rPr>
          <w:b/>
        </w:rPr>
        <w:t>m</w:t>
      </w:r>
      <w:r>
        <w:rPr>
          <w:b/>
        </w:rPr>
        <w:t>inister van Buitenlandse Zaken op vragen van het lid Ceder (CU) over bedreigingen van kardinaal Sako in Irak.</w:t>
      </w:r>
    </w:p>
    <w:p w:rsidR="00341FFD" w:rsidRDefault="00341FFD" w14:paraId="367CB154" w14:textId="77777777"/>
    <w:p w:rsidR="00341FFD" w:rsidRDefault="007B2747" w14:paraId="367CB155" w14:textId="77777777">
      <w:r>
        <w:rPr>
          <w:b/>
        </w:rPr>
        <w:t>Vraag 1</w:t>
      </w:r>
    </w:p>
    <w:p w:rsidR="00341FFD" w:rsidRDefault="003D53AA" w14:paraId="367CB157" w14:textId="21EACF1B">
      <w:r w:rsidRPr="003D53AA">
        <w:t>Hoe luidt uw reactie op het bericht «Cardinal Sako Targeted After Christmas Homily Misinterpreted as Political «Normalization»»1 en op de oproep van de Aramese Beweging voor Mensenrechten?</w:t>
      </w:r>
    </w:p>
    <w:p w:rsidR="003D53AA" w:rsidRDefault="003D53AA" w14:paraId="670F4F84" w14:textId="77777777"/>
    <w:p w:rsidR="00341FFD" w:rsidRDefault="007B2747" w14:paraId="367CB158" w14:textId="77777777">
      <w:r>
        <w:rPr>
          <w:b/>
        </w:rPr>
        <w:t>Antwoord</w:t>
      </w:r>
    </w:p>
    <w:p w:rsidR="00341FFD" w:rsidRDefault="00A470E8" w14:paraId="367CB159" w14:textId="2E1AB536">
      <w:r>
        <w:t xml:space="preserve">Ik </w:t>
      </w:r>
      <w:r w:rsidR="003C26A7">
        <w:t xml:space="preserve">deel de </w:t>
      </w:r>
      <w:r>
        <w:t>zorgen over de</w:t>
      </w:r>
      <w:r w:rsidR="000335ED">
        <w:t xml:space="preserve"> bedreigingen, </w:t>
      </w:r>
      <w:r w:rsidR="00A06BC4">
        <w:t xml:space="preserve">net als </w:t>
      </w:r>
      <w:r w:rsidR="00706754">
        <w:t xml:space="preserve">de </w:t>
      </w:r>
      <w:r w:rsidR="00A06BC4">
        <w:t>zorgen</w:t>
      </w:r>
      <w:r w:rsidR="000335ED">
        <w:t xml:space="preserve"> over de positie</w:t>
      </w:r>
      <w:r w:rsidR="002717BF">
        <w:t xml:space="preserve"> van</w:t>
      </w:r>
      <w:r w:rsidR="000335ED">
        <w:t xml:space="preserve"> </w:t>
      </w:r>
      <w:r w:rsidR="002717BF">
        <w:t>verschillende etnische en religieuze gemeenschappen,</w:t>
      </w:r>
      <w:r w:rsidR="00037A21">
        <w:t xml:space="preserve"> waaronder </w:t>
      </w:r>
      <w:r w:rsidR="002717BF">
        <w:t>c</w:t>
      </w:r>
      <w:r w:rsidR="00037A21">
        <w:t>hristenen,</w:t>
      </w:r>
      <w:r w:rsidR="000335ED">
        <w:t xml:space="preserve"> in Irak</w:t>
      </w:r>
      <w:r>
        <w:t>.</w:t>
      </w:r>
      <w:r w:rsidR="00A06BC4">
        <w:t xml:space="preserve"> </w:t>
      </w:r>
      <w:r w:rsidR="00706754">
        <w:t>In</w:t>
      </w:r>
      <w:r w:rsidRPr="00A06BC4" w:rsidR="00706754">
        <w:t xml:space="preserve"> </w:t>
      </w:r>
      <w:r w:rsidRPr="00A06BC4" w:rsidR="007732A0">
        <w:t xml:space="preserve">reactie op de oproep van de Aramese Beweging voor Mensenrechten heeft de Speciaal Gezant voor Vrijheid en Religie en Levensbeschouwing de Beweging uitgenodigd </w:t>
      </w:r>
      <w:r w:rsidRPr="00A06BC4" w:rsidR="00A06BC4">
        <w:t>om over de oproep in gesprek te gaan.</w:t>
      </w:r>
      <w:r w:rsidR="00A06BC4">
        <w:t xml:space="preserve"> </w:t>
      </w:r>
    </w:p>
    <w:p w:rsidR="00341FFD" w:rsidRDefault="00341FFD" w14:paraId="367CB15A" w14:textId="77777777"/>
    <w:p w:rsidR="00341FFD" w:rsidRDefault="007B2747" w14:paraId="367CB15B" w14:textId="77777777">
      <w:r>
        <w:rPr>
          <w:b/>
        </w:rPr>
        <w:t>Vraag 2</w:t>
      </w:r>
    </w:p>
    <w:p w:rsidR="00341FFD" w:rsidRDefault="003D53AA" w14:paraId="367CB15D" w14:textId="32CE58AE">
      <w:r w:rsidRPr="003D53AA">
        <w:t>Bent u bereid deze bedreigingen publiekelijk te veroordelen en de Iraakse regering te vragen hetzelfde te doen?</w:t>
      </w:r>
    </w:p>
    <w:p w:rsidR="003D53AA" w:rsidRDefault="003D53AA" w14:paraId="5DFA3E2D" w14:textId="77777777"/>
    <w:p w:rsidR="002717BF" w:rsidP="002717BF" w:rsidRDefault="002717BF" w14:paraId="5A32582A" w14:textId="77777777">
      <w:r>
        <w:rPr>
          <w:b/>
        </w:rPr>
        <w:t>Vraag 3</w:t>
      </w:r>
    </w:p>
    <w:p w:rsidR="002717BF" w:rsidP="002717BF" w:rsidRDefault="002717BF" w14:paraId="586D2C88" w14:textId="77777777">
      <w:r>
        <w:t>B</w:t>
      </w:r>
      <w:r w:rsidRPr="003D53AA">
        <w:t>ent u bereid om, eventueel in EU-verband, de Iraakse regering te vragen om alles te doen om de veiligheid van kardinaal Sako en zijn omgeving te waarborgen? Zo nee, waarom niet?</w:t>
      </w:r>
    </w:p>
    <w:p w:rsidR="002717BF" w:rsidP="002717BF" w:rsidRDefault="002717BF" w14:paraId="75F0D569" w14:textId="77777777"/>
    <w:p w:rsidR="00341FFD" w:rsidRDefault="007B2747" w14:paraId="367CB15E" w14:textId="17A2CF31">
      <w:r>
        <w:rPr>
          <w:b/>
        </w:rPr>
        <w:t>Antwoord</w:t>
      </w:r>
      <w:r w:rsidR="00A522FA">
        <w:rPr>
          <w:b/>
        </w:rPr>
        <w:t xml:space="preserve"> op vraag 2 en 3</w:t>
      </w:r>
    </w:p>
    <w:p w:rsidR="00341FFD" w:rsidRDefault="00CE4D90" w14:paraId="367CB15F" w14:textId="2C549B2A">
      <w:r>
        <w:t xml:space="preserve">Voorop staat dat </w:t>
      </w:r>
      <w:r w:rsidR="00732153">
        <w:t>k</w:t>
      </w:r>
      <w:r>
        <w:t xml:space="preserve">ardinaal Sako zijn werk moet kunnen blijven doen. </w:t>
      </w:r>
      <w:r w:rsidRPr="00B75CDC" w:rsidR="00B75CDC">
        <w:t xml:space="preserve">Onze ambassade </w:t>
      </w:r>
      <w:r>
        <w:t xml:space="preserve">in Bagdad </w:t>
      </w:r>
      <w:r w:rsidRPr="00B75CDC" w:rsidR="00B75CDC">
        <w:t xml:space="preserve">staat in contact met </w:t>
      </w:r>
      <w:r>
        <w:t>hem</w:t>
      </w:r>
      <w:r w:rsidRPr="00B75CDC" w:rsidR="00B75CDC">
        <w:t>.</w:t>
      </w:r>
      <w:r w:rsidR="00B75CDC">
        <w:t xml:space="preserve"> </w:t>
      </w:r>
      <w:r w:rsidR="00083D55">
        <w:t xml:space="preserve">Na publiekelijke toelichting van de </w:t>
      </w:r>
      <w:r w:rsidR="00732153">
        <w:t>k</w:t>
      </w:r>
      <w:r w:rsidR="00083D55">
        <w:t xml:space="preserve">ardinaal op de uitspraken </w:t>
      </w:r>
      <w:r w:rsidR="00D928A4">
        <w:t xml:space="preserve">in zijn Kersttoespraak </w:t>
      </w:r>
      <w:r w:rsidR="00083D55">
        <w:t>is de aandacht in de media en de maatschappij significant afgenomen</w:t>
      </w:r>
      <w:r w:rsidR="00593AE1">
        <w:t>.</w:t>
      </w:r>
      <w:r w:rsidR="00B75CDC">
        <w:t xml:space="preserve"> </w:t>
      </w:r>
      <w:r w:rsidR="00AC53E6">
        <w:t xml:space="preserve">Het </w:t>
      </w:r>
      <w:r w:rsidR="00B75CDC">
        <w:t>k</w:t>
      </w:r>
      <w:r w:rsidR="00AC53E6">
        <w:t>abinet zal de situatie blijven monitoren.</w:t>
      </w:r>
      <w:r w:rsidR="0092065E">
        <w:t xml:space="preserve"> </w:t>
      </w:r>
      <w:r w:rsidR="006E6BCC">
        <w:t xml:space="preserve">Het kabinet vraagt ook in de doorlopende contacten met de Iraakse autoriteiten aandacht voor religieuze gemeenschappen en benadrukt hierbij het belang </w:t>
      </w:r>
      <w:r w:rsidRPr="00E20BC5" w:rsidR="006E6BCC">
        <w:t xml:space="preserve">van behoud van religieuze pluriformiteit en </w:t>
      </w:r>
      <w:r w:rsidR="006E6BCC">
        <w:t>interreligieu</w:t>
      </w:r>
      <w:r w:rsidR="00B53AE3">
        <w:t>ze</w:t>
      </w:r>
      <w:r w:rsidR="006E6BCC">
        <w:t xml:space="preserve"> </w:t>
      </w:r>
      <w:r w:rsidRPr="00E20BC5" w:rsidR="006E6BCC">
        <w:t>dialoog</w:t>
      </w:r>
      <w:r w:rsidR="006E6BCC">
        <w:t>.</w:t>
      </w:r>
    </w:p>
    <w:p w:rsidR="00341FFD" w:rsidRDefault="00341FFD" w14:paraId="367CB160" w14:textId="77777777"/>
    <w:p w:rsidR="00341FFD" w:rsidRDefault="007B2747" w14:paraId="367CB167" w14:textId="77777777">
      <w:r>
        <w:rPr>
          <w:b/>
        </w:rPr>
        <w:t>Vraag 4</w:t>
      </w:r>
    </w:p>
    <w:p w:rsidR="00341FFD" w:rsidRDefault="003D53AA" w14:paraId="367CB169" w14:textId="1CE0D7A8">
      <w:r w:rsidRPr="003D53AA">
        <w:t>Deelt u de zorgen over de onveiligheid en kwetsbare positie van Aramese christenen en andere christelijke bevolkingsgroepen in Irak? Op welke manieren stelt u hun veiligheid en positie aan de orde in bilateraal en multilateraal verband? Wat kan daarnaast de Speciaal Gezant voor Vrijheid en Religie en Levensbeschouwing hierin betekenen?</w:t>
      </w:r>
    </w:p>
    <w:p w:rsidR="003D53AA" w:rsidRDefault="003D53AA" w14:paraId="2BC3E7D3" w14:textId="77777777"/>
    <w:p w:rsidR="00341FFD" w:rsidRDefault="007B2747" w14:paraId="367CB16A" w14:textId="77777777">
      <w:r>
        <w:rPr>
          <w:b/>
        </w:rPr>
        <w:t>Antwoord</w:t>
      </w:r>
    </w:p>
    <w:p w:rsidR="007279CA" w:rsidRDefault="00E53F2C" w14:paraId="21FBECC2" w14:textId="3C46805B">
      <w:r w:rsidRPr="00E53F2C">
        <w:t xml:space="preserve">Vrijheid van religie en levensovertuiging is een van de vijf Nederlandse prioriteiten binnen het mensenrechtenbeleid. Het kabinet deelt de zorgen over de kwetsbare positie van </w:t>
      </w:r>
      <w:r w:rsidR="006836A9">
        <w:t xml:space="preserve">minderheden, waaronder </w:t>
      </w:r>
      <w:r w:rsidRPr="00E53F2C">
        <w:t>chri</w:t>
      </w:r>
      <w:r w:rsidR="008F1C7F">
        <w:t>stenen</w:t>
      </w:r>
      <w:r w:rsidR="006836A9">
        <w:t>,</w:t>
      </w:r>
      <w:r w:rsidRPr="00E53F2C">
        <w:t xml:space="preserve"> in Irak</w:t>
      </w:r>
      <w:r>
        <w:t xml:space="preserve"> en </w:t>
      </w:r>
      <w:r w:rsidRPr="00E53F2C">
        <w:t>agendeert</w:t>
      </w:r>
      <w:r w:rsidR="00964834">
        <w:t xml:space="preserve"> deze</w:t>
      </w:r>
      <w:r w:rsidRPr="00E53F2C">
        <w:t xml:space="preserve"> zorgen in bilaterale contacten en in VN- en EU-verband, onder meer tijdens de</w:t>
      </w:r>
      <w:r w:rsidRPr="00F30E31">
        <w:rPr>
          <w:i/>
          <w:iCs/>
        </w:rPr>
        <w:t xml:space="preserve"> EU-Ira</w:t>
      </w:r>
      <w:r w:rsidR="00F30E31">
        <w:rPr>
          <w:i/>
          <w:iCs/>
        </w:rPr>
        <w:t>q</w:t>
      </w:r>
      <w:r w:rsidRPr="00F30E31">
        <w:rPr>
          <w:i/>
          <w:iCs/>
        </w:rPr>
        <w:t xml:space="preserve"> Cooperation Counci</w:t>
      </w:r>
      <w:r>
        <w:rPr>
          <w:i/>
          <w:iCs/>
        </w:rPr>
        <w:t>l</w:t>
      </w:r>
      <w:r>
        <w:t>.</w:t>
      </w:r>
      <w:r w:rsidRPr="00E53F2C">
        <w:t xml:space="preserve"> De bescherming van kwetsbare gemeenschappen en het bevorderen van sociale cohesie maken integraal onderdeel uit van de Nederlandse inzet, waarbij in contacten met de Iraakse autoriteiten het belang van religieuze pluriformiteit en interreligieuze dialoog wordt benadrukt.</w:t>
      </w:r>
    </w:p>
    <w:p w:rsidR="0058674B" w:rsidRDefault="0058674B" w14:paraId="1FD4E0AB" w14:textId="3F4E76D3"/>
    <w:p w:rsidR="0058674B" w:rsidP="0058674B" w:rsidRDefault="0058674B" w14:paraId="524CA32E" w14:textId="5DE25FD4">
      <w:r>
        <w:t xml:space="preserve">Ook via projecten zet Nederland zich in voor vrijheid van religie en levensovertuiging. In de afgelopen vijf jaar is Nederland in Irak actief geweest via </w:t>
      </w:r>
      <w:r>
        <w:lastRenderedPageBreak/>
        <w:t xml:space="preserve">het </w:t>
      </w:r>
      <w:r w:rsidRPr="00AD1B01">
        <w:rPr>
          <w:i/>
          <w:iCs/>
        </w:rPr>
        <w:t>Joint Initiative for Strategic Religious Action</w:t>
      </w:r>
      <w:r>
        <w:t xml:space="preserve"> (JISRA), dat zich richtte op interreligieuze dialoog, sociale cohesie en de positie van religieuze minderheden, </w:t>
      </w:r>
      <w:r w:rsidR="00732153">
        <w:t>onder wie</w:t>
      </w:r>
      <w:r>
        <w:t xml:space="preserve"> christe</w:t>
      </w:r>
      <w:r w:rsidR="00023BB2">
        <w:t>nen</w:t>
      </w:r>
      <w:r>
        <w:t xml:space="preserve">. Daarnaast financiert Nederland wereldwijd projecten uit het Mensenrechtenfonds. </w:t>
      </w:r>
      <w:r w:rsidRPr="0058674B">
        <w:t xml:space="preserve">Voor de periode 2026–2031 wordt via het FOCUS-instrument </w:t>
      </w:r>
      <w:r>
        <w:t>“</w:t>
      </w:r>
      <w:r w:rsidRPr="0058674B">
        <w:t>Beschermen en Promoten van Mensenrechten en Fundamentele Vrijheden</w:t>
      </w:r>
      <w:r>
        <w:t>”</w:t>
      </w:r>
      <w:r w:rsidRPr="0058674B">
        <w:t xml:space="preserve"> </w:t>
      </w:r>
      <w:r w:rsidR="00AD1B01">
        <w:t xml:space="preserve">EUR </w:t>
      </w:r>
      <w:r w:rsidRPr="0058674B">
        <w:t>35 miljoen gealloceerd voor vrijheid van religie en levensovertuiging. Aangezien de voorstellen</w:t>
      </w:r>
      <w:r>
        <w:t xml:space="preserve"> voor</w:t>
      </w:r>
      <w:r w:rsidRPr="0058674B">
        <w:t xml:space="preserve"> de aanbesteding nog niet zijn ontvangen, kan op dit moment nog niet worden aangegeven in welke landen deze programmering actief zal zijn.</w:t>
      </w:r>
    </w:p>
    <w:p w:rsidR="0058674B" w:rsidRDefault="0058674B" w14:paraId="32730F7B" w14:textId="77777777"/>
    <w:p w:rsidR="00E53F2C" w:rsidRDefault="00E53F2C" w14:paraId="30517A88" w14:textId="20CA9E81">
      <w:r w:rsidRPr="00E53F2C">
        <w:t>De Speciaal Gezant voor Vrijheid van Religie en Levensovertuiging ondersteunt de</w:t>
      </w:r>
      <w:r>
        <w:t xml:space="preserve"> inzet in Irak </w:t>
      </w:r>
      <w:r w:rsidRPr="00E53F2C">
        <w:t>door het thema internationaal te agenderen, met specifieke aandacht voor de positie van religieuze minderheden. Daarnaast onderhoudt de Speciaal Gezant contact met relevante maatschappelijke en religieuze actoren en draagt hij bij aan de diplomatieke inzet van Nederland binnen EU- en VN-verband</w:t>
      </w:r>
      <w:r w:rsidR="0021675A">
        <w:t>.</w:t>
      </w:r>
    </w:p>
    <w:p w:rsidR="00341FFD" w:rsidRDefault="00341FFD" w14:paraId="367CB16C" w14:textId="77777777"/>
    <w:p w:rsidR="00341FFD" w:rsidRDefault="007B2747" w14:paraId="367CB16D" w14:textId="77777777">
      <w:r>
        <w:rPr>
          <w:b/>
        </w:rPr>
        <w:t>Vraag 5</w:t>
      </w:r>
    </w:p>
    <w:p w:rsidR="00341FFD" w:rsidRDefault="003D53AA" w14:paraId="367CB16F" w14:textId="166FCA7C">
      <w:r w:rsidRPr="003D53AA">
        <w:t>Wanneer wordt er eindelijk een nieuwe EU-gezant voor godsdienstvrijheid aangesteld? Bent u bereid om opnieuw hiertoe aan te dringen, samen met gelijkgezinde landen? Zo nee, waarom niet?</w:t>
      </w:r>
    </w:p>
    <w:p w:rsidR="003D53AA" w:rsidRDefault="003D53AA" w14:paraId="6378C048" w14:textId="77777777"/>
    <w:p w:rsidR="00341FFD" w:rsidRDefault="007B2747" w14:paraId="367CB170" w14:textId="77777777">
      <w:r>
        <w:rPr>
          <w:b/>
        </w:rPr>
        <w:t>Antwoord</w:t>
      </w:r>
    </w:p>
    <w:p w:rsidR="00023BB2" w:rsidP="00023BB2" w:rsidRDefault="00023BB2" w14:paraId="6087CB0E" w14:textId="77777777">
      <w:r>
        <w:t>De benoeming van een nieuwe EU-gezant voor godsdienstvrijheid ligt bij de Europese Commissie. De Commissie heeft aangegeven dat de selectieprocedure loopt, maar op dit moment is nog geen concrete datum bekend voor afronding en aanstelling.</w:t>
      </w:r>
    </w:p>
    <w:p w:rsidR="00023BB2" w:rsidP="00023BB2" w:rsidRDefault="00023BB2" w14:paraId="5485B226" w14:textId="77777777"/>
    <w:p w:rsidR="003747EC" w:rsidP="00023BB2" w:rsidRDefault="00023BB2" w14:paraId="634DFB88" w14:textId="46DE582C">
      <w:r>
        <w:t xml:space="preserve">Nederland blijft zich, samen met gelijkgezinde EU-lidstaten, actief inzetten voor een spoedige benoeming. Dit gebeurt via diplomatieke contacten in Brussel en door het belang van deze functie consequent te benadrukken in EU-verband. Het kabinet acht een nieuwe EU-gezant noodzakelijk voor een consistente en zichtbare inzet van de EU op het terrein van vrijheid van religie en levensovertuiging. </w:t>
      </w:r>
    </w:p>
    <w:p w:rsidR="007B2747" w:rsidRDefault="007B2747" w14:paraId="781AADF1" w14:textId="77777777"/>
    <w:sectPr w:rsidR="007B2747">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D364" w14:textId="77777777" w:rsidR="007B2747" w:rsidRDefault="007B2747">
      <w:pPr>
        <w:spacing w:line="240" w:lineRule="auto"/>
      </w:pPr>
      <w:r>
        <w:separator/>
      </w:r>
    </w:p>
  </w:endnote>
  <w:endnote w:type="continuationSeparator" w:id="0">
    <w:p w14:paraId="104AD082" w14:textId="77777777" w:rsidR="007B2747" w:rsidRDefault="007B2747">
      <w:pPr>
        <w:spacing w:line="240" w:lineRule="auto"/>
      </w:pPr>
      <w:r>
        <w:continuationSeparator/>
      </w:r>
    </w:p>
  </w:endnote>
  <w:endnote w:type="continuationNotice" w:id="1">
    <w:p w14:paraId="735B8CAA" w14:textId="77777777" w:rsidR="00410F22" w:rsidRDefault="00410F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C6BB" w14:textId="77777777" w:rsidR="00D12AAD" w:rsidRDefault="00D12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4363" w14:textId="77777777" w:rsidR="00D12AAD" w:rsidRDefault="00D12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C082" w14:textId="77777777" w:rsidR="00D12AAD" w:rsidRDefault="00D12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39B7" w14:textId="77777777" w:rsidR="007B2747" w:rsidRDefault="007B2747">
      <w:pPr>
        <w:spacing w:line="240" w:lineRule="auto"/>
      </w:pPr>
      <w:r>
        <w:separator/>
      </w:r>
    </w:p>
  </w:footnote>
  <w:footnote w:type="continuationSeparator" w:id="0">
    <w:p w14:paraId="2BCB4951" w14:textId="77777777" w:rsidR="007B2747" w:rsidRDefault="007B2747">
      <w:pPr>
        <w:spacing w:line="240" w:lineRule="auto"/>
      </w:pPr>
      <w:r>
        <w:continuationSeparator/>
      </w:r>
    </w:p>
  </w:footnote>
  <w:footnote w:type="continuationNotice" w:id="1">
    <w:p w14:paraId="1299F1A9" w14:textId="77777777" w:rsidR="00410F22" w:rsidRDefault="00410F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B5FF" w14:textId="77777777" w:rsidR="00D12AAD" w:rsidRDefault="00D12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B172" w14:textId="49F92A0C" w:rsidR="00341FFD" w:rsidRDefault="007B2747">
    <w:r>
      <w:rPr>
        <w:noProof/>
      </w:rPr>
      <mc:AlternateContent>
        <mc:Choice Requires="wps">
          <w:drawing>
            <wp:anchor distT="0" distB="0" distL="0" distR="0" simplePos="0" relativeHeight="251658240" behindDoc="0" locked="1" layoutInCell="1" allowOverlap="1" wp14:anchorId="367CB176" wp14:editId="367CB17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7CB1A7" w14:textId="77777777" w:rsidR="00341FFD" w:rsidRDefault="007B2747">
                          <w:pPr>
                            <w:pStyle w:val="Referentiegegevensbold"/>
                          </w:pPr>
                          <w:r>
                            <w:t>Ministerie van Buitenlandse Zaken</w:t>
                          </w:r>
                        </w:p>
                        <w:p w14:paraId="367CB1A8" w14:textId="77777777" w:rsidR="00341FFD" w:rsidRDefault="00341FFD">
                          <w:pPr>
                            <w:pStyle w:val="WitregelW2"/>
                          </w:pPr>
                        </w:p>
                        <w:p w14:paraId="367CB1A9" w14:textId="77777777" w:rsidR="00341FFD" w:rsidRDefault="007B2747">
                          <w:pPr>
                            <w:pStyle w:val="Referentiegegevensbold"/>
                          </w:pPr>
                          <w:r>
                            <w:t>Onze referentie</w:t>
                          </w:r>
                        </w:p>
                        <w:p w14:paraId="367CB1AA" w14:textId="77777777" w:rsidR="00341FFD" w:rsidRDefault="007B2747">
                          <w:pPr>
                            <w:pStyle w:val="Referentiegegevens"/>
                          </w:pPr>
                          <w:r>
                            <w:t>BZ2623840</w:t>
                          </w:r>
                        </w:p>
                      </w:txbxContent>
                    </wps:txbx>
                    <wps:bodyPr vert="horz" wrap="square" lIns="0" tIns="0" rIns="0" bIns="0" anchor="t" anchorCtr="0"/>
                  </wps:wsp>
                </a:graphicData>
              </a:graphic>
            </wp:anchor>
          </w:drawing>
        </mc:Choice>
        <mc:Fallback>
          <w:pict>
            <v:shapetype w14:anchorId="367CB17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7CB1A7" w14:textId="77777777" w:rsidR="00341FFD" w:rsidRDefault="007B2747">
                    <w:pPr>
                      <w:pStyle w:val="Referentiegegevensbold"/>
                    </w:pPr>
                    <w:r>
                      <w:t>Ministerie van Buitenlandse Zaken</w:t>
                    </w:r>
                  </w:p>
                  <w:p w14:paraId="367CB1A8" w14:textId="77777777" w:rsidR="00341FFD" w:rsidRDefault="00341FFD">
                    <w:pPr>
                      <w:pStyle w:val="WitregelW2"/>
                    </w:pPr>
                  </w:p>
                  <w:p w14:paraId="367CB1A9" w14:textId="77777777" w:rsidR="00341FFD" w:rsidRDefault="007B2747">
                    <w:pPr>
                      <w:pStyle w:val="Referentiegegevensbold"/>
                    </w:pPr>
                    <w:r>
                      <w:t>Onze referentie</w:t>
                    </w:r>
                  </w:p>
                  <w:p w14:paraId="367CB1AA" w14:textId="77777777" w:rsidR="00341FFD" w:rsidRDefault="007B2747">
                    <w:pPr>
                      <w:pStyle w:val="Referentiegegevens"/>
                    </w:pPr>
                    <w:r>
                      <w:t>BZ2623840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67CB17A" wp14:editId="76CEE37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7CB1AC" w14:textId="521F5B26" w:rsidR="00341FFD" w:rsidRDefault="007B2747">
                          <w:pPr>
                            <w:pStyle w:val="Referentiegegevens"/>
                          </w:pPr>
                          <w:r>
                            <w:t xml:space="preserve">Pagina </w:t>
                          </w:r>
                          <w:r>
                            <w:fldChar w:fldCharType="begin"/>
                          </w:r>
                          <w:r>
                            <w:instrText>=</w:instrText>
                          </w:r>
                          <w:r>
                            <w:fldChar w:fldCharType="begin"/>
                          </w:r>
                          <w:r>
                            <w:instrText>PAGE</w:instrText>
                          </w:r>
                          <w:r>
                            <w:fldChar w:fldCharType="separate"/>
                          </w:r>
                          <w:r w:rsidR="00D12AAD">
                            <w:rPr>
                              <w:noProof/>
                            </w:rPr>
                            <w:instrText>2</w:instrText>
                          </w:r>
                          <w:r>
                            <w:fldChar w:fldCharType="end"/>
                          </w:r>
                          <w:r>
                            <w:instrText>-1</w:instrText>
                          </w:r>
                          <w:r>
                            <w:fldChar w:fldCharType="separate"/>
                          </w:r>
                          <w:r w:rsidR="00D12AAD">
                            <w:rPr>
                              <w:noProof/>
                            </w:rPr>
                            <w:t>1</w:t>
                          </w:r>
                          <w:r>
                            <w:fldChar w:fldCharType="end"/>
                          </w:r>
                          <w:r>
                            <w:t xml:space="preserve"> van </w:t>
                          </w:r>
                          <w:r>
                            <w:fldChar w:fldCharType="begin"/>
                          </w:r>
                          <w:r>
                            <w:instrText>=</w:instrText>
                          </w:r>
                          <w:r>
                            <w:fldChar w:fldCharType="begin"/>
                          </w:r>
                          <w:r>
                            <w:instrText>NUMPAGES</w:instrText>
                          </w:r>
                          <w:r>
                            <w:fldChar w:fldCharType="separate"/>
                          </w:r>
                          <w:r w:rsidR="00D12AAD">
                            <w:rPr>
                              <w:noProof/>
                            </w:rPr>
                            <w:instrText>3</w:instrText>
                          </w:r>
                          <w:r>
                            <w:fldChar w:fldCharType="end"/>
                          </w:r>
                          <w:r>
                            <w:instrText>-1</w:instrText>
                          </w:r>
                          <w:r>
                            <w:fldChar w:fldCharType="separate"/>
                          </w:r>
                          <w:r w:rsidR="00D12AAD">
                            <w:rPr>
                              <w:noProof/>
                            </w:rPr>
                            <w:t>2</w:t>
                          </w:r>
                          <w:r>
                            <w:fldChar w:fldCharType="end"/>
                          </w:r>
                        </w:p>
                      </w:txbxContent>
                    </wps:txbx>
                    <wps:bodyPr vert="horz" wrap="square" lIns="0" tIns="0" rIns="0" bIns="0" anchor="t" anchorCtr="0"/>
                  </wps:wsp>
                </a:graphicData>
              </a:graphic>
            </wp:anchor>
          </w:drawing>
        </mc:Choice>
        <mc:Fallback>
          <w:pict>
            <v:shape w14:anchorId="367CB17A"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67CB1AC" w14:textId="521F5B26" w:rsidR="00341FFD" w:rsidRDefault="007B2747">
                    <w:pPr>
                      <w:pStyle w:val="Referentiegegevens"/>
                    </w:pPr>
                    <w:r>
                      <w:t xml:space="preserve">Pagina </w:t>
                    </w:r>
                    <w:r>
                      <w:fldChar w:fldCharType="begin"/>
                    </w:r>
                    <w:r>
                      <w:instrText>=</w:instrText>
                    </w:r>
                    <w:r>
                      <w:fldChar w:fldCharType="begin"/>
                    </w:r>
                    <w:r>
                      <w:instrText>PAGE</w:instrText>
                    </w:r>
                    <w:r>
                      <w:fldChar w:fldCharType="separate"/>
                    </w:r>
                    <w:r w:rsidR="00D12AAD">
                      <w:rPr>
                        <w:noProof/>
                      </w:rPr>
                      <w:instrText>2</w:instrText>
                    </w:r>
                    <w:r>
                      <w:fldChar w:fldCharType="end"/>
                    </w:r>
                    <w:r>
                      <w:instrText>-1</w:instrText>
                    </w:r>
                    <w:r>
                      <w:fldChar w:fldCharType="separate"/>
                    </w:r>
                    <w:r w:rsidR="00D12AAD">
                      <w:rPr>
                        <w:noProof/>
                      </w:rPr>
                      <w:t>1</w:t>
                    </w:r>
                    <w:r>
                      <w:fldChar w:fldCharType="end"/>
                    </w:r>
                    <w:r>
                      <w:t xml:space="preserve"> van </w:t>
                    </w:r>
                    <w:r>
                      <w:fldChar w:fldCharType="begin"/>
                    </w:r>
                    <w:r>
                      <w:instrText>=</w:instrText>
                    </w:r>
                    <w:r>
                      <w:fldChar w:fldCharType="begin"/>
                    </w:r>
                    <w:r>
                      <w:instrText>NUMPAGES</w:instrText>
                    </w:r>
                    <w:r>
                      <w:fldChar w:fldCharType="separate"/>
                    </w:r>
                    <w:r w:rsidR="00D12AAD">
                      <w:rPr>
                        <w:noProof/>
                      </w:rPr>
                      <w:instrText>3</w:instrText>
                    </w:r>
                    <w:r>
                      <w:fldChar w:fldCharType="end"/>
                    </w:r>
                    <w:r>
                      <w:instrText>-1</w:instrText>
                    </w:r>
                    <w:r>
                      <w:fldChar w:fldCharType="separate"/>
                    </w:r>
                    <w:r w:rsidR="00D12AA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B174" w14:textId="2ADC371E" w:rsidR="00341FFD" w:rsidRDefault="007B2747">
    <w:pPr>
      <w:spacing w:after="7131" w:line="14" w:lineRule="exact"/>
    </w:pPr>
    <w:r>
      <w:rPr>
        <w:noProof/>
      </w:rPr>
      <mc:AlternateContent>
        <mc:Choice Requires="wps">
          <w:drawing>
            <wp:anchor distT="0" distB="0" distL="0" distR="0" simplePos="0" relativeHeight="251658243" behindDoc="0" locked="1" layoutInCell="1" allowOverlap="1" wp14:anchorId="367CB17C" wp14:editId="367CB17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67CB1AD" w14:textId="77777777" w:rsidR="007B2747" w:rsidRDefault="007B2747"/>
                      </w:txbxContent>
                    </wps:txbx>
                    <wps:bodyPr vert="horz" wrap="square" lIns="0" tIns="0" rIns="0" bIns="0" anchor="t" anchorCtr="0"/>
                  </wps:wsp>
                </a:graphicData>
              </a:graphic>
            </wp:anchor>
          </w:drawing>
        </mc:Choice>
        <mc:Fallback>
          <w:pict>
            <v:shapetype w14:anchorId="367CB17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67CB1AD" w14:textId="77777777" w:rsidR="007B2747" w:rsidRDefault="007B274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67CB17E" wp14:editId="367CB17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7CB18D" w14:textId="77777777" w:rsidR="00341FFD" w:rsidRDefault="007B274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67CB17E"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67CB18D" w14:textId="77777777" w:rsidR="00341FFD" w:rsidRDefault="007B274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67CB180" wp14:editId="367CB18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341FFD" w14:paraId="367CB190" w14:textId="77777777">
                            <w:tc>
                              <w:tcPr>
                                <w:tcW w:w="903" w:type="dxa"/>
                              </w:tcPr>
                              <w:p w14:paraId="367CB18E" w14:textId="77777777" w:rsidR="00341FFD" w:rsidRDefault="007B2747">
                                <w:r>
                                  <w:t>Datum</w:t>
                                </w:r>
                              </w:p>
                            </w:tc>
                            <w:tc>
                              <w:tcPr>
                                <w:tcW w:w="6626" w:type="dxa"/>
                              </w:tcPr>
                              <w:p w14:paraId="367CB18F" w14:textId="5C95ED51" w:rsidR="00341FFD" w:rsidRDefault="00D12AAD">
                                <w:r>
                                  <w:t>22</w:t>
                                </w:r>
                                <w:r w:rsidR="007B2747">
                                  <w:t xml:space="preserve"> januari 2026</w:t>
                                </w:r>
                              </w:p>
                            </w:tc>
                          </w:tr>
                          <w:tr w:rsidR="00341FFD" w14:paraId="367CB195" w14:textId="77777777">
                            <w:tc>
                              <w:tcPr>
                                <w:tcW w:w="678" w:type="dxa"/>
                              </w:tcPr>
                              <w:p w14:paraId="367CB191" w14:textId="77777777" w:rsidR="00341FFD" w:rsidRDefault="007B2747">
                                <w:r>
                                  <w:t>Betreft</w:t>
                                </w:r>
                              </w:p>
                              <w:p w14:paraId="367CB192" w14:textId="77777777" w:rsidR="00341FFD" w:rsidRDefault="00341FFD"/>
                            </w:tc>
                            <w:tc>
                              <w:tcPr>
                                <w:tcW w:w="6851" w:type="dxa"/>
                              </w:tcPr>
                              <w:p w14:paraId="367CB193" w14:textId="244711F8" w:rsidR="00341FFD" w:rsidRDefault="007B2747" w:rsidP="00D12AAD">
                                <w:pPr>
                                  <w:jc w:val="both"/>
                                </w:pPr>
                                <w:r>
                                  <w:t>Beantwoording vragen van het lid Ceder (CU) over bedreigingen van kardinaal Sako in Irak</w:t>
                                </w:r>
                              </w:p>
                              <w:p w14:paraId="367CB194" w14:textId="77777777" w:rsidR="00341FFD" w:rsidRDefault="00341FFD"/>
                            </w:tc>
                          </w:tr>
                        </w:tbl>
                        <w:p w14:paraId="367CB196" w14:textId="77777777" w:rsidR="00341FFD" w:rsidRDefault="00341FFD"/>
                      </w:txbxContent>
                    </wps:txbx>
                    <wps:bodyPr vert="horz" wrap="square" lIns="0" tIns="0" rIns="0" bIns="0" anchor="t" anchorCtr="0"/>
                  </wps:wsp>
                </a:graphicData>
              </a:graphic>
            </wp:anchor>
          </w:drawing>
        </mc:Choice>
        <mc:Fallback>
          <w:pict>
            <v:shape w14:anchorId="367CB18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341FFD" w14:paraId="367CB190" w14:textId="77777777">
                      <w:tc>
                        <w:tcPr>
                          <w:tcW w:w="903" w:type="dxa"/>
                        </w:tcPr>
                        <w:p w14:paraId="367CB18E" w14:textId="77777777" w:rsidR="00341FFD" w:rsidRDefault="007B2747">
                          <w:r>
                            <w:t>Datum</w:t>
                          </w:r>
                        </w:p>
                      </w:tc>
                      <w:tc>
                        <w:tcPr>
                          <w:tcW w:w="6626" w:type="dxa"/>
                        </w:tcPr>
                        <w:p w14:paraId="367CB18F" w14:textId="5C95ED51" w:rsidR="00341FFD" w:rsidRDefault="00D12AAD">
                          <w:r>
                            <w:t>22</w:t>
                          </w:r>
                          <w:r w:rsidR="007B2747">
                            <w:t xml:space="preserve"> januari 2026</w:t>
                          </w:r>
                        </w:p>
                      </w:tc>
                    </w:tr>
                    <w:tr w:rsidR="00341FFD" w14:paraId="367CB195" w14:textId="77777777">
                      <w:tc>
                        <w:tcPr>
                          <w:tcW w:w="678" w:type="dxa"/>
                        </w:tcPr>
                        <w:p w14:paraId="367CB191" w14:textId="77777777" w:rsidR="00341FFD" w:rsidRDefault="007B2747">
                          <w:r>
                            <w:t>Betreft</w:t>
                          </w:r>
                        </w:p>
                        <w:p w14:paraId="367CB192" w14:textId="77777777" w:rsidR="00341FFD" w:rsidRDefault="00341FFD"/>
                      </w:tc>
                      <w:tc>
                        <w:tcPr>
                          <w:tcW w:w="6851" w:type="dxa"/>
                        </w:tcPr>
                        <w:p w14:paraId="367CB193" w14:textId="244711F8" w:rsidR="00341FFD" w:rsidRDefault="007B2747" w:rsidP="00D12AAD">
                          <w:pPr>
                            <w:jc w:val="both"/>
                          </w:pPr>
                          <w:r>
                            <w:t>Beantwoording vragen van het lid Ceder (CU) over bedreigingen van kardinaal Sako in Irak</w:t>
                          </w:r>
                        </w:p>
                        <w:p w14:paraId="367CB194" w14:textId="77777777" w:rsidR="00341FFD" w:rsidRDefault="00341FFD"/>
                      </w:tc>
                    </w:tr>
                  </w:tbl>
                  <w:p w14:paraId="367CB196" w14:textId="77777777" w:rsidR="00341FFD" w:rsidRDefault="00341FF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67CB182" wp14:editId="367CB18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7CB197" w14:textId="77777777" w:rsidR="00341FFD" w:rsidRDefault="007B2747">
                          <w:pPr>
                            <w:pStyle w:val="Referentiegegevensbold"/>
                          </w:pPr>
                          <w:r>
                            <w:t>Ministerie van Buitenlandse Zaken</w:t>
                          </w:r>
                        </w:p>
                        <w:p w14:paraId="367CB198" w14:textId="77777777" w:rsidR="00341FFD" w:rsidRDefault="00341FFD">
                          <w:pPr>
                            <w:pStyle w:val="WitregelW1"/>
                          </w:pPr>
                        </w:p>
                        <w:p w14:paraId="4A416BA1" w14:textId="44882B38" w:rsidR="00B453CC" w:rsidRDefault="00B453CC" w:rsidP="00B453CC">
                          <w:pPr>
                            <w:pStyle w:val="Referentiegegevens"/>
                          </w:pPr>
                          <w:r>
                            <w:t>Rijnstraat 8</w:t>
                          </w:r>
                        </w:p>
                        <w:p w14:paraId="096F34D2" w14:textId="79DFB04D" w:rsidR="00B453CC" w:rsidRPr="00F30E31" w:rsidRDefault="00B453CC" w:rsidP="00B453CC">
                          <w:pPr>
                            <w:rPr>
                              <w:sz w:val="13"/>
                              <w:szCs w:val="13"/>
                              <w:lang w:val="da-DK"/>
                            </w:rPr>
                          </w:pPr>
                          <w:r w:rsidRPr="00F30E31">
                            <w:rPr>
                              <w:sz w:val="13"/>
                              <w:szCs w:val="13"/>
                              <w:lang w:val="da-DK"/>
                            </w:rPr>
                            <w:t>2515 XP Den Haag</w:t>
                          </w:r>
                        </w:p>
                        <w:p w14:paraId="2391AE1C" w14:textId="7C065C34" w:rsidR="00B453CC" w:rsidRPr="00F30E31" w:rsidRDefault="00B453CC" w:rsidP="00B453CC">
                          <w:pPr>
                            <w:rPr>
                              <w:sz w:val="13"/>
                              <w:szCs w:val="13"/>
                              <w:lang w:val="da-DK"/>
                            </w:rPr>
                          </w:pPr>
                          <w:r w:rsidRPr="00F30E31">
                            <w:rPr>
                              <w:sz w:val="13"/>
                              <w:szCs w:val="13"/>
                              <w:lang w:val="da-DK"/>
                            </w:rPr>
                            <w:t>Postbus 20061</w:t>
                          </w:r>
                          <w:r w:rsidRPr="00F30E31">
                            <w:rPr>
                              <w:sz w:val="13"/>
                              <w:szCs w:val="13"/>
                              <w:lang w:val="da-DK"/>
                            </w:rPr>
                            <w:br/>
                            <w:t>Nederland</w:t>
                          </w:r>
                        </w:p>
                        <w:p w14:paraId="5677A4AE" w14:textId="77777777" w:rsidR="00B453CC" w:rsidRPr="00F30E31" w:rsidRDefault="00B453CC" w:rsidP="00F30E31">
                          <w:pPr>
                            <w:rPr>
                              <w:lang w:val="da-DK"/>
                            </w:rPr>
                          </w:pPr>
                        </w:p>
                        <w:p w14:paraId="367CB19A" w14:textId="77777777" w:rsidR="00341FFD" w:rsidRPr="00F30E31" w:rsidRDefault="007B2747">
                          <w:pPr>
                            <w:pStyle w:val="Referentiegegevens"/>
                            <w:rPr>
                              <w:lang w:val="da-DK"/>
                            </w:rPr>
                          </w:pPr>
                          <w:r w:rsidRPr="00F30E31">
                            <w:rPr>
                              <w:lang w:val="da-DK"/>
                            </w:rPr>
                            <w:t>www.minbuza.nl</w:t>
                          </w:r>
                        </w:p>
                        <w:p w14:paraId="367CB19B" w14:textId="77777777" w:rsidR="00341FFD" w:rsidRPr="00F30E31" w:rsidRDefault="00341FFD">
                          <w:pPr>
                            <w:pStyle w:val="WitregelW2"/>
                            <w:rPr>
                              <w:lang w:val="da-DK"/>
                            </w:rPr>
                          </w:pPr>
                        </w:p>
                        <w:p w14:paraId="367CB19C" w14:textId="77777777" w:rsidR="00341FFD" w:rsidRDefault="007B2747">
                          <w:pPr>
                            <w:pStyle w:val="Referentiegegevensbold"/>
                          </w:pPr>
                          <w:r>
                            <w:t>Onze referentie</w:t>
                          </w:r>
                        </w:p>
                        <w:p w14:paraId="367CB19D" w14:textId="77777777" w:rsidR="00341FFD" w:rsidRDefault="007B2747">
                          <w:pPr>
                            <w:pStyle w:val="Referentiegegevens"/>
                          </w:pPr>
                          <w:r>
                            <w:t>BZ2623840</w:t>
                          </w:r>
                        </w:p>
                        <w:p w14:paraId="367CB19E" w14:textId="77777777" w:rsidR="00341FFD" w:rsidRDefault="00341FFD">
                          <w:pPr>
                            <w:pStyle w:val="WitregelW1"/>
                          </w:pPr>
                        </w:p>
                        <w:p w14:paraId="367CB19F" w14:textId="77777777" w:rsidR="00341FFD" w:rsidRDefault="007B2747">
                          <w:pPr>
                            <w:pStyle w:val="Referentiegegevensbold"/>
                          </w:pPr>
                          <w:r>
                            <w:t>Uw referentie</w:t>
                          </w:r>
                        </w:p>
                        <w:p w14:paraId="367CB1A0" w14:textId="77777777" w:rsidR="00341FFD" w:rsidRDefault="007B2747">
                          <w:pPr>
                            <w:pStyle w:val="Referentiegegevens"/>
                          </w:pPr>
                          <w:r>
                            <w:t>2026Z00090</w:t>
                          </w:r>
                        </w:p>
                        <w:p w14:paraId="367CB1A1" w14:textId="77777777" w:rsidR="00341FFD" w:rsidRDefault="00341FFD">
                          <w:pPr>
                            <w:pStyle w:val="WitregelW1"/>
                          </w:pPr>
                        </w:p>
                        <w:p w14:paraId="367CB1A2" w14:textId="77777777" w:rsidR="00341FFD" w:rsidRDefault="007B2747">
                          <w:pPr>
                            <w:pStyle w:val="Referentiegegevensbold"/>
                          </w:pPr>
                          <w:r>
                            <w:t>Bijlage(n)</w:t>
                          </w:r>
                        </w:p>
                        <w:p w14:paraId="367CB1A3" w14:textId="77777777" w:rsidR="00341FFD" w:rsidRDefault="007B2747">
                          <w:pPr>
                            <w:pStyle w:val="Referentiegegevens"/>
                          </w:pPr>
                          <w:r>
                            <w:t>-</w:t>
                          </w:r>
                        </w:p>
                      </w:txbxContent>
                    </wps:txbx>
                    <wps:bodyPr vert="horz" wrap="square" lIns="0" tIns="0" rIns="0" bIns="0" anchor="t" anchorCtr="0"/>
                  </wps:wsp>
                </a:graphicData>
              </a:graphic>
            </wp:anchor>
          </w:drawing>
        </mc:Choice>
        <mc:Fallback>
          <w:pict>
            <v:shape w14:anchorId="367CB182"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67CB197" w14:textId="77777777" w:rsidR="00341FFD" w:rsidRDefault="007B2747">
                    <w:pPr>
                      <w:pStyle w:val="Referentiegegevensbold"/>
                    </w:pPr>
                    <w:r>
                      <w:t>Ministerie van Buitenlandse Zaken</w:t>
                    </w:r>
                  </w:p>
                  <w:p w14:paraId="367CB198" w14:textId="77777777" w:rsidR="00341FFD" w:rsidRDefault="00341FFD">
                    <w:pPr>
                      <w:pStyle w:val="WitregelW1"/>
                    </w:pPr>
                  </w:p>
                  <w:p w14:paraId="4A416BA1" w14:textId="44882B38" w:rsidR="00B453CC" w:rsidRDefault="00B453CC" w:rsidP="00B453CC">
                    <w:pPr>
                      <w:pStyle w:val="Referentiegegevens"/>
                    </w:pPr>
                    <w:r>
                      <w:t>Rijnstraat 8</w:t>
                    </w:r>
                  </w:p>
                  <w:p w14:paraId="096F34D2" w14:textId="79DFB04D" w:rsidR="00B453CC" w:rsidRPr="00F30E31" w:rsidRDefault="00B453CC" w:rsidP="00B453CC">
                    <w:pPr>
                      <w:rPr>
                        <w:sz w:val="13"/>
                        <w:szCs w:val="13"/>
                        <w:lang w:val="da-DK"/>
                      </w:rPr>
                    </w:pPr>
                    <w:r w:rsidRPr="00F30E31">
                      <w:rPr>
                        <w:sz w:val="13"/>
                        <w:szCs w:val="13"/>
                        <w:lang w:val="da-DK"/>
                      </w:rPr>
                      <w:t>2515 XP Den Haag</w:t>
                    </w:r>
                  </w:p>
                  <w:p w14:paraId="2391AE1C" w14:textId="7C065C34" w:rsidR="00B453CC" w:rsidRPr="00F30E31" w:rsidRDefault="00B453CC" w:rsidP="00B453CC">
                    <w:pPr>
                      <w:rPr>
                        <w:sz w:val="13"/>
                        <w:szCs w:val="13"/>
                        <w:lang w:val="da-DK"/>
                      </w:rPr>
                    </w:pPr>
                    <w:r w:rsidRPr="00F30E31">
                      <w:rPr>
                        <w:sz w:val="13"/>
                        <w:szCs w:val="13"/>
                        <w:lang w:val="da-DK"/>
                      </w:rPr>
                      <w:t>Postbus 20061</w:t>
                    </w:r>
                    <w:r w:rsidRPr="00F30E31">
                      <w:rPr>
                        <w:sz w:val="13"/>
                        <w:szCs w:val="13"/>
                        <w:lang w:val="da-DK"/>
                      </w:rPr>
                      <w:br/>
                      <w:t>Nederland</w:t>
                    </w:r>
                  </w:p>
                  <w:p w14:paraId="5677A4AE" w14:textId="77777777" w:rsidR="00B453CC" w:rsidRPr="00F30E31" w:rsidRDefault="00B453CC" w:rsidP="00F30E31">
                    <w:pPr>
                      <w:rPr>
                        <w:lang w:val="da-DK"/>
                      </w:rPr>
                    </w:pPr>
                  </w:p>
                  <w:p w14:paraId="367CB19A" w14:textId="77777777" w:rsidR="00341FFD" w:rsidRPr="00F30E31" w:rsidRDefault="007B2747">
                    <w:pPr>
                      <w:pStyle w:val="Referentiegegevens"/>
                      <w:rPr>
                        <w:lang w:val="da-DK"/>
                      </w:rPr>
                    </w:pPr>
                    <w:r w:rsidRPr="00F30E31">
                      <w:rPr>
                        <w:lang w:val="da-DK"/>
                      </w:rPr>
                      <w:t>www.minbuza.nl</w:t>
                    </w:r>
                  </w:p>
                  <w:p w14:paraId="367CB19B" w14:textId="77777777" w:rsidR="00341FFD" w:rsidRPr="00F30E31" w:rsidRDefault="00341FFD">
                    <w:pPr>
                      <w:pStyle w:val="WitregelW2"/>
                      <w:rPr>
                        <w:lang w:val="da-DK"/>
                      </w:rPr>
                    </w:pPr>
                  </w:p>
                  <w:p w14:paraId="367CB19C" w14:textId="77777777" w:rsidR="00341FFD" w:rsidRDefault="007B2747">
                    <w:pPr>
                      <w:pStyle w:val="Referentiegegevensbold"/>
                    </w:pPr>
                    <w:r>
                      <w:t>Onze referentie</w:t>
                    </w:r>
                  </w:p>
                  <w:p w14:paraId="367CB19D" w14:textId="77777777" w:rsidR="00341FFD" w:rsidRDefault="007B2747">
                    <w:pPr>
                      <w:pStyle w:val="Referentiegegevens"/>
                    </w:pPr>
                    <w:r>
                      <w:t>BZ2623840</w:t>
                    </w:r>
                  </w:p>
                  <w:p w14:paraId="367CB19E" w14:textId="77777777" w:rsidR="00341FFD" w:rsidRDefault="00341FFD">
                    <w:pPr>
                      <w:pStyle w:val="WitregelW1"/>
                    </w:pPr>
                  </w:p>
                  <w:p w14:paraId="367CB19F" w14:textId="77777777" w:rsidR="00341FFD" w:rsidRDefault="007B2747">
                    <w:pPr>
                      <w:pStyle w:val="Referentiegegevensbold"/>
                    </w:pPr>
                    <w:r>
                      <w:t>Uw referentie</w:t>
                    </w:r>
                  </w:p>
                  <w:p w14:paraId="367CB1A0" w14:textId="77777777" w:rsidR="00341FFD" w:rsidRDefault="007B2747">
                    <w:pPr>
                      <w:pStyle w:val="Referentiegegevens"/>
                    </w:pPr>
                    <w:r>
                      <w:t>2026Z00090</w:t>
                    </w:r>
                  </w:p>
                  <w:p w14:paraId="367CB1A1" w14:textId="77777777" w:rsidR="00341FFD" w:rsidRDefault="00341FFD">
                    <w:pPr>
                      <w:pStyle w:val="WitregelW1"/>
                    </w:pPr>
                  </w:p>
                  <w:p w14:paraId="367CB1A2" w14:textId="77777777" w:rsidR="00341FFD" w:rsidRDefault="007B2747">
                    <w:pPr>
                      <w:pStyle w:val="Referentiegegevensbold"/>
                    </w:pPr>
                    <w:r>
                      <w:t>Bijlage(n)</w:t>
                    </w:r>
                  </w:p>
                  <w:p w14:paraId="367CB1A3" w14:textId="77777777" w:rsidR="00341FFD" w:rsidRDefault="007B274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67CB186" wp14:editId="5D3B4AD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7CB1B3" w14:textId="77777777" w:rsidR="007B2747" w:rsidRDefault="007B2747"/>
                      </w:txbxContent>
                    </wps:txbx>
                    <wps:bodyPr vert="horz" wrap="square" lIns="0" tIns="0" rIns="0" bIns="0" anchor="t" anchorCtr="0"/>
                  </wps:wsp>
                </a:graphicData>
              </a:graphic>
            </wp:anchor>
          </w:drawing>
        </mc:Choice>
        <mc:Fallback>
          <w:pict>
            <v:shape w14:anchorId="367CB186"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367CB1B3" w14:textId="77777777" w:rsidR="007B2747" w:rsidRDefault="007B274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67CB188" wp14:editId="367CB18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7CB1A5" w14:textId="77777777" w:rsidR="00341FFD" w:rsidRDefault="007B2747">
                          <w:pPr>
                            <w:spacing w:line="240" w:lineRule="auto"/>
                          </w:pPr>
                          <w:r>
                            <w:rPr>
                              <w:noProof/>
                            </w:rPr>
                            <w:drawing>
                              <wp:inline distT="0" distB="0" distL="0" distR="0" wp14:anchorId="367CB1AD" wp14:editId="367CB1A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7CB18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67CB1A5" w14:textId="77777777" w:rsidR="00341FFD" w:rsidRDefault="007B2747">
                    <w:pPr>
                      <w:spacing w:line="240" w:lineRule="auto"/>
                    </w:pPr>
                    <w:r>
                      <w:rPr>
                        <w:noProof/>
                      </w:rPr>
                      <w:drawing>
                        <wp:inline distT="0" distB="0" distL="0" distR="0" wp14:anchorId="367CB1AD" wp14:editId="367CB1A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67CB18A" wp14:editId="367CB18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7CB1A6" w14:textId="77777777" w:rsidR="00341FFD" w:rsidRDefault="007B2747">
                          <w:pPr>
                            <w:spacing w:line="240" w:lineRule="auto"/>
                          </w:pPr>
                          <w:r>
                            <w:rPr>
                              <w:noProof/>
                            </w:rPr>
                            <w:drawing>
                              <wp:inline distT="0" distB="0" distL="0" distR="0" wp14:anchorId="367CB1AF" wp14:editId="367CB1B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7CB18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67CB1A6" w14:textId="77777777" w:rsidR="00341FFD" w:rsidRDefault="007B2747">
                    <w:pPr>
                      <w:spacing w:line="240" w:lineRule="auto"/>
                    </w:pPr>
                    <w:r>
                      <w:rPr>
                        <w:noProof/>
                      </w:rPr>
                      <w:drawing>
                        <wp:inline distT="0" distB="0" distL="0" distR="0" wp14:anchorId="367CB1AF" wp14:editId="367CB1B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41957"/>
    <w:multiLevelType w:val="multilevel"/>
    <w:tmpl w:val="FFB8B52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8D531518"/>
    <w:multiLevelType w:val="multilevel"/>
    <w:tmpl w:val="F8F694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3BBD6A"/>
    <w:multiLevelType w:val="multilevel"/>
    <w:tmpl w:val="409BE58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D3FB98E"/>
    <w:multiLevelType w:val="multilevel"/>
    <w:tmpl w:val="8CAA25B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74502E"/>
    <w:multiLevelType w:val="multilevel"/>
    <w:tmpl w:val="6039DC6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22167243">
    <w:abstractNumId w:val="0"/>
  </w:num>
  <w:num w:numId="2" w16cid:durableId="1700664119">
    <w:abstractNumId w:val="2"/>
  </w:num>
  <w:num w:numId="3" w16cid:durableId="1145050384">
    <w:abstractNumId w:val="1"/>
  </w:num>
  <w:num w:numId="4" w16cid:durableId="150365309">
    <w:abstractNumId w:val="4"/>
  </w:num>
  <w:num w:numId="5" w16cid:durableId="3088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FD"/>
    <w:rsid w:val="00002A25"/>
    <w:rsid w:val="00020784"/>
    <w:rsid w:val="00023BB2"/>
    <w:rsid w:val="000310EC"/>
    <w:rsid w:val="000335ED"/>
    <w:rsid w:val="00037A21"/>
    <w:rsid w:val="00046331"/>
    <w:rsid w:val="00083D55"/>
    <w:rsid w:val="00094383"/>
    <w:rsid w:val="000B73CB"/>
    <w:rsid w:val="000D02DB"/>
    <w:rsid w:val="000E0400"/>
    <w:rsid w:val="000F34F9"/>
    <w:rsid w:val="00102381"/>
    <w:rsid w:val="0012371F"/>
    <w:rsid w:val="001A2D1B"/>
    <w:rsid w:val="001A36DE"/>
    <w:rsid w:val="001E2776"/>
    <w:rsid w:val="001F1061"/>
    <w:rsid w:val="00200568"/>
    <w:rsid w:val="00210A58"/>
    <w:rsid w:val="0021675A"/>
    <w:rsid w:val="00236B47"/>
    <w:rsid w:val="002717BF"/>
    <w:rsid w:val="002C021D"/>
    <w:rsid w:val="002D60ED"/>
    <w:rsid w:val="002F23B5"/>
    <w:rsid w:val="002F601F"/>
    <w:rsid w:val="00341FFD"/>
    <w:rsid w:val="00342A5B"/>
    <w:rsid w:val="003542A2"/>
    <w:rsid w:val="0035511B"/>
    <w:rsid w:val="003747EC"/>
    <w:rsid w:val="00386110"/>
    <w:rsid w:val="0039723D"/>
    <w:rsid w:val="003C26A7"/>
    <w:rsid w:val="003D53AA"/>
    <w:rsid w:val="003D5F92"/>
    <w:rsid w:val="003E60AE"/>
    <w:rsid w:val="00410F22"/>
    <w:rsid w:val="00417D00"/>
    <w:rsid w:val="00440E16"/>
    <w:rsid w:val="0044692D"/>
    <w:rsid w:val="00472297"/>
    <w:rsid w:val="004B41C0"/>
    <w:rsid w:val="004C2F55"/>
    <w:rsid w:val="004F5508"/>
    <w:rsid w:val="004F6BAB"/>
    <w:rsid w:val="0052631B"/>
    <w:rsid w:val="005629EA"/>
    <w:rsid w:val="0058674B"/>
    <w:rsid w:val="00593AE1"/>
    <w:rsid w:val="005A0EC4"/>
    <w:rsid w:val="00612AA0"/>
    <w:rsid w:val="00612B07"/>
    <w:rsid w:val="006305E9"/>
    <w:rsid w:val="006350B5"/>
    <w:rsid w:val="006614D0"/>
    <w:rsid w:val="006720ED"/>
    <w:rsid w:val="00674B40"/>
    <w:rsid w:val="006836A9"/>
    <w:rsid w:val="006A7E00"/>
    <w:rsid w:val="006D2717"/>
    <w:rsid w:val="006E22C8"/>
    <w:rsid w:val="006E6BCC"/>
    <w:rsid w:val="006F77A4"/>
    <w:rsid w:val="00702DF2"/>
    <w:rsid w:val="00706754"/>
    <w:rsid w:val="007279CA"/>
    <w:rsid w:val="00732153"/>
    <w:rsid w:val="0073649F"/>
    <w:rsid w:val="007732A0"/>
    <w:rsid w:val="007800C6"/>
    <w:rsid w:val="007B2747"/>
    <w:rsid w:val="007F529F"/>
    <w:rsid w:val="00802095"/>
    <w:rsid w:val="008149D7"/>
    <w:rsid w:val="00860CEC"/>
    <w:rsid w:val="00871C95"/>
    <w:rsid w:val="00895805"/>
    <w:rsid w:val="00897CE2"/>
    <w:rsid w:val="008A1B16"/>
    <w:rsid w:val="008F1C7F"/>
    <w:rsid w:val="0092065E"/>
    <w:rsid w:val="00964834"/>
    <w:rsid w:val="00971CFA"/>
    <w:rsid w:val="00997C0E"/>
    <w:rsid w:val="009C0E7D"/>
    <w:rsid w:val="009D1076"/>
    <w:rsid w:val="00A0084D"/>
    <w:rsid w:val="00A03DAB"/>
    <w:rsid w:val="00A06BC4"/>
    <w:rsid w:val="00A470E8"/>
    <w:rsid w:val="00A522FA"/>
    <w:rsid w:val="00A72E66"/>
    <w:rsid w:val="00A87B00"/>
    <w:rsid w:val="00AA04E4"/>
    <w:rsid w:val="00AA60CD"/>
    <w:rsid w:val="00AB3502"/>
    <w:rsid w:val="00AC53E6"/>
    <w:rsid w:val="00AD1B01"/>
    <w:rsid w:val="00AD68A3"/>
    <w:rsid w:val="00AF5482"/>
    <w:rsid w:val="00B0496B"/>
    <w:rsid w:val="00B453CC"/>
    <w:rsid w:val="00B52F8E"/>
    <w:rsid w:val="00B53AE3"/>
    <w:rsid w:val="00B75CDC"/>
    <w:rsid w:val="00BA379D"/>
    <w:rsid w:val="00BD53DE"/>
    <w:rsid w:val="00BF0A21"/>
    <w:rsid w:val="00C11F5F"/>
    <w:rsid w:val="00C24538"/>
    <w:rsid w:val="00C528F7"/>
    <w:rsid w:val="00C561AA"/>
    <w:rsid w:val="00C627F2"/>
    <w:rsid w:val="00C75B86"/>
    <w:rsid w:val="00C8568D"/>
    <w:rsid w:val="00C96F90"/>
    <w:rsid w:val="00CE1ADD"/>
    <w:rsid w:val="00CE4D90"/>
    <w:rsid w:val="00D12AAD"/>
    <w:rsid w:val="00D133F4"/>
    <w:rsid w:val="00D32619"/>
    <w:rsid w:val="00D507E6"/>
    <w:rsid w:val="00D55249"/>
    <w:rsid w:val="00D63CA8"/>
    <w:rsid w:val="00D72F8E"/>
    <w:rsid w:val="00D73DCB"/>
    <w:rsid w:val="00D8638C"/>
    <w:rsid w:val="00D908E4"/>
    <w:rsid w:val="00D914EF"/>
    <w:rsid w:val="00D928A4"/>
    <w:rsid w:val="00DC21E8"/>
    <w:rsid w:val="00DD10A4"/>
    <w:rsid w:val="00DD2605"/>
    <w:rsid w:val="00DF5ECF"/>
    <w:rsid w:val="00E0020B"/>
    <w:rsid w:val="00E20BC5"/>
    <w:rsid w:val="00E37192"/>
    <w:rsid w:val="00E522B2"/>
    <w:rsid w:val="00E53F2C"/>
    <w:rsid w:val="00E80E01"/>
    <w:rsid w:val="00EA35A6"/>
    <w:rsid w:val="00EB5684"/>
    <w:rsid w:val="00EC4933"/>
    <w:rsid w:val="00F05DCE"/>
    <w:rsid w:val="00F30E31"/>
    <w:rsid w:val="00FC0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7CB14A"/>
  <w15:docId w15:val="{CCFC56EE-B5AA-4E7A-9965-6F74452D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3747EC"/>
    <w:rPr>
      <w:sz w:val="16"/>
      <w:szCs w:val="16"/>
    </w:rPr>
  </w:style>
  <w:style w:type="paragraph" w:styleId="CommentText">
    <w:name w:val="annotation text"/>
    <w:basedOn w:val="Normal"/>
    <w:link w:val="CommentTextChar"/>
    <w:uiPriority w:val="99"/>
    <w:unhideWhenUsed/>
    <w:rsid w:val="003747EC"/>
    <w:pPr>
      <w:spacing w:line="240" w:lineRule="auto"/>
    </w:pPr>
    <w:rPr>
      <w:sz w:val="20"/>
      <w:szCs w:val="20"/>
    </w:rPr>
  </w:style>
  <w:style w:type="character" w:customStyle="1" w:styleId="CommentTextChar">
    <w:name w:val="Comment Text Char"/>
    <w:basedOn w:val="DefaultParagraphFont"/>
    <w:link w:val="CommentText"/>
    <w:uiPriority w:val="99"/>
    <w:rsid w:val="003747E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747EC"/>
    <w:rPr>
      <w:b/>
      <w:bCs/>
    </w:rPr>
  </w:style>
  <w:style w:type="character" w:customStyle="1" w:styleId="CommentSubjectChar">
    <w:name w:val="Comment Subject Char"/>
    <w:basedOn w:val="CommentTextChar"/>
    <w:link w:val="CommentSubject"/>
    <w:uiPriority w:val="99"/>
    <w:semiHidden/>
    <w:rsid w:val="003747EC"/>
    <w:rPr>
      <w:rFonts w:ascii="Verdana" w:hAnsi="Verdana"/>
      <w:b/>
      <w:bCs/>
      <w:color w:val="000000"/>
    </w:rPr>
  </w:style>
  <w:style w:type="paragraph" w:styleId="Revision">
    <w:name w:val="Revision"/>
    <w:hidden/>
    <w:uiPriority w:val="99"/>
    <w:semiHidden/>
    <w:rsid w:val="002717BF"/>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3542A2"/>
    <w:pPr>
      <w:tabs>
        <w:tab w:val="center" w:pos="4513"/>
        <w:tab w:val="right" w:pos="9026"/>
      </w:tabs>
      <w:spacing w:line="240" w:lineRule="auto"/>
    </w:pPr>
  </w:style>
  <w:style w:type="character" w:customStyle="1" w:styleId="HeaderChar">
    <w:name w:val="Header Char"/>
    <w:basedOn w:val="DefaultParagraphFont"/>
    <w:link w:val="Header"/>
    <w:uiPriority w:val="99"/>
    <w:rsid w:val="003542A2"/>
    <w:rPr>
      <w:rFonts w:ascii="Verdana" w:hAnsi="Verdana"/>
      <w:color w:val="000000"/>
      <w:sz w:val="18"/>
      <w:szCs w:val="18"/>
    </w:rPr>
  </w:style>
  <w:style w:type="paragraph" w:styleId="Footer">
    <w:name w:val="footer"/>
    <w:basedOn w:val="Normal"/>
    <w:link w:val="FooterChar"/>
    <w:uiPriority w:val="99"/>
    <w:unhideWhenUsed/>
    <w:rsid w:val="003542A2"/>
    <w:pPr>
      <w:tabs>
        <w:tab w:val="center" w:pos="4513"/>
        <w:tab w:val="right" w:pos="9026"/>
      </w:tabs>
      <w:spacing w:line="240" w:lineRule="auto"/>
    </w:pPr>
  </w:style>
  <w:style w:type="character" w:customStyle="1" w:styleId="FooterChar">
    <w:name w:val="Footer Char"/>
    <w:basedOn w:val="DefaultParagraphFont"/>
    <w:link w:val="Footer"/>
    <w:uiPriority w:val="99"/>
    <w:rsid w:val="003542A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749</ap:Words>
  <ap:Characters>4121</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Vragen van het lid Ceder (CU) aan M over bedreigingen van kardinaal Sako in Irak</vt:lpstr>
    </vt:vector>
  </ap:TitlesOfParts>
  <ap:LinksUpToDate>false</ap:LinksUpToDate>
  <ap:CharactersWithSpaces>4861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2026-01-22T14:41:00.0000000Z</dcterms:created>
  <dcterms:modified xsi:type="dcterms:W3CDTF">2026-01-22T14:41:00.0000000Z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7;#Bilateral relations|8e828a44-eb0b-4edf-ab1e-452fdd040fef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0330fe88-fb84-4128-8213-5c1e3be17d87</vt:lpwstr>
  </property>
  <property fmtid="{D5CDD505-2E9C-101B-9397-08002B2CF9AE}" pid="23" name="BZDossierTemplate">
    <vt:lpwstr>SchriftelijkeKamervraag</vt:lpwstr>
  </property>
</Properties>
</file>