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E923AA" w:rsidRDefault="00897378" w14:paraId="443B09B8" w14:textId="77777777">
      <w:pPr>
        <w:suppressAutoHyphens/>
        <w:rPr>
          <w:lang w:val="en-US"/>
        </w:rPr>
      </w:pPr>
      <w:bookmarkStart w:name="bmkOndertekening" w:id="0"/>
      <w:bookmarkStart w:name="bmkMinuut" w:id="1"/>
      <w:bookmarkEnd w:id="0"/>
      <w:bookmarkEnd w:id="1"/>
    </w:p>
    <w:p w:rsidR="00897378" w:rsidP="00E923AA" w:rsidRDefault="00897378" w14:paraId="27F0BF2D" w14:textId="77777777">
      <w:pPr>
        <w:suppressAutoHyphens/>
        <w:rPr>
          <w:lang w:val="en-US"/>
        </w:rPr>
      </w:pPr>
    </w:p>
    <w:p w:rsidRPr="00A97BB8" w:rsidR="00897378" w:rsidP="00E923AA" w:rsidRDefault="00000000" w14:paraId="59E2D7F8"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E923AA" w:rsidRDefault="00897378" w14:paraId="6E842EE4" w14:textId="77777777">
      <w:pPr>
        <w:pStyle w:val="Retouradres"/>
        <w:suppressAutoHyphens/>
      </w:pPr>
    </w:p>
    <w:p w:rsidRPr="007539FC" w:rsidR="00897378" w:rsidP="00E923AA" w:rsidRDefault="00000000" w14:paraId="6007CCF3" w14:textId="77777777">
      <w:pPr>
        <w:suppressAutoHyphens/>
        <w:outlineLvl w:val="0"/>
      </w:pPr>
      <w:r w:rsidRPr="007539FC">
        <w:t>De Voorzitter van de Tweede Kamer</w:t>
      </w:r>
    </w:p>
    <w:p w:rsidRPr="004F5514" w:rsidR="00897378" w:rsidP="00E923AA" w:rsidRDefault="00000000" w14:paraId="264E6450" w14:textId="77777777">
      <w:pPr>
        <w:suppressAutoHyphens/>
        <w:rPr>
          <w:lang w:val="de-DE"/>
        </w:rPr>
      </w:pPr>
      <w:r w:rsidRPr="004F5514">
        <w:rPr>
          <w:lang w:val="de-DE"/>
        </w:rPr>
        <w:t>der Staten-Generaal</w:t>
      </w:r>
    </w:p>
    <w:p w:rsidRPr="004F5514" w:rsidR="00897378" w:rsidP="00E923AA" w:rsidRDefault="00000000" w14:paraId="286B2954" w14:textId="77777777">
      <w:pPr>
        <w:suppressAutoHyphens/>
        <w:rPr>
          <w:lang w:val="de-DE"/>
        </w:rPr>
      </w:pPr>
      <w:r w:rsidRPr="004F5514">
        <w:rPr>
          <w:lang w:val="de-DE"/>
        </w:rPr>
        <w:t>Postbus 20018</w:t>
      </w:r>
    </w:p>
    <w:p w:rsidRPr="004F5514" w:rsidR="00897378" w:rsidP="00E923AA" w:rsidRDefault="00000000" w14:paraId="321D544F" w14:textId="77777777">
      <w:pPr>
        <w:suppressAutoHyphens/>
        <w:rPr>
          <w:lang w:val="de-DE"/>
        </w:rPr>
      </w:pPr>
      <w:r w:rsidRPr="004F5514">
        <w:rPr>
          <w:lang w:val="de-DE"/>
        </w:rPr>
        <w:t>2500 EA  DEN HAAG</w:t>
      </w:r>
    </w:p>
    <w:p w:rsidRPr="004F5514" w:rsidR="00897378" w:rsidP="00E923AA" w:rsidRDefault="00897378" w14:paraId="2A38178B" w14:textId="77777777">
      <w:pPr>
        <w:suppressAutoHyphens/>
        <w:rPr>
          <w:lang w:val="de-DE"/>
        </w:rPr>
      </w:pPr>
    </w:p>
    <w:p w:rsidRPr="004F5514" w:rsidR="00897378" w:rsidP="00E923AA" w:rsidRDefault="00897378" w14:paraId="44EBF5DB" w14:textId="77777777">
      <w:pPr>
        <w:suppressAutoHyphens/>
        <w:rPr>
          <w:lang w:val="de-DE"/>
        </w:rPr>
      </w:pPr>
    </w:p>
    <w:p w:rsidRPr="004F5514" w:rsidR="00897378" w:rsidP="00E923AA" w:rsidRDefault="00897378" w14:paraId="2B439B8A" w14:textId="77777777">
      <w:pPr>
        <w:suppressAutoHyphens/>
        <w:rPr>
          <w:lang w:val="de-DE"/>
        </w:rPr>
      </w:pPr>
    </w:p>
    <w:p w:rsidRPr="004F5514" w:rsidR="00897378" w:rsidP="00E923AA" w:rsidRDefault="00897378" w14:paraId="5BB2D3D3" w14:textId="77777777">
      <w:pPr>
        <w:suppressAutoHyphens/>
        <w:rPr>
          <w:lang w:val="de-DE"/>
        </w:rPr>
      </w:pPr>
    </w:p>
    <w:p w:rsidRPr="004F5514" w:rsidR="00897378" w:rsidP="00E923AA" w:rsidRDefault="00897378" w14:paraId="7675258F" w14:textId="77777777">
      <w:pPr>
        <w:suppressAutoHyphens/>
        <w:rPr>
          <w:lang w:val="de-DE"/>
        </w:rPr>
      </w:pPr>
    </w:p>
    <w:p w:rsidRPr="004F5514" w:rsidR="00897378" w:rsidP="00E923AA" w:rsidRDefault="00897378" w14:paraId="072ECBF9" w14:textId="77777777">
      <w:pPr>
        <w:suppressAutoHyphens/>
        <w:rPr>
          <w:lang w:val="de-DE"/>
        </w:rPr>
      </w:pPr>
    </w:p>
    <w:p w:rsidRPr="004F5514" w:rsidR="00897378" w:rsidP="00E923AA" w:rsidRDefault="00000000" w14:paraId="2953CE06" w14:textId="3185E92C">
      <w:pPr>
        <w:tabs>
          <w:tab w:val="left" w:pos="737"/>
        </w:tabs>
        <w:suppressAutoHyphens/>
        <w:outlineLvl w:val="0"/>
        <w:rPr>
          <w:lang w:val="de-DE"/>
        </w:rPr>
      </w:pPr>
      <w:r w:rsidRPr="004F5514">
        <w:rPr>
          <w:lang w:val="de-DE"/>
        </w:rPr>
        <w:t>Datum</w:t>
      </w:r>
      <w:r w:rsidRPr="004F5514" w:rsidR="00D74EDF">
        <w:rPr>
          <w:lang w:val="de-DE"/>
        </w:rPr>
        <w:tab/>
      </w:r>
      <w:r w:rsidR="006E0C49">
        <w:rPr>
          <w:lang w:val="de-DE"/>
        </w:rPr>
        <w:t xml:space="preserve">22 </w:t>
      </w:r>
      <w:proofErr w:type="spellStart"/>
      <w:r w:rsidR="006E0C49">
        <w:rPr>
          <w:lang w:val="de-DE"/>
        </w:rPr>
        <w:t>januari</w:t>
      </w:r>
      <w:proofErr w:type="spellEnd"/>
      <w:r w:rsidR="006E0C49">
        <w:rPr>
          <w:lang w:val="de-DE"/>
        </w:rPr>
        <w:t xml:space="preserve"> 2026</w:t>
      </w:r>
    </w:p>
    <w:p w:rsidRPr="007539FC" w:rsidR="00897378" w:rsidP="00E923AA" w:rsidRDefault="00000000" w14:paraId="0F13895C" w14:textId="77777777">
      <w:pPr>
        <w:tabs>
          <w:tab w:val="left" w:pos="737"/>
        </w:tabs>
        <w:suppressAutoHyphens/>
      </w:pPr>
      <w:r w:rsidRPr="007539FC">
        <w:t>Betreft</w:t>
      </w:r>
      <w:r w:rsidRPr="007539FC">
        <w:tab/>
      </w:r>
      <w:r>
        <w:t>Kamervragen</w:t>
      </w:r>
    </w:p>
    <w:p w:rsidR="00897378" w:rsidP="00E923AA" w:rsidRDefault="00897378" w14:paraId="7B894557" w14:textId="77777777">
      <w:pPr>
        <w:suppressAutoHyphens/>
      </w:pPr>
    </w:p>
    <w:p w:rsidRPr="007539FC" w:rsidR="00897378" w:rsidP="00E923AA" w:rsidRDefault="00897378" w14:paraId="5C362047" w14:textId="77777777">
      <w:pPr>
        <w:suppressAutoHyphens/>
      </w:pPr>
    </w:p>
    <w:p w:rsidR="00897378" w:rsidP="00E923AA" w:rsidRDefault="00897378" w14:paraId="23811F6F" w14:textId="77777777">
      <w:pPr>
        <w:suppressAutoHyphens/>
      </w:pPr>
    </w:p>
    <w:p w:rsidR="00897378" w:rsidP="00E923AA" w:rsidRDefault="00000000" w14:paraId="2B9F9E6C" w14:textId="77777777">
      <w:pPr>
        <w:suppressAutoHyphens/>
      </w:pPr>
      <w:r>
        <w:t>Geachte voorzitter,</w:t>
      </w:r>
    </w:p>
    <w:p w:rsidRPr="007539FC" w:rsidR="00897378" w:rsidP="00E923AA" w:rsidRDefault="00897378" w14:paraId="258D5872" w14:textId="77777777">
      <w:pPr>
        <w:suppressAutoHyphens/>
      </w:pPr>
    </w:p>
    <w:p w:rsidR="00897378" w:rsidP="00E923AA" w:rsidRDefault="00000000" w14:paraId="3A86E4A2" w14:textId="159F314F">
      <w:pPr>
        <w:suppressAutoHyphens/>
        <w:rPr>
          <w:spacing w:val="-2"/>
        </w:rPr>
      </w:pPr>
      <w:bookmarkStart w:name="bmkBriefTekst" w:id="2"/>
      <w:r w:rsidRPr="00312E83">
        <w:rPr>
          <w:spacing w:val="-2"/>
        </w:rPr>
        <w:t>Hierbij zend ik u</w:t>
      </w:r>
      <w:r w:rsidR="00C729FB">
        <w:rPr>
          <w:spacing w:val="-2"/>
        </w:rPr>
        <w:t xml:space="preserve"> mede namens de minsister van Binnenlandse Zaken en Koninkrijksrelaties</w:t>
      </w:r>
      <w:r w:rsidR="00B25223">
        <w:t xml:space="preserve"> </w:t>
      </w:r>
      <w:r w:rsidRPr="00312E83">
        <w:rPr>
          <w:spacing w:val="-2"/>
        </w:rPr>
        <w:t xml:space="preserve">de antwoorden op de vragen </w:t>
      </w:r>
      <w:bookmarkEnd w:id="2"/>
      <w:r w:rsidRPr="0045434C" w:rsidR="0045434C">
        <w:rPr>
          <w:spacing w:val="-2"/>
        </w:rPr>
        <w:t xml:space="preserve">van de leden De Kort (VVD) en Westerveld (GroenLinks-PvdA) </w:t>
      </w:r>
      <w:r>
        <w:rPr>
          <w:spacing w:val="-2"/>
        </w:rPr>
        <w:t xml:space="preserve">over </w:t>
      </w:r>
      <w:r w:rsidR="00B25223">
        <w:t>het nieuwsbericht ‘Gehandicapte kinderen spelen vaker alleen in de speeltuin’</w:t>
      </w:r>
      <w:r>
        <w:rPr>
          <w:spacing w:val="-2"/>
        </w:rPr>
        <w:t xml:space="preserve"> (</w:t>
      </w:r>
      <w:r w:rsidR="00B25223">
        <w:t>2025Z20798</w:t>
      </w:r>
      <w:r>
        <w:rPr>
          <w:spacing w:val="-2"/>
        </w:rPr>
        <w:t>).</w:t>
      </w:r>
    </w:p>
    <w:p w:rsidR="0045434C" w:rsidP="00E923AA" w:rsidRDefault="0045434C" w14:paraId="0AE0128B" w14:textId="77777777">
      <w:pPr>
        <w:widowControl w:val="0"/>
        <w:suppressAutoHyphens/>
        <w:autoSpaceDN w:val="0"/>
        <w:spacing w:line="240" w:lineRule="exact"/>
        <w:textAlignment w:val="baseline"/>
      </w:pPr>
    </w:p>
    <w:p w:rsidR="0045434C" w:rsidP="00E923AA" w:rsidRDefault="0045434C" w14:paraId="4BB0A70D" w14:textId="6B3C7EF9">
      <w:pPr>
        <w:widowControl w:val="0"/>
        <w:suppressAutoHyphens/>
        <w:autoSpaceDN w:val="0"/>
        <w:spacing w:line="240" w:lineRule="exact"/>
        <w:textAlignment w:val="baseline"/>
      </w:pPr>
      <w:r>
        <w:t>Hoogachtend,</w:t>
      </w:r>
    </w:p>
    <w:p w:rsidR="0045434C" w:rsidP="00E923AA" w:rsidRDefault="0045434C" w14:paraId="5305722A" w14:textId="77777777">
      <w:pPr>
        <w:widowControl w:val="0"/>
        <w:suppressAutoHyphens/>
        <w:autoSpaceDN w:val="0"/>
        <w:spacing w:line="240" w:lineRule="exact"/>
        <w:textAlignment w:val="baseline"/>
      </w:pPr>
    </w:p>
    <w:p w:rsidR="0045434C" w:rsidP="00E923AA" w:rsidRDefault="0045434C" w14:paraId="12F9AA4D" w14:textId="77777777">
      <w:pPr>
        <w:widowControl w:val="0"/>
        <w:suppressAutoHyphens/>
        <w:autoSpaceDN w:val="0"/>
        <w:spacing w:line="240" w:lineRule="exact"/>
        <w:textAlignment w:val="baseline"/>
      </w:pPr>
      <w:r>
        <w:t>de staatssecretaris Langdurige</w:t>
      </w:r>
    </w:p>
    <w:p w:rsidR="0045434C" w:rsidP="00E923AA" w:rsidRDefault="0045434C" w14:paraId="0F06F4D0" w14:textId="77777777">
      <w:pPr>
        <w:widowControl w:val="0"/>
        <w:suppressAutoHyphens/>
        <w:autoSpaceDN w:val="0"/>
        <w:spacing w:line="240" w:lineRule="exact"/>
        <w:textAlignment w:val="baseline"/>
      </w:pPr>
      <w:r>
        <w:t>en Maatschappelijke Zorg,</w:t>
      </w:r>
    </w:p>
    <w:p w:rsidR="0045434C" w:rsidP="00E923AA" w:rsidRDefault="0045434C" w14:paraId="18EA82D1" w14:textId="77777777">
      <w:pPr>
        <w:widowControl w:val="0"/>
        <w:suppressAutoHyphens/>
        <w:autoSpaceDN w:val="0"/>
        <w:spacing w:line="240" w:lineRule="exact"/>
        <w:textAlignment w:val="baseline"/>
      </w:pPr>
    </w:p>
    <w:p w:rsidR="0045434C" w:rsidP="00E923AA" w:rsidRDefault="0045434C" w14:paraId="77A948B1" w14:textId="77777777">
      <w:pPr>
        <w:widowControl w:val="0"/>
        <w:suppressAutoHyphens/>
        <w:autoSpaceDN w:val="0"/>
        <w:spacing w:line="240" w:lineRule="exact"/>
        <w:textAlignment w:val="baseline"/>
      </w:pPr>
    </w:p>
    <w:p w:rsidR="0045434C" w:rsidP="00E923AA" w:rsidRDefault="0045434C" w14:paraId="3456940E" w14:textId="77777777">
      <w:pPr>
        <w:widowControl w:val="0"/>
        <w:suppressAutoHyphens/>
        <w:autoSpaceDN w:val="0"/>
        <w:spacing w:line="240" w:lineRule="exact"/>
        <w:textAlignment w:val="baseline"/>
      </w:pPr>
    </w:p>
    <w:p w:rsidR="0045434C" w:rsidP="00E923AA" w:rsidRDefault="0045434C" w14:paraId="787AAA55" w14:textId="77777777">
      <w:pPr>
        <w:widowControl w:val="0"/>
        <w:suppressAutoHyphens/>
        <w:autoSpaceDN w:val="0"/>
        <w:spacing w:line="240" w:lineRule="exact"/>
        <w:textAlignment w:val="baseline"/>
      </w:pPr>
    </w:p>
    <w:p w:rsidR="0045434C" w:rsidP="00E923AA" w:rsidRDefault="0045434C" w14:paraId="14E58980" w14:textId="77777777">
      <w:pPr>
        <w:widowControl w:val="0"/>
        <w:suppressAutoHyphens/>
        <w:autoSpaceDN w:val="0"/>
        <w:spacing w:line="240" w:lineRule="exact"/>
        <w:textAlignment w:val="baseline"/>
      </w:pPr>
    </w:p>
    <w:p w:rsidR="0045434C" w:rsidP="00E923AA" w:rsidRDefault="0045434C" w14:paraId="44D8A879" w14:textId="77777777">
      <w:pPr>
        <w:widowControl w:val="0"/>
        <w:suppressAutoHyphens/>
        <w:autoSpaceDN w:val="0"/>
        <w:spacing w:line="240" w:lineRule="exact"/>
        <w:textAlignment w:val="baseline"/>
      </w:pPr>
    </w:p>
    <w:p w:rsidRPr="00D74EDF" w:rsidR="00D74EDF" w:rsidP="00E923AA" w:rsidRDefault="0045434C" w14:paraId="7FE6A160" w14:textId="46C413E8">
      <w:pPr>
        <w:widowControl w:val="0"/>
        <w:suppressAutoHyphens/>
        <w:autoSpaceDN w:val="0"/>
        <w:spacing w:line="240" w:lineRule="exact"/>
        <w:textAlignment w:val="baseline"/>
        <w:rPr>
          <w:rFonts w:eastAsia="SimSun" w:cs="Lohit Hindi"/>
          <w:i/>
          <w:kern w:val="3"/>
          <w:szCs w:val="24"/>
          <w:lang w:eastAsia="zh-CN" w:bidi="hi-IN"/>
        </w:rPr>
      </w:pPr>
      <w:r>
        <w:t xml:space="preserve">Nicki J.F. </w:t>
      </w:r>
      <w:proofErr w:type="spellStart"/>
      <w:r>
        <w:t>Pouw</w:t>
      </w:r>
      <w:proofErr w:type="spellEnd"/>
      <w:r>
        <w:t>-Verweij</w:t>
      </w:r>
    </w:p>
    <w:p w:rsidR="00E703F4" w:rsidP="00E923AA" w:rsidRDefault="00E703F4" w14:paraId="4DC9E2C6" w14:textId="77777777">
      <w:pPr>
        <w:suppressAutoHyphens/>
      </w:pPr>
    </w:p>
    <w:p w:rsidR="00180FCE" w:rsidP="00E923AA" w:rsidRDefault="00180FCE" w14:paraId="550DAC5B" w14:textId="77777777">
      <w:pPr>
        <w:suppressAutoHyphens/>
      </w:pPr>
    </w:p>
    <w:p w:rsidR="00180FCE" w:rsidP="00E923AA" w:rsidRDefault="00180FCE" w14:paraId="089A0484" w14:textId="77777777">
      <w:pPr>
        <w:suppressAutoHyphens/>
      </w:pPr>
    </w:p>
    <w:p w:rsidR="00180FCE" w:rsidP="00E923AA" w:rsidRDefault="00180FCE" w14:paraId="17ABED2F" w14:textId="77777777">
      <w:pPr>
        <w:suppressAutoHyphens/>
      </w:pPr>
    </w:p>
    <w:p w:rsidR="000F2F05" w:rsidP="00E923AA" w:rsidRDefault="000F2F05" w14:paraId="39B6E483" w14:textId="77777777">
      <w:pPr>
        <w:suppressAutoHyphens/>
      </w:pPr>
    </w:p>
    <w:p w:rsidR="00A97BB8" w:rsidP="00E923AA" w:rsidRDefault="00A97BB8" w14:paraId="3869578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F5514" w:rsidR="005E25E4" w:rsidP="00E923AA" w:rsidRDefault="00000000" w14:paraId="3C4F72AB" w14:textId="0500A712">
      <w:pPr>
        <w:suppressAutoHyphens/>
        <w:rPr>
          <w:szCs w:val="18"/>
        </w:rPr>
      </w:pPr>
      <w:r w:rsidRPr="004F5514">
        <w:rPr>
          <w:szCs w:val="18"/>
        </w:rPr>
        <w:lastRenderedPageBreak/>
        <w:t xml:space="preserve">Antwoorden op Kamervragen </w:t>
      </w:r>
      <w:r w:rsidRPr="0045434C" w:rsidR="0045434C">
        <w:rPr>
          <w:szCs w:val="18"/>
        </w:rPr>
        <w:t>van de leden De Kort (VVD) en Westerveld (GroenLinks-PvdA)</w:t>
      </w:r>
      <w:r w:rsidR="0045434C">
        <w:rPr>
          <w:szCs w:val="18"/>
        </w:rPr>
        <w:t xml:space="preserve"> </w:t>
      </w:r>
      <w:r w:rsidRPr="004F5514">
        <w:rPr>
          <w:szCs w:val="18"/>
        </w:rPr>
        <w:t>over het nieuwsbericht ‘Gehandicapte kinderen spelen vaker alleen in de speeltuin’ (2025Z20798</w:t>
      </w:r>
      <w:r w:rsidR="0045434C">
        <w:rPr>
          <w:szCs w:val="18"/>
        </w:rPr>
        <w:t>, ingezonden d.d. 28 november 2025</w:t>
      </w:r>
      <w:r w:rsidRPr="004F5514">
        <w:rPr>
          <w:szCs w:val="18"/>
        </w:rPr>
        <w:t>).</w:t>
      </w:r>
    </w:p>
    <w:p w:rsidR="005E25E4" w:rsidP="00E923AA" w:rsidRDefault="005E25E4" w14:paraId="4EEECC6F" w14:textId="77777777">
      <w:pPr>
        <w:suppressAutoHyphens/>
        <w:rPr>
          <w:szCs w:val="18"/>
        </w:rPr>
      </w:pPr>
    </w:p>
    <w:p w:rsidRPr="004F5514" w:rsidR="0045434C" w:rsidP="00E923AA" w:rsidRDefault="0045434C" w14:paraId="7D77ADFB" w14:textId="77777777">
      <w:pPr>
        <w:suppressAutoHyphens/>
        <w:rPr>
          <w:szCs w:val="18"/>
        </w:rPr>
      </w:pPr>
    </w:p>
    <w:p w:rsidRPr="004F5514" w:rsidR="005E25E4" w:rsidP="00E923AA" w:rsidRDefault="00000000" w14:paraId="3A258EA6"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1</w:t>
      </w:r>
    </w:p>
    <w:p w:rsidRPr="004F5514" w:rsidR="005E25E4" w:rsidP="00E923AA" w:rsidRDefault="00000000" w14:paraId="4DDE455B"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Bent u bekend met het bericht ‘Gehandicapte kinderen spelen vaker alleen in de speeltuin’? Zo ja, wat is uw reactie op dit bericht? 1)</w:t>
      </w:r>
    </w:p>
    <w:p w:rsidRPr="004F5514" w:rsidR="005E25E4" w:rsidP="00E923AA" w:rsidRDefault="005E25E4" w14:paraId="63177FBC"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178C3AAC"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1</w:t>
      </w:r>
    </w:p>
    <w:p w:rsidRPr="004F5514" w:rsidR="005E25E4" w:rsidP="00E923AA" w:rsidRDefault="00000000" w14:paraId="79B3971F"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Ja, ik ben bekend met het bericht. Ik ben van mening dat a</w:t>
      </w:r>
      <w:r w:rsidRPr="004F5514">
        <w:rPr>
          <w:szCs w:val="18"/>
        </w:rPr>
        <w:t xml:space="preserve">lle kinderen, ook kinderen die een beperking hebben, moeten kunnen spelen in een speeltuin, samen met andere kinderen. Er zijn nog steeds te veel gemeenten waar geen speeltuinen zijn waar kinderen met een beperking terecht kunnen. Daarom is in de werkagenda VN-Verdrag Handicap de maatregel opgenomen dat in 2030 in elke gemeente minimaal één inclusieve speeltuin is gerealiseerd. </w:t>
      </w:r>
    </w:p>
    <w:p w:rsidRPr="004F5514" w:rsidR="005E25E4" w:rsidP="00E923AA" w:rsidRDefault="005E25E4" w14:paraId="79B97AC4" w14:textId="77777777">
      <w:pPr>
        <w:suppressAutoHyphens/>
        <w:autoSpaceDE w:val="0"/>
        <w:autoSpaceDN w:val="0"/>
        <w:adjustRightInd w:val="0"/>
        <w:spacing w:line="240" w:lineRule="auto"/>
        <w:rPr>
          <w:rFonts w:eastAsia="DejaVuSerifCondensed" w:cs="DejaVuSerifCondensed"/>
          <w:color w:val="000000"/>
          <w:szCs w:val="18"/>
        </w:rPr>
      </w:pPr>
    </w:p>
    <w:p w:rsidRPr="004F5514" w:rsidR="005E25E4" w:rsidP="00E923AA" w:rsidRDefault="00000000" w14:paraId="5BA7B0CE"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2</w:t>
      </w:r>
    </w:p>
    <w:p w:rsidRPr="004F5514" w:rsidR="005E25E4" w:rsidP="00E923AA" w:rsidRDefault="00000000" w14:paraId="4B36B590"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In het nieuwsbericht van de NOS wordt beschreven dat één op de drie kinderen met een handicap nooit bij een speelplek in de eigen buurt komt. Als ze dat wel doen speelt een kwart daar vaak alleen. Wat is uw reactie op deze cijfers van Stichting het Gehandicapte Kind?</w:t>
      </w:r>
    </w:p>
    <w:p w:rsidRPr="004F5514" w:rsidR="005E25E4" w:rsidP="00E923AA" w:rsidRDefault="005E25E4" w14:paraId="0CE03047"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0FA8DAE7"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2</w:t>
      </w:r>
    </w:p>
    <w:p w:rsidRPr="004F5514" w:rsidR="00620783" w:rsidP="00E923AA" w:rsidRDefault="00000000" w14:paraId="5BE291DA"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 xml:space="preserve">Deze cijfers vind ik zeer verdrietig. Kinderen met en zonder beperking moeten met elkaar kunnen opgroeien en spelen. Al sinds de ondertekening van het SamenSpeelAkkoord in 2019 wordt ingezet op een inclusieve speelcultuur met meer samenspeelplekken en meer en beter toegankelijke kennis over samen spelen. De inzet die Jantje Beton en Het Gehandicapte Kind hierop plegen, is van groot belang voor het realiseren van een echte inclusieve speelcultuur. </w:t>
      </w:r>
      <w:r>
        <w:rPr>
          <w:rFonts w:eastAsia="DejaVuSerifCondensed" w:cs="DejaVuSerifCondensed"/>
          <w:szCs w:val="18"/>
        </w:rPr>
        <w:t xml:space="preserve">Ook </w:t>
      </w:r>
      <w:r w:rsidR="00DE3ECB">
        <w:rPr>
          <w:rFonts w:eastAsia="DejaVuSerifCondensed" w:cs="DejaVuSerifCondensed"/>
          <w:szCs w:val="18"/>
        </w:rPr>
        <w:t xml:space="preserve">de </w:t>
      </w:r>
      <w:r>
        <w:rPr>
          <w:rFonts w:eastAsia="DejaVuSerifCondensed" w:cs="DejaVuSerifCondensed"/>
          <w:szCs w:val="18"/>
        </w:rPr>
        <w:t>VNG maakt onderdeel uit van dit netwerk en denkt actief mee. Zij dragen bij aan activiteiten in het netwerk en verspreiden ook actief informatie via haar kanalen en zullen dit ook in de toekomst blijven doen.</w:t>
      </w:r>
    </w:p>
    <w:p w:rsidRPr="004F5514" w:rsidR="005E25E4" w:rsidP="00E923AA" w:rsidRDefault="005E25E4" w14:paraId="1E025268" w14:textId="77777777">
      <w:pPr>
        <w:suppressAutoHyphens/>
        <w:autoSpaceDE w:val="0"/>
        <w:autoSpaceDN w:val="0"/>
        <w:adjustRightInd w:val="0"/>
        <w:spacing w:line="240" w:lineRule="auto"/>
        <w:rPr>
          <w:rFonts w:eastAsia="DejaVuSerifCondensed" w:cs="DejaVuSerifCondensed"/>
          <w:color w:val="000000"/>
          <w:szCs w:val="18"/>
        </w:rPr>
      </w:pPr>
    </w:p>
    <w:p w:rsidRPr="004F5514" w:rsidR="005E25E4" w:rsidP="00E923AA" w:rsidRDefault="00000000" w14:paraId="5A201D12"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3</w:t>
      </w:r>
    </w:p>
    <w:p w:rsidRPr="004F5514" w:rsidR="005E25E4" w:rsidP="00E923AA" w:rsidRDefault="00000000" w14:paraId="1D082BB6"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Bent u het eens dat er nog veel winst te halen valt bij het inclusiever maken van speeltuinen in Nederland? Hoe worden gemeenten vanuit het Rijk gestimuleerd om speeltuinen inclusiever te maken? Zowel wel bij aanleg van een nieuwe speeltuin als bij een herontwikkeling of vernieuwing?</w:t>
      </w:r>
    </w:p>
    <w:p w:rsidRPr="004F5514" w:rsidR="005E25E4" w:rsidP="00E923AA" w:rsidRDefault="005E25E4" w14:paraId="5D81955F"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4F4C3673"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3</w:t>
      </w:r>
    </w:p>
    <w:p w:rsidRPr="004F5514" w:rsidR="005E25E4" w:rsidP="00E923AA" w:rsidRDefault="00000000" w14:paraId="39D1CAEB" w14:textId="77777777">
      <w:pPr>
        <w:suppressAutoHyphens/>
        <w:rPr>
          <w:szCs w:val="18"/>
        </w:rPr>
      </w:pPr>
      <w:r w:rsidRPr="004F5514">
        <w:rPr>
          <w:rFonts w:eastAsia="DejaVuSerifCondensed" w:cs="DejaVuSerifCondensed"/>
          <w:szCs w:val="18"/>
        </w:rPr>
        <w:t xml:space="preserve">Buitenspelen is primair een taak van gemeenten. </w:t>
      </w:r>
      <w:r w:rsidRPr="004F5514">
        <w:rPr>
          <w:szCs w:val="18"/>
        </w:rPr>
        <w:t xml:space="preserve">Binnen GALA en Sportakkoord II is aandacht voor de beweegvriendelijke omgeving en buitenspelen in de openbare ruimte. </w:t>
      </w:r>
      <w:r w:rsidRPr="004F5514">
        <w:rPr>
          <w:rFonts w:eastAsia="DejaVuSerifCondensed" w:cs="DejaVuSerifCondensed"/>
          <w:szCs w:val="18"/>
        </w:rPr>
        <w:t xml:space="preserve">VWS ondersteunt het SamenSpeelNetwerk, dat informatie en expertise ter beschikking stelt om zowel gemeenten als bedrijven te ondersteunen die werk willen maken van samen spelen. Zoals gezegd is in de werkagenda </w:t>
      </w:r>
      <w:r w:rsidRPr="004F5514">
        <w:rPr>
          <w:szCs w:val="18"/>
        </w:rPr>
        <w:t>VN-Verdrag Handicap</w:t>
      </w:r>
      <w:r w:rsidRPr="004F5514">
        <w:rPr>
          <w:rFonts w:eastAsia="DejaVuSerifCondensed" w:cs="DejaVuSerifCondensed"/>
          <w:szCs w:val="18"/>
        </w:rPr>
        <w:t xml:space="preserve"> de maatregel opgenomen </w:t>
      </w:r>
      <w:r w:rsidRPr="004F5514">
        <w:rPr>
          <w:szCs w:val="18"/>
        </w:rPr>
        <w:t>dat in 2030 in elke gemeente minimaal één inclusieve speeltuin is gerealiseerd. Daarnaast verkent VWS samen met partners hoe inclusiviteit een plek krijgt in de (interdepartementale) stimulering en ontwikkeling van groen</w:t>
      </w:r>
      <w:r>
        <w:rPr>
          <w:szCs w:val="18"/>
        </w:rPr>
        <w:t>/</w:t>
      </w:r>
      <w:r w:rsidRPr="004F5514">
        <w:rPr>
          <w:szCs w:val="18"/>
        </w:rPr>
        <w:t>blauwe</w:t>
      </w:r>
      <w:r>
        <w:rPr>
          <w:szCs w:val="18"/>
        </w:rPr>
        <w:t xml:space="preserve"> schoolpleinen</w:t>
      </w:r>
      <w:r w:rsidRPr="004F5514">
        <w:rPr>
          <w:szCs w:val="18"/>
        </w:rPr>
        <w:t xml:space="preserve">, de speelleeromgeving van scholen. </w:t>
      </w:r>
    </w:p>
    <w:p w:rsidRPr="004F5514" w:rsidR="005E25E4" w:rsidP="00E923AA" w:rsidRDefault="00000000" w14:paraId="40627DDA" w14:textId="77777777">
      <w:pPr>
        <w:suppressAutoHyphens/>
        <w:autoSpaceDE w:val="0"/>
        <w:autoSpaceDN w:val="0"/>
        <w:adjustRightInd w:val="0"/>
        <w:spacing w:line="240" w:lineRule="auto"/>
        <w:rPr>
          <w:rFonts w:eastAsia="DejaVuSerifCondensed" w:cs="DejaVuSerifCondensed"/>
          <w:szCs w:val="18"/>
        </w:rPr>
      </w:pPr>
      <w:r w:rsidRPr="004F5514">
        <w:rPr>
          <w:szCs w:val="18"/>
        </w:rPr>
        <w:t xml:space="preserve"> </w:t>
      </w:r>
    </w:p>
    <w:p w:rsidRPr="004F5514" w:rsidR="005E25E4" w:rsidP="00E923AA" w:rsidRDefault="00000000" w14:paraId="1D82DDED"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4</w:t>
      </w:r>
    </w:p>
    <w:p w:rsidRPr="004F5514" w:rsidR="005E25E4" w:rsidP="00E923AA" w:rsidRDefault="00000000" w14:paraId="40889CBF" w14:textId="77777777">
      <w:pPr>
        <w:suppressAutoHyphens/>
        <w:autoSpaceDE w:val="0"/>
        <w:autoSpaceDN w:val="0"/>
        <w:adjustRightInd w:val="0"/>
        <w:spacing w:line="240" w:lineRule="auto"/>
        <w:rPr>
          <w:rFonts w:eastAsia="DejaVuSerifCondensed" w:cs="DejaVuSerifCondensed"/>
          <w:color w:val="BF8F00" w:themeColor="accent4" w:themeShade="BF"/>
          <w:szCs w:val="18"/>
        </w:rPr>
      </w:pPr>
      <w:r w:rsidRPr="004F5514">
        <w:rPr>
          <w:rFonts w:eastAsia="DejaVuSerifCondensed" w:cs="DejaVuSerifCondensed"/>
          <w:color w:val="000000"/>
          <w:szCs w:val="18"/>
        </w:rPr>
        <w:t>Uit het bericht blijkt dat 155 gemeenten in Nederland nog geen aangepaste speelplek hebben. Wat is uw reactie op dit aantal en hoe worden deze gemeenten al ondersteund om hun speeltuinen inclusiever in te richten?</w:t>
      </w:r>
      <w:r w:rsidRPr="004F5514">
        <w:rPr>
          <w:rFonts w:eastAsia="DejaVuSerifCondensed" w:cs="DejaVuSerifCondensed"/>
          <w:color w:val="BF8F00" w:themeColor="accent4" w:themeShade="BF"/>
          <w:szCs w:val="18"/>
        </w:rPr>
        <w:t xml:space="preserve"> </w:t>
      </w:r>
    </w:p>
    <w:p w:rsidRPr="004F5514" w:rsidR="005E25E4" w:rsidP="00E923AA" w:rsidRDefault="005E25E4" w14:paraId="53F22872"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0C068E2F"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4</w:t>
      </w:r>
    </w:p>
    <w:p w:rsidRPr="004F5514" w:rsidR="005E25E4" w:rsidP="00E923AA" w:rsidRDefault="00000000" w14:paraId="728962B5"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 xml:space="preserve">Middels een meerjarige subsidie van VWS aan het SamenSpeelFonds wordt ingezet op een landelijke dekking van inclusieve speeltuinen. In samenspraak met het SamenSpeelFonds hebben we de reikwijdte van het programma verbreed waardoor ook gemeenten een aanvraag in kunnen dienen. Doel is om eind 2026 in 70% van de gemeenten een inclusieve speeltuin gerealiseerd te hebben. </w:t>
      </w:r>
      <w:r w:rsidRPr="004F5514">
        <w:rPr>
          <w:szCs w:val="18"/>
        </w:rPr>
        <w:t xml:space="preserve">Eind 2030 moet in lijn met de </w:t>
      </w:r>
      <w:r w:rsidRPr="004F5514">
        <w:rPr>
          <w:rFonts w:eastAsia="Verdana" w:cs="Verdana"/>
          <w:szCs w:val="18"/>
        </w:rPr>
        <w:t>strategie ‘Sporten voor mensen met een handicap is vanzelfsprekend in 2030’ 100% van de Nederlandse gemeenten een inclusieve speeltuin hebben</w:t>
      </w:r>
      <w:r w:rsidRPr="004F5514">
        <w:rPr>
          <w:rFonts w:eastAsia="DejaVuSerifCondensed" w:cs="DejaVuSerifCondensed"/>
          <w:szCs w:val="18"/>
        </w:rPr>
        <w:t xml:space="preserve">.  </w:t>
      </w:r>
    </w:p>
    <w:p w:rsidRPr="004F5514" w:rsidR="005E25E4" w:rsidP="00E923AA" w:rsidRDefault="005E25E4" w14:paraId="1B9CBE74" w14:textId="77777777">
      <w:pPr>
        <w:suppressAutoHyphens/>
        <w:autoSpaceDE w:val="0"/>
        <w:autoSpaceDN w:val="0"/>
        <w:adjustRightInd w:val="0"/>
        <w:spacing w:line="240" w:lineRule="auto"/>
        <w:rPr>
          <w:rFonts w:eastAsia="DejaVuSerifCondensed" w:cs="DejaVuSerifCondensed"/>
          <w:color w:val="000000"/>
          <w:szCs w:val="18"/>
        </w:rPr>
      </w:pPr>
    </w:p>
    <w:p w:rsidRPr="004F5514" w:rsidR="005E25E4" w:rsidP="00E923AA" w:rsidRDefault="00000000" w14:paraId="674335FD"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5</w:t>
      </w:r>
    </w:p>
    <w:p w:rsidRPr="004F5514" w:rsidR="005E25E4" w:rsidP="00E923AA" w:rsidRDefault="00000000" w14:paraId="187B208D"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Welke rol heeft het ministerie van Binnenlandse Zaken en Koninkrijksrelaties om het verschil tussen gemeenten met en zonder toegankelijke speelplekken te verkleinen en er zo voor te zorgen dat in iedere gemeente er in ieder geval één toegankelijke speelplek te vinden is voor kinderen met een handicap?</w:t>
      </w:r>
    </w:p>
    <w:p w:rsidRPr="004F5514" w:rsidR="005E25E4" w:rsidP="00E923AA" w:rsidRDefault="005E25E4" w14:paraId="469C7B71"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7C387D0E"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5</w:t>
      </w:r>
    </w:p>
    <w:p w:rsidRPr="004F5514" w:rsidR="005E25E4" w:rsidP="00E923AA" w:rsidRDefault="00000000" w14:paraId="1E228E94" w14:textId="77777777">
      <w:pPr>
        <w:suppressAutoHyphens/>
        <w:rPr>
          <w:szCs w:val="18"/>
        </w:rPr>
      </w:pPr>
      <w:r w:rsidRPr="004F5514">
        <w:rPr>
          <w:szCs w:val="18"/>
        </w:rPr>
        <w:t>De overheden, dus ook gemeenten, zijn op basis van het VN-verdrag Handicap verplicht om het mogelijk te maken dat ook kinderen met een beperking mee kunnen doen. Zoals gezegd is buitenspelen primair een taak van gemeenten. Met de eerder in deze brief genomen maatregelen worden alle gemeenten door het kabinet, waaronder de minister van Binnenlandse Zaken en Koninkrijkrelaties, gestimuleerd en ondersteund om inclusieve speeltuinen te hebben. De afspraak is dat in 2030 in elke gemeente minimaal één inclusieve speeltuin is gerealiseerd. Het is aan gemeenten om lokaal, in nauwe samenspraak met inwoners met een beperking en vertegenwoordigende organisaties, vast te stellen hoe zij deze verplichting lokaal zo goed mogelijk opvolging kunnen geven.</w:t>
      </w:r>
    </w:p>
    <w:p w:rsidRPr="004F5514" w:rsidR="005E25E4" w:rsidP="00E923AA" w:rsidRDefault="005E25E4" w14:paraId="2EC48D6C"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457230EA"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6</w:t>
      </w:r>
    </w:p>
    <w:p w:rsidRPr="004F5514" w:rsidR="005E25E4" w:rsidP="00E923AA" w:rsidRDefault="00000000" w14:paraId="48CB6231"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Zijn er landelijke richtlijnen voor het toegankelijk maken van speeltuinen? Zo ja, zou daar vanuit het ministerie enerzijds opnieuw aandacht voor gevraagd kunnen worden en anderzijds een doelstelling</w:t>
      </w:r>
    </w:p>
    <w:p w:rsidRPr="004F5514" w:rsidR="005E25E4" w:rsidP="00E923AA" w:rsidRDefault="00000000" w14:paraId="3D82BBD5"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aan gekoppeld kunnen worden?</w:t>
      </w:r>
    </w:p>
    <w:p w:rsidRPr="004F5514" w:rsidR="005E25E4" w:rsidP="00E923AA" w:rsidRDefault="005E25E4" w14:paraId="5B6C9F89"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71313DB5"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6</w:t>
      </w:r>
    </w:p>
    <w:p w:rsidRPr="004F5514" w:rsidR="005E25E4" w:rsidP="00E923AA" w:rsidRDefault="00000000" w14:paraId="09193B06"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 xml:space="preserve">Er zijn geen landelijke richtlijnen voor het toegankelijk maken van speeltuinen. Zoals hierboven geschetst, ondersteunt het SamenSpeelnetwerk gemeenten bij het toegankelijk maken van </w:t>
      </w:r>
      <w:hyperlink w:history="1" r:id="rId11">
        <w:r w:rsidRPr="0012686F" w:rsidR="005E25E4">
          <w:rPr>
            <w:rStyle w:val="Hyperlink"/>
            <w:rFonts w:eastAsia="DejaVuSerifCondensed" w:cs="DejaVuSerifCondensed"/>
            <w:color w:val="auto"/>
            <w:szCs w:val="18"/>
            <w:u w:val="none"/>
          </w:rPr>
          <w:t xml:space="preserve">speeltuinen. </w:t>
        </w:r>
      </w:hyperlink>
      <w:r w:rsidRPr="004F5514">
        <w:rPr>
          <w:rFonts w:eastAsia="DejaVuSerifCondensed" w:cs="DejaVuSerifCondensed"/>
          <w:szCs w:val="18"/>
        </w:rPr>
        <w:t>De VNG maakt in de inspiratiebundel ‘Aan de slag met samen spelen’</w:t>
      </w:r>
      <w:r>
        <w:rPr>
          <w:rStyle w:val="Voetnootmarkering"/>
          <w:rFonts w:eastAsia="DejaVuSerifCondensed" w:cs="DejaVuSerifCondensed"/>
          <w:szCs w:val="18"/>
        </w:rPr>
        <w:footnoteReference w:id="1"/>
      </w:r>
      <w:r w:rsidRPr="004F5514">
        <w:rPr>
          <w:rFonts w:eastAsia="DejaVuSerifCondensed" w:cs="DejaVuSerifCondensed"/>
          <w:szCs w:val="18"/>
        </w:rPr>
        <w:t xml:space="preserve"> gebruik van de 100-70-50 regel die de speeltuinbende</w:t>
      </w:r>
      <w:r>
        <w:rPr>
          <w:rStyle w:val="Voetnootmarkering"/>
          <w:rFonts w:eastAsia="DejaVuSerifCondensed" w:cs="DejaVuSerifCondensed"/>
          <w:szCs w:val="18"/>
        </w:rPr>
        <w:footnoteReference w:id="2"/>
      </w:r>
      <w:r w:rsidRPr="004F5514">
        <w:rPr>
          <w:rFonts w:eastAsia="DejaVuSerifCondensed" w:cs="DejaVuSerifCondensed"/>
          <w:szCs w:val="18"/>
        </w:rPr>
        <w:t xml:space="preserve"> heeft opgesteld. Dit wil zeggen dat iedereen op speelplekken 100% welkom is, 70% van de ruimte toegankelijk en 50% van de voorzieningen bespeelbaar is voor ieder kind.</w:t>
      </w:r>
    </w:p>
    <w:p w:rsidRPr="004F5514" w:rsidR="005E25E4" w:rsidP="00E923AA" w:rsidRDefault="005E25E4" w14:paraId="27FA08CF" w14:textId="77777777">
      <w:pPr>
        <w:suppressAutoHyphens/>
        <w:autoSpaceDE w:val="0"/>
        <w:autoSpaceDN w:val="0"/>
        <w:adjustRightInd w:val="0"/>
        <w:spacing w:line="240" w:lineRule="auto"/>
        <w:rPr>
          <w:rFonts w:eastAsia="DejaVuSerifCondensed" w:cs="DejaVuSerifCondensed"/>
          <w:color w:val="000000"/>
          <w:szCs w:val="18"/>
        </w:rPr>
      </w:pPr>
    </w:p>
    <w:p w:rsidRPr="004F5514" w:rsidR="005E25E4" w:rsidP="00E923AA" w:rsidRDefault="00000000" w14:paraId="3E30A672"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7</w:t>
      </w:r>
    </w:p>
    <w:p w:rsidRPr="004F5514" w:rsidR="005E25E4" w:rsidP="00E923AA" w:rsidRDefault="00000000" w14:paraId="6B6E348F"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Bent u van mening dat het toegankelijk maken van speelplekken een verplichting is die voortvloeit uit het VN-verdrag Handicap? Zo nee, waarom niet?</w:t>
      </w:r>
    </w:p>
    <w:p w:rsidRPr="004F5514" w:rsidR="005E25E4" w:rsidP="00E923AA" w:rsidRDefault="005E25E4" w14:paraId="7DE34749"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1332A6BF"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7</w:t>
      </w:r>
    </w:p>
    <w:p w:rsidRPr="004F5514" w:rsidR="005E25E4" w:rsidP="00E923AA" w:rsidRDefault="00000000" w14:paraId="19339E2B" w14:textId="77777777">
      <w:pPr>
        <w:suppressAutoHyphens/>
        <w:autoSpaceDE w:val="0"/>
        <w:autoSpaceDN w:val="0"/>
        <w:adjustRightInd w:val="0"/>
        <w:spacing w:line="240" w:lineRule="auto"/>
        <w:rPr>
          <w:rFonts w:eastAsia="DejaVuSerifCondensed" w:cs="DejaVuSerifCondensed"/>
          <w:color w:val="000000"/>
          <w:szCs w:val="18"/>
        </w:rPr>
      </w:pPr>
      <w:r w:rsidRPr="004F5514">
        <w:rPr>
          <w:szCs w:val="18"/>
        </w:rPr>
        <w:t xml:space="preserve">Het VN-Verdrag Handicap benadrukt het recht om samen op te groeien en samen te spelen. Wij hebben met elkaar de verplichting om dit mogelijk te maken. </w:t>
      </w:r>
    </w:p>
    <w:p w:rsidR="005E25E4" w:rsidP="00E923AA" w:rsidRDefault="005E25E4" w14:paraId="6C47949C" w14:textId="77777777">
      <w:pPr>
        <w:suppressAutoHyphens/>
        <w:autoSpaceDE w:val="0"/>
        <w:autoSpaceDN w:val="0"/>
        <w:adjustRightInd w:val="0"/>
        <w:spacing w:line="240" w:lineRule="auto"/>
        <w:rPr>
          <w:rFonts w:eastAsia="DejaVuSerifCondensed" w:cs="DejaVuSerifCondensed"/>
          <w:color w:val="000000"/>
          <w:szCs w:val="18"/>
        </w:rPr>
      </w:pPr>
    </w:p>
    <w:p w:rsidR="0045434C" w:rsidP="00E923AA" w:rsidRDefault="0045434C" w14:paraId="63DABED8" w14:textId="77777777">
      <w:pPr>
        <w:suppressAutoHyphens/>
        <w:autoSpaceDE w:val="0"/>
        <w:autoSpaceDN w:val="0"/>
        <w:adjustRightInd w:val="0"/>
        <w:spacing w:line="240" w:lineRule="auto"/>
        <w:rPr>
          <w:rFonts w:eastAsia="DejaVuSerifCondensed" w:cs="DejaVuSerifCondensed"/>
          <w:color w:val="000000"/>
          <w:szCs w:val="18"/>
        </w:rPr>
      </w:pPr>
    </w:p>
    <w:p w:rsidRPr="004F5514" w:rsidR="005E25E4" w:rsidP="00E923AA" w:rsidRDefault="00000000" w14:paraId="111D1F55"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8</w:t>
      </w:r>
    </w:p>
    <w:p w:rsidRPr="004F5514" w:rsidR="005E25E4" w:rsidP="00E923AA" w:rsidRDefault="00000000" w14:paraId="2547C0B2"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Bent u bereid om met gemeenten in gesprek te gaan om hen te wijzen op het belang van inclusieve speelplekken en om hen te vragen dit standaard in hun beleid of lokale inclusie-agenda op te nemen? Zo nee, waarom niet?</w:t>
      </w:r>
    </w:p>
    <w:p w:rsidR="008D0A48" w:rsidP="00E923AA" w:rsidRDefault="008D0A48" w14:paraId="4F652EDC" w14:textId="77777777">
      <w:pPr>
        <w:suppressAutoHyphens/>
        <w:autoSpaceDE w:val="0"/>
        <w:autoSpaceDN w:val="0"/>
        <w:adjustRightInd w:val="0"/>
        <w:spacing w:line="240" w:lineRule="auto"/>
        <w:rPr>
          <w:rFonts w:eastAsia="DejaVuSerifCondensed" w:cs="DejaVuSerifCondensed"/>
          <w:szCs w:val="18"/>
        </w:rPr>
      </w:pPr>
    </w:p>
    <w:p w:rsidRPr="004F5514" w:rsidR="005E25E4" w:rsidP="00E923AA" w:rsidRDefault="00000000" w14:paraId="77C39878"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8</w:t>
      </w:r>
    </w:p>
    <w:p w:rsidRPr="004F5514" w:rsidR="005E25E4" w:rsidP="00E923AA" w:rsidRDefault="00000000" w14:paraId="25BD18AD" w14:textId="77777777">
      <w:pPr>
        <w:suppressAutoHyphens/>
        <w:autoSpaceDE w:val="0"/>
        <w:autoSpaceDN w:val="0"/>
        <w:adjustRightInd w:val="0"/>
        <w:spacing w:line="240" w:lineRule="auto"/>
        <w:rPr>
          <w:rFonts w:eastAsia="DejaVuSerifCondensed" w:cs="DejaVuSerifCondensed"/>
          <w:color w:val="FF0000"/>
          <w:szCs w:val="18"/>
        </w:rPr>
      </w:pPr>
      <w:r>
        <w:rPr>
          <w:rFonts w:eastAsia="DejaVuSerifCondensed" w:cs="DejaVuSerifCondensed"/>
          <w:szCs w:val="18"/>
        </w:rPr>
        <w:t xml:space="preserve">De </w:t>
      </w:r>
      <w:r w:rsidRPr="004F5514">
        <w:rPr>
          <w:rFonts w:eastAsia="DejaVuSerifCondensed" w:cs="DejaVuSerifCondensed"/>
          <w:szCs w:val="18"/>
        </w:rPr>
        <w:t xml:space="preserve">VNG is onderdeel van het samenspeelnetwerk. Het belang van samen spelen dragen zij uit naar gemeenten. </w:t>
      </w:r>
      <w:r w:rsidR="00620783">
        <w:rPr>
          <w:rFonts w:eastAsia="DejaVuSerifCondensed" w:cs="DejaVuSerifCondensed"/>
          <w:szCs w:val="18"/>
        </w:rPr>
        <w:t>In de handreiking ‘Lokale Inclusie Agenda’ en praktijkvoorbeeldendatabank van de VNG wordt ook aandacht besteed aan inclusief spelen.</w:t>
      </w:r>
    </w:p>
    <w:p w:rsidRPr="004F5514" w:rsidR="005E25E4" w:rsidP="00E923AA" w:rsidRDefault="005E25E4" w14:paraId="626859AC" w14:textId="77777777">
      <w:pPr>
        <w:suppressAutoHyphens/>
        <w:rPr>
          <w:szCs w:val="18"/>
        </w:rPr>
      </w:pPr>
    </w:p>
    <w:p w:rsidRPr="004F5514" w:rsidR="004F5514" w:rsidP="00E923AA" w:rsidRDefault="004F5514" w14:paraId="5844F77F" w14:textId="77777777">
      <w:pPr>
        <w:suppressAutoHyphens/>
        <w:rPr>
          <w:szCs w:val="18"/>
        </w:rPr>
      </w:pPr>
    </w:p>
    <w:sectPr w:rsidRPr="004F5514" w:rsidR="004F5514"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792F" w14:textId="77777777" w:rsidR="009077E8" w:rsidRDefault="009077E8">
      <w:pPr>
        <w:spacing w:line="240" w:lineRule="auto"/>
      </w:pPr>
      <w:r>
        <w:separator/>
      </w:r>
    </w:p>
  </w:endnote>
  <w:endnote w:type="continuationSeparator" w:id="0">
    <w:p w14:paraId="23885846" w14:textId="77777777" w:rsidR="009077E8" w:rsidRDefault="00907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D458"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FC09F05" wp14:editId="1BA18F0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72FB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C09F0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2572FB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B74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FF813E0" wp14:editId="0B1F2B2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1D4C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F813E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191D4C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0297"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5C83D08" wp14:editId="2DDA340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B540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C83D0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1FB540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6E9B" w14:textId="77777777" w:rsidR="009077E8" w:rsidRDefault="009077E8">
      <w:pPr>
        <w:spacing w:line="240" w:lineRule="auto"/>
      </w:pPr>
      <w:r>
        <w:separator/>
      </w:r>
    </w:p>
  </w:footnote>
  <w:footnote w:type="continuationSeparator" w:id="0">
    <w:p w14:paraId="629FEB89" w14:textId="77777777" w:rsidR="009077E8" w:rsidRDefault="009077E8">
      <w:pPr>
        <w:spacing w:line="240" w:lineRule="auto"/>
      </w:pPr>
      <w:r>
        <w:continuationSeparator/>
      </w:r>
    </w:p>
  </w:footnote>
  <w:footnote w:id="1">
    <w:p w14:paraId="270A9509" w14:textId="77777777" w:rsidR="005E25E4" w:rsidRPr="0045434C" w:rsidRDefault="00000000" w:rsidP="005E25E4">
      <w:pPr>
        <w:pStyle w:val="Voetnoottekst"/>
        <w:rPr>
          <w:sz w:val="16"/>
          <w:szCs w:val="16"/>
        </w:rPr>
      </w:pPr>
      <w:r w:rsidRPr="0045434C">
        <w:rPr>
          <w:rStyle w:val="Voetnootmarkering"/>
          <w:sz w:val="16"/>
          <w:szCs w:val="16"/>
        </w:rPr>
        <w:footnoteRef/>
      </w:r>
      <w:r w:rsidRPr="0045434C">
        <w:rPr>
          <w:sz w:val="16"/>
          <w:szCs w:val="16"/>
        </w:rPr>
        <w:t xml:space="preserve"> Boekel, M. van; Leidorf, K.; Put, I. van der &amp; Verbeek. P. (2019) Aan de slag met samen spelen; Het VN-verdrag handicap in jouw gemeente. VNG – Iedereen doet mee!</w:t>
      </w:r>
    </w:p>
  </w:footnote>
  <w:footnote w:id="2">
    <w:p w14:paraId="5C043F5A" w14:textId="77777777" w:rsidR="005E25E4" w:rsidRPr="0045434C" w:rsidRDefault="00000000" w:rsidP="005E25E4">
      <w:pPr>
        <w:pStyle w:val="Voetnoottekst"/>
        <w:rPr>
          <w:sz w:val="16"/>
          <w:szCs w:val="16"/>
        </w:rPr>
      </w:pPr>
      <w:r w:rsidRPr="0045434C">
        <w:rPr>
          <w:rStyle w:val="Voetnootmarkering"/>
          <w:sz w:val="16"/>
          <w:szCs w:val="16"/>
        </w:rPr>
        <w:footnoteRef/>
      </w:r>
      <w:r w:rsidRPr="0045434C">
        <w:rPr>
          <w:sz w:val="16"/>
          <w:szCs w:val="16"/>
        </w:rPr>
        <w:t xml:space="preserve"> </w:t>
      </w:r>
      <w:hyperlink r:id="rId1" w:history="1">
        <w:r w:rsidR="005E25E4" w:rsidRPr="0045434C">
          <w:rPr>
            <w:rStyle w:val="Hyperlink"/>
            <w:color w:val="auto"/>
            <w:sz w:val="16"/>
            <w:szCs w:val="16"/>
            <w:u w:val="none"/>
          </w:rPr>
          <w:t>Hoe inclusief zou een speeltuin moeten zijn? – Allesoversport.nl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C80E"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54442F7" wp14:editId="56C9E11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6AF2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4442F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206AF2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5672" w14:textId="77777777" w:rsidR="00F860AE" w:rsidRDefault="00000000">
    <w:pPr>
      <w:pStyle w:val="Koptekst"/>
    </w:pPr>
    <w:r>
      <w:rPr>
        <w:noProof/>
      </w:rPr>
      <w:drawing>
        <wp:anchor distT="0" distB="0" distL="114300" distR="114300" simplePos="0" relativeHeight="251658240" behindDoc="0" locked="0" layoutInCell="1" allowOverlap="1" wp14:anchorId="19CCDD70" wp14:editId="6357E05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00C0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D471EFC" wp14:editId="6C7C832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B3459" w14:textId="77777777" w:rsidR="00F860AE" w:rsidRDefault="00000000" w:rsidP="00A97BB8">
                          <w:pPr>
                            <w:pStyle w:val="Afzendgegevens"/>
                          </w:pPr>
                          <w:r>
                            <w:t>Bezoekadres:</w:t>
                          </w:r>
                        </w:p>
                        <w:p w14:paraId="2B83FDD8" w14:textId="77777777" w:rsidR="00F860AE" w:rsidRDefault="00000000" w:rsidP="00A97BB8">
                          <w:pPr>
                            <w:pStyle w:val="Afzendgegevens"/>
                          </w:pPr>
                          <w:r>
                            <w:t>Parnassusplein 5</w:t>
                          </w:r>
                        </w:p>
                        <w:p w14:paraId="01AE143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E49B302" w14:textId="77777777" w:rsidR="00F860AE" w:rsidRDefault="00000000" w:rsidP="00A97BB8">
                          <w:pPr>
                            <w:pStyle w:val="Afzendgegevens"/>
                            <w:tabs>
                              <w:tab w:val="left" w:pos="170"/>
                            </w:tabs>
                          </w:pPr>
                          <w:r>
                            <w:t>T</w:t>
                          </w:r>
                          <w:r>
                            <w:tab/>
                            <w:t>070 340 79 11</w:t>
                          </w:r>
                        </w:p>
                        <w:p w14:paraId="3C651C56" w14:textId="77777777" w:rsidR="00F860AE" w:rsidRDefault="00000000" w:rsidP="00A97BB8">
                          <w:pPr>
                            <w:pStyle w:val="Afzendgegevens"/>
                            <w:tabs>
                              <w:tab w:val="left" w:pos="170"/>
                            </w:tabs>
                          </w:pPr>
                          <w:r>
                            <w:t>F</w:t>
                          </w:r>
                          <w:r>
                            <w:tab/>
                            <w:t>070 340 78 34</w:t>
                          </w:r>
                        </w:p>
                        <w:p w14:paraId="0DFCDA19" w14:textId="77777777" w:rsidR="00F860AE" w:rsidRDefault="00000000" w:rsidP="00A97BB8">
                          <w:pPr>
                            <w:pStyle w:val="Afzendgegevens"/>
                          </w:pPr>
                          <w:r>
                            <w:t>www.</w:t>
                          </w:r>
                          <w:r w:rsidR="00C2746E">
                            <w:t>rijksoverheid</w:t>
                          </w:r>
                          <w:r>
                            <w:t>.nl</w:t>
                          </w:r>
                        </w:p>
                        <w:p w14:paraId="3847B62B" w14:textId="77777777" w:rsidR="00F860AE" w:rsidRDefault="00F860AE" w:rsidP="00A97BB8">
                          <w:pPr>
                            <w:pStyle w:val="Afzendgegevenswitregel2"/>
                          </w:pPr>
                        </w:p>
                        <w:p w14:paraId="3224553B" w14:textId="77777777" w:rsidR="00F860AE" w:rsidRDefault="00000000" w:rsidP="00A97BB8">
                          <w:pPr>
                            <w:pStyle w:val="Afzendgegevenskopjes"/>
                          </w:pPr>
                          <w:r>
                            <w:t>Ons kenmerk</w:t>
                          </w:r>
                        </w:p>
                        <w:p w14:paraId="36E68875" w14:textId="77777777" w:rsidR="00D74EDF" w:rsidRPr="00420166" w:rsidRDefault="00000000" w:rsidP="00D74EDF">
                          <w:pPr>
                            <w:pStyle w:val="Huisstijl-Referentiegegevens"/>
                          </w:pPr>
                          <w:r>
                            <w:t>4314813-1091825-DMO</w:t>
                          </w:r>
                        </w:p>
                        <w:p w14:paraId="450DCA0B" w14:textId="77777777" w:rsidR="00F860AE" w:rsidRDefault="00F860AE" w:rsidP="00A97BB8">
                          <w:pPr>
                            <w:pStyle w:val="Afzendgegevenswitregel1"/>
                          </w:pPr>
                        </w:p>
                        <w:p w14:paraId="3D0CE429" w14:textId="77777777" w:rsidR="00F860AE" w:rsidRDefault="00000000" w:rsidP="00A97BB8">
                          <w:pPr>
                            <w:pStyle w:val="Afzendgegevenskopjes"/>
                          </w:pPr>
                          <w:r>
                            <w:t>Bijlagen</w:t>
                          </w:r>
                        </w:p>
                        <w:p w14:paraId="3299BC68" w14:textId="77777777" w:rsidR="00F860AE" w:rsidRDefault="00000000" w:rsidP="00A97BB8">
                          <w:pPr>
                            <w:pStyle w:val="Afzendgegevens"/>
                          </w:pPr>
                          <w:bookmarkStart w:id="3" w:name="bmkBijlagen"/>
                          <w:bookmarkEnd w:id="3"/>
                          <w:r>
                            <w:t>1</w:t>
                          </w:r>
                        </w:p>
                        <w:p w14:paraId="4EDDAE82" w14:textId="77777777" w:rsidR="00F860AE" w:rsidRDefault="00F860AE" w:rsidP="00A97BB8">
                          <w:pPr>
                            <w:pStyle w:val="Afzendgegevenswitregel1"/>
                          </w:pPr>
                        </w:p>
                        <w:p w14:paraId="297C8B11" w14:textId="77777777" w:rsidR="00F860AE" w:rsidRDefault="00000000" w:rsidP="00A97BB8">
                          <w:pPr>
                            <w:pStyle w:val="Afzendgegevenskopjes"/>
                          </w:pPr>
                          <w:r>
                            <w:t>Datum document</w:t>
                          </w:r>
                        </w:p>
                        <w:p w14:paraId="29EFDCD9" w14:textId="32543A43" w:rsidR="00D74EDF" w:rsidRPr="00D74EDF" w:rsidRDefault="00000000" w:rsidP="00D74EDF">
                          <w:pPr>
                            <w:spacing w:line="180" w:lineRule="atLeast"/>
                            <w:rPr>
                              <w:rFonts w:eastAsia="SimSun"/>
                              <w:sz w:val="13"/>
                            </w:rPr>
                          </w:pPr>
                          <w:bookmarkStart w:id="4" w:name="bmkUwBrief"/>
                          <w:bookmarkEnd w:id="4"/>
                          <w:r>
                            <w:rPr>
                              <w:rFonts w:eastAsia="SimSun"/>
                              <w:sz w:val="13"/>
                              <w:szCs w:val="13"/>
                            </w:rPr>
                            <w:t xml:space="preserve">28 </w:t>
                          </w:r>
                          <w:r w:rsidR="0045434C">
                            <w:rPr>
                              <w:rFonts w:eastAsia="SimSun"/>
                              <w:sz w:val="13"/>
                              <w:szCs w:val="13"/>
                            </w:rPr>
                            <w:t>n</w:t>
                          </w:r>
                          <w:r>
                            <w:rPr>
                              <w:rFonts w:eastAsia="SimSun"/>
                              <w:sz w:val="13"/>
                              <w:szCs w:val="13"/>
                            </w:rPr>
                            <w:t>ovember 2025</w:t>
                          </w:r>
                        </w:p>
                        <w:p w14:paraId="71F84A38" w14:textId="77777777" w:rsidR="00F860AE" w:rsidRDefault="00F860AE" w:rsidP="00A97BB8">
                          <w:pPr>
                            <w:pStyle w:val="Afzendgegevenswitregel1"/>
                          </w:pPr>
                        </w:p>
                        <w:p w14:paraId="5D443AE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D471EF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32B3459" w14:textId="77777777" w:rsidR="00F860AE" w:rsidRDefault="00000000" w:rsidP="00A97BB8">
                    <w:pPr>
                      <w:pStyle w:val="Afzendgegevens"/>
                    </w:pPr>
                    <w:r>
                      <w:t>Bezoekadres:</w:t>
                    </w:r>
                  </w:p>
                  <w:p w14:paraId="2B83FDD8" w14:textId="77777777" w:rsidR="00F860AE" w:rsidRDefault="00000000" w:rsidP="00A97BB8">
                    <w:pPr>
                      <w:pStyle w:val="Afzendgegevens"/>
                    </w:pPr>
                    <w:r>
                      <w:t>Parnassusplein 5</w:t>
                    </w:r>
                  </w:p>
                  <w:p w14:paraId="01AE143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E49B302" w14:textId="77777777" w:rsidR="00F860AE" w:rsidRDefault="00000000" w:rsidP="00A97BB8">
                    <w:pPr>
                      <w:pStyle w:val="Afzendgegevens"/>
                      <w:tabs>
                        <w:tab w:val="left" w:pos="170"/>
                      </w:tabs>
                    </w:pPr>
                    <w:r>
                      <w:t>T</w:t>
                    </w:r>
                    <w:r>
                      <w:tab/>
                      <w:t>070 340 79 11</w:t>
                    </w:r>
                  </w:p>
                  <w:p w14:paraId="3C651C56" w14:textId="77777777" w:rsidR="00F860AE" w:rsidRDefault="00000000" w:rsidP="00A97BB8">
                    <w:pPr>
                      <w:pStyle w:val="Afzendgegevens"/>
                      <w:tabs>
                        <w:tab w:val="left" w:pos="170"/>
                      </w:tabs>
                    </w:pPr>
                    <w:r>
                      <w:t>F</w:t>
                    </w:r>
                    <w:r>
                      <w:tab/>
                      <w:t>070 340 78 34</w:t>
                    </w:r>
                  </w:p>
                  <w:p w14:paraId="0DFCDA19" w14:textId="77777777" w:rsidR="00F860AE" w:rsidRDefault="00000000" w:rsidP="00A97BB8">
                    <w:pPr>
                      <w:pStyle w:val="Afzendgegevens"/>
                    </w:pPr>
                    <w:r>
                      <w:t>www.</w:t>
                    </w:r>
                    <w:r w:rsidR="00C2746E">
                      <w:t>rijksoverheid</w:t>
                    </w:r>
                    <w:r>
                      <w:t>.nl</w:t>
                    </w:r>
                  </w:p>
                  <w:p w14:paraId="3847B62B" w14:textId="77777777" w:rsidR="00F860AE" w:rsidRDefault="00F860AE" w:rsidP="00A97BB8">
                    <w:pPr>
                      <w:pStyle w:val="Afzendgegevenswitregel2"/>
                    </w:pPr>
                  </w:p>
                  <w:p w14:paraId="3224553B" w14:textId="77777777" w:rsidR="00F860AE" w:rsidRDefault="00000000" w:rsidP="00A97BB8">
                    <w:pPr>
                      <w:pStyle w:val="Afzendgegevenskopjes"/>
                    </w:pPr>
                    <w:r>
                      <w:t>Ons kenmerk</w:t>
                    </w:r>
                  </w:p>
                  <w:p w14:paraId="36E68875" w14:textId="77777777" w:rsidR="00D74EDF" w:rsidRPr="00420166" w:rsidRDefault="00000000" w:rsidP="00D74EDF">
                    <w:pPr>
                      <w:pStyle w:val="Huisstijl-Referentiegegevens"/>
                    </w:pPr>
                    <w:r>
                      <w:t>4314813-1091825-DMO</w:t>
                    </w:r>
                  </w:p>
                  <w:p w14:paraId="450DCA0B" w14:textId="77777777" w:rsidR="00F860AE" w:rsidRDefault="00F860AE" w:rsidP="00A97BB8">
                    <w:pPr>
                      <w:pStyle w:val="Afzendgegevenswitregel1"/>
                    </w:pPr>
                  </w:p>
                  <w:p w14:paraId="3D0CE429" w14:textId="77777777" w:rsidR="00F860AE" w:rsidRDefault="00000000" w:rsidP="00A97BB8">
                    <w:pPr>
                      <w:pStyle w:val="Afzendgegevenskopjes"/>
                    </w:pPr>
                    <w:r>
                      <w:t>Bijlagen</w:t>
                    </w:r>
                  </w:p>
                  <w:p w14:paraId="3299BC68" w14:textId="77777777" w:rsidR="00F860AE" w:rsidRDefault="00000000" w:rsidP="00A97BB8">
                    <w:pPr>
                      <w:pStyle w:val="Afzendgegevens"/>
                    </w:pPr>
                    <w:bookmarkStart w:id="5" w:name="bmkBijlagen"/>
                    <w:bookmarkEnd w:id="5"/>
                    <w:r>
                      <w:t>1</w:t>
                    </w:r>
                  </w:p>
                  <w:p w14:paraId="4EDDAE82" w14:textId="77777777" w:rsidR="00F860AE" w:rsidRDefault="00F860AE" w:rsidP="00A97BB8">
                    <w:pPr>
                      <w:pStyle w:val="Afzendgegevenswitregel1"/>
                    </w:pPr>
                  </w:p>
                  <w:p w14:paraId="297C8B11" w14:textId="77777777" w:rsidR="00F860AE" w:rsidRDefault="00000000" w:rsidP="00A97BB8">
                    <w:pPr>
                      <w:pStyle w:val="Afzendgegevenskopjes"/>
                    </w:pPr>
                    <w:r>
                      <w:t>Datum document</w:t>
                    </w:r>
                  </w:p>
                  <w:p w14:paraId="29EFDCD9" w14:textId="32543A43"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28 </w:t>
                    </w:r>
                    <w:r w:rsidR="0045434C">
                      <w:rPr>
                        <w:rFonts w:eastAsia="SimSun"/>
                        <w:sz w:val="13"/>
                        <w:szCs w:val="13"/>
                      </w:rPr>
                      <w:t>n</w:t>
                    </w:r>
                    <w:r>
                      <w:rPr>
                        <w:rFonts w:eastAsia="SimSun"/>
                        <w:sz w:val="13"/>
                        <w:szCs w:val="13"/>
                      </w:rPr>
                      <w:t>ovember 2025</w:t>
                    </w:r>
                  </w:p>
                  <w:p w14:paraId="71F84A38" w14:textId="77777777" w:rsidR="00F860AE" w:rsidRDefault="00F860AE" w:rsidP="00A97BB8">
                    <w:pPr>
                      <w:pStyle w:val="Afzendgegevenswitregel1"/>
                    </w:pPr>
                  </w:p>
                  <w:p w14:paraId="5D443AE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BF2C" w14:textId="77777777" w:rsidR="00F860AE" w:rsidRDefault="00F860AE">
    <w:pPr>
      <w:pStyle w:val="Koptekst"/>
    </w:pPr>
  </w:p>
  <w:p w14:paraId="3ACAB5F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52E7"/>
    <w:rsid w:val="00024097"/>
    <w:rsid w:val="0003701D"/>
    <w:rsid w:val="0004156C"/>
    <w:rsid w:val="00044264"/>
    <w:rsid w:val="000443E7"/>
    <w:rsid w:val="00056909"/>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2686F"/>
    <w:rsid w:val="00132B19"/>
    <w:rsid w:val="0015027E"/>
    <w:rsid w:val="00166333"/>
    <w:rsid w:val="0017367B"/>
    <w:rsid w:val="00180FCE"/>
    <w:rsid w:val="0018245B"/>
    <w:rsid w:val="00191A6E"/>
    <w:rsid w:val="001C22D9"/>
    <w:rsid w:val="001E37CA"/>
    <w:rsid w:val="001E4AA7"/>
    <w:rsid w:val="001F544E"/>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0F3E"/>
    <w:rsid w:val="00305A22"/>
    <w:rsid w:val="00312E83"/>
    <w:rsid w:val="00323A44"/>
    <w:rsid w:val="0032468A"/>
    <w:rsid w:val="00330C81"/>
    <w:rsid w:val="003408F7"/>
    <w:rsid w:val="00342416"/>
    <w:rsid w:val="00355228"/>
    <w:rsid w:val="003565EF"/>
    <w:rsid w:val="00375EAB"/>
    <w:rsid w:val="00386E2B"/>
    <w:rsid w:val="00394BD1"/>
    <w:rsid w:val="003977E9"/>
    <w:rsid w:val="003A0FCD"/>
    <w:rsid w:val="003F281F"/>
    <w:rsid w:val="00420166"/>
    <w:rsid w:val="00440752"/>
    <w:rsid w:val="00443B68"/>
    <w:rsid w:val="0045434C"/>
    <w:rsid w:val="004863B4"/>
    <w:rsid w:val="004868E0"/>
    <w:rsid w:val="00494227"/>
    <w:rsid w:val="004B5A41"/>
    <w:rsid w:val="004C28CC"/>
    <w:rsid w:val="004D3EE4"/>
    <w:rsid w:val="004F4498"/>
    <w:rsid w:val="004F5514"/>
    <w:rsid w:val="004F7466"/>
    <w:rsid w:val="00506C21"/>
    <w:rsid w:val="00525092"/>
    <w:rsid w:val="00537EB3"/>
    <w:rsid w:val="00547739"/>
    <w:rsid w:val="00553742"/>
    <w:rsid w:val="00584D8B"/>
    <w:rsid w:val="00586002"/>
    <w:rsid w:val="00586915"/>
    <w:rsid w:val="005A273B"/>
    <w:rsid w:val="005A668A"/>
    <w:rsid w:val="005C4279"/>
    <w:rsid w:val="005C55B1"/>
    <w:rsid w:val="005E25E4"/>
    <w:rsid w:val="00605234"/>
    <w:rsid w:val="00620783"/>
    <w:rsid w:val="006339DB"/>
    <w:rsid w:val="00634D71"/>
    <w:rsid w:val="00635330"/>
    <w:rsid w:val="0065343A"/>
    <w:rsid w:val="00656DE0"/>
    <w:rsid w:val="00664686"/>
    <w:rsid w:val="00670F32"/>
    <w:rsid w:val="00670F96"/>
    <w:rsid w:val="00674CA6"/>
    <w:rsid w:val="00680FCF"/>
    <w:rsid w:val="006906C8"/>
    <w:rsid w:val="006B416B"/>
    <w:rsid w:val="006C0CC8"/>
    <w:rsid w:val="006D4913"/>
    <w:rsid w:val="006E07B5"/>
    <w:rsid w:val="006E0C49"/>
    <w:rsid w:val="00721401"/>
    <w:rsid w:val="007275B8"/>
    <w:rsid w:val="00727E4A"/>
    <w:rsid w:val="007348F5"/>
    <w:rsid w:val="0075008E"/>
    <w:rsid w:val="007539FC"/>
    <w:rsid w:val="00754BBC"/>
    <w:rsid w:val="00756CC5"/>
    <w:rsid w:val="007605B0"/>
    <w:rsid w:val="007654CF"/>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80DCD"/>
    <w:rsid w:val="00891202"/>
    <w:rsid w:val="00897378"/>
    <w:rsid w:val="00897ABA"/>
    <w:rsid w:val="008A42E7"/>
    <w:rsid w:val="008A6AB3"/>
    <w:rsid w:val="008D0A48"/>
    <w:rsid w:val="008E5C66"/>
    <w:rsid w:val="008F5C23"/>
    <w:rsid w:val="009071A4"/>
    <w:rsid w:val="00907302"/>
    <w:rsid w:val="009077E8"/>
    <w:rsid w:val="00907AC4"/>
    <w:rsid w:val="009368F6"/>
    <w:rsid w:val="00945AF3"/>
    <w:rsid w:val="00950A99"/>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3933"/>
    <w:rsid w:val="00AB4A9A"/>
    <w:rsid w:val="00AB6116"/>
    <w:rsid w:val="00AC17D5"/>
    <w:rsid w:val="00AC2BFA"/>
    <w:rsid w:val="00AE4F9D"/>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52615"/>
    <w:rsid w:val="00C729FB"/>
    <w:rsid w:val="00C742D7"/>
    <w:rsid w:val="00C76AFD"/>
    <w:rsid w:val="00C9417E"/>
    <w:rsid w:val="00CA3CB3"/>
    <w:rsid w:val="00CA481F"/>
    <w:rsid w:val="00CB09AE"/>
    <w:rsid w:val="00CC2EDD"/>
    <w:rsid w:val="00CE0B99"/>
    <w:rsid w:val="00CF2030"/>
    <w:rsid w:val="00D0069C"/>
    <w:rsid w:val="00D01419"/>
    <w:rsid w:val="00D050CC"/>
    <w:rsid w:val="00D1126F"/>
    <w:rsid w:val="00D11661"/>
    <w:rsid w:val="00D22737"/>
    <w:rsid w:val="00D324DD"/>
    <w:rsid w:val="00D66608"/>
    <w:rsid w:val="00D74EDF"/>
    <w:rsid w:val="00D81FF9"/>
    <w:rsid w:val="00D82490"/>
    <w:rsid w:val="00D87848"/>
    <w:rsid w:val="00D97A0B"/>
    <w:rsid w:val="00DC5645"/>
    <w:rsid w:val="00DE3ECB"/>
    <w:rsid w:val="00E00E6C"/>
    <w:rsid w:val="00E16C64"/>
    <w:rsid w:val="00E321A8"/>
    <w:rsid w:val="00E54609"/>
    <w:rsid w:val="00E57FE4"/>
    <w:rsid w:val="00E703F4"/>
    <w:rsid w:val="00E923AA"/>
    <w:rsid w:val="00EA6D30"/>
    <w:rsid w:val="00EB2F0F"/>
    <w:rsid w:val="00EB49A6"/>
    <w:rsid w:val="00ED6774"/>
    <w:rsid w:val="00EE6EBB"/>
    <w:rsid w:val="00F01F8C"/>
    <w:rsid w:val="00F06AF8"/>
    <w:rsid w:val="00F20C99"/>
    <w:rsid w:val="00F306B5"/>
    <w:rsid w:val="00F358D8"/>
    <w:rsid w:val="00F36B68"/>
    <w:rsid w:val="00F60FF6"/>
    <w:rsid w:val="00F77A1D"/>
    <w:rsid w:val="00F860AE"/>
    <w:rsid w:val="00F93113"/>
    <w:rsid w:val="00FB3314"/>
    <w:rsid w:val="00FB7E56"/>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C78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4F5514"/>
    <w:rPr>
      <w:sz w:val="16"/>
      <w:szCs w:val="16"/>
    </w:rPr>
  </w:style>
  <w:style w:type="character" w:customStyle="1" w:styleId="TekstopmerkingChar">
    <w:name w:val="Tekst opmerking Char"/>
    <w:basedOn w:val="Standaardalinea-lettertype"/>
    <w:link w:val="Tekstopmerking"/>
    <w:uiPriority w:val="99"/>
    <w:rsid w:val="004F5514"/>
    <w:rPr>
      <w:rFonts w:ascii="Verdana" w:hAnsi="Verdana"/>
      <w:sz w:val="18"/>
    </w:rPr>
  </w:style>
  <w:style w:type="character" w:customStyle="1" w:styleId="VoetnoottekstChar">
    <w:name w:val="Voetnoottekst Char"/>
    <w:basedOn w:val="Standaardalinea-lettertype"/>
    <w:link w:val="Voetnoottekst"/>
    <w:uiPriority w:val="99"/>
    <w:semiHidden/>
    <w:rsid w:val="004F5514"/>
    <w:rPr>
      <w:rFonts w:ascii="Verdana" w:hAnsi="Verdana"/>
      <w:sz w:val="18"/>
    </w:rPr>
  </w:style>
  <w:style w:type="character" w:styleId="Voetnootmarkering">
    <w:name w:val="footnote reference"/>
    <w:basedOn w:val="Standaardalinea-lettertype"/>
    <w:uiPriority w:val="99"/>
    <w:unhideWhenUsed/>
    <w:rsid w:val="004F5514"/>
    <w:rPr>
      <w:vertAlign w:val="superscript"/>
    </w:rPr>
  </w:style>
  <w:style w:type="character" w:styleId="Hyperlink">
    <w:name w:val="Hyperlink"/>
    <w:basedOn w:val="Standaardalinea-lettertype"/>
    <w:uiPriority w:val="99"/>
    <w:unhideWhenUsed/>
    <w:rsid w:val="004F55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mailto:speeltuinen.@Sietske"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llesoversport.nl/thema/beleid/hoe-inclusief-zou-een-speeltuin-moeten-zij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1053</ap:Words>
  <ap:Characters>5792</ap:Characters>
  <ap:DocSecurity>0</ap:DocSecurity>
  <ap:Lines>48</ap:Lines>
  <ap:Paragraphs>13</ap:Paragraphs>
  <ap:ScaleCrop>false</ap:ScaleCrop>
  <ap:LinksUpToDate>false</ap:LinksUpToDate>
  <ap:CharactersWithSpaces>6832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2026-01-22T13:36:00.0000000Z</dcterms:created>
  <dcterms:modified xsi:type="dcterms:W3CDTF">2026-01-22T13:36:00.0000000Z</dcterms:modified>
  <dc:description>------------------------</dc:description>
  <dc:subject/>
  <dc:title/>
  <keywords/>
  <version/>
  <category/>
</coreProperties>
</file>