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1FA" w:rsidP="00AE41FA" w:rsidRDefault="00AE41FA" w14:paraId="50408AF0" w14:textId="77777777">
      <w:pPr>
        <w:pStyle w:val="Kop1"/>
        <w:rPr>
          <w:rFonts w:ascii="Arial" w:hAnsi="Arial" w:eastAsia="Times New Roman" w:cs="Arial"/>
        </w:rPr>
      </w:pPr>
      <w:r>
        <w:rPr>
          <w:rStyle w:val="Zwaar"/>
          <w:rFonts w:ascii="Arial" w:hAnsi="Arial" w:eastAsia="Times New Roman" w:cs="Arial"/>
          <w:b w:val="0"/>
          <w:bCs w:val="0"/>
        </w:rPr>
        <w:t>Mededelingen</w:t>
      </w:r>
    </w:p>
    <w:p w:rsidR="00AE41FA" w:rsidP="00AE41FA" w:rsidRDefault="00AE41FA" w14:paraId="571F00AA"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AE41FA" w:rsidP="00AE41FA" w:rsidRDefault="00AE41FA" w14:paraId="5B694D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deel aan de Kamer mee dat het volgende lid zich heeft afgemeld:</w:t>
      </w:r>
      <w:r>
        <w:rPr>
          <w:rFonts w:ascii="Arial" w:hAnsi="Arial" w:eastAsia="Times New Roman" w:cs="Arial"/>
          <w:sz w:val="22"/>
          <w:szCs w:val="22"/>
        </w:rPr>
        <w:br/>
      </w:r>
      <w:r>
        <w:rPr>
          <w:rFonts w:ascii="Arial" w:hAnsi="Arial" w:eastAsia="Times New Roman" w:cs="Arial"/>
          <w:sz w:val="22"/>
          <w:szCs w:val="22"/>
        </w:rPr>
        <w:br/>
        <w:t xml:space="preserv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Deze mededeling wordt voor kennisgeving aangenomen.</w:t>
      </w:r>
    </w:p>
    <w:p w:rsidR="00AE41FA" w:rsidP="00AE41FA" w:rsidRDefault="00AE41FA" w14:paraId="71D5D0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deel aan de Kamer mee dat de leden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Claassen, Heutink, Ten Hove, Lammers,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en Schilder mij hebben laten weten dat zij zich met ingang van heden hebben afgescheiden van de fractie van de PVV. Zij gaan met ingang van heden verder als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De fractie van de PVV bestaat nu uit negentien leden.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heeft plaatsgenomen in het tweede vak van — voor mij — rechts, achterin.</w:t>
      </w:r>
    </w:p>
    <w:p w:rsidR="00AE41FA" w:rsidP="00AE41FA" w:rsidRDefault="00AE41FA" w14:paraId="32AB77A4" w14:textId="77777777">
      <w:pPr>
        <w:pStyle w:val="Kop1"/>
        <w:rPr>
          <w:rFonts w:ascii="Arial" w:hAnsi="Arial" w:eastAsia="Times New Roman" w:cs="Arial"/>
        </w:rPr>
      </w:pPr>
      <w:r>
        <w:rPr>
          <w:rStyle w:val="Zwaar"/>
          <w:rFonts w:ascii="Arial" w:hAnsi="Arial" w:eastAsia="Times New Roman" w:cs="Arial"/>
          <w:b w:val="0"/>
          <w:bCs w:val="0"/>
        </w:rPr>
        <w:t>Regeling van werkzaamheden (stemmingen)</w:t>
      </w:r>
    </w:p>
    <w:p w:rsidR="00AE41FA" w:rsidP="00AE41FA" w:rsidRDefault="00AE41FA" w14:paraId="7719A5B7" w14:textId="77777777">
      <w:pPr>
        <w:spacing w:after="240"/>
        <w:rPr>
          <w:rFonts w:ascii="Arial" w:hAnsi="Arial" w:eastAsia="Times New Roman" w:cs="Arial"/>
          <w:sz w:val="22"/>
          <w:szCs w:val="22"/>
        </w:rPr>
      </w:pPr>
      <w:r>
        <w:rPr>
          <w:rFonts w:ascii="Arial" w:hAnsi="Arial" w:eastAsia="Times New Roman" w:cs="Arial"/>
          <w:sz w:val="22"/>
          <w:szCs w:val="22"/>
        </w:rP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p>
    <w:p w:rsidR="00AE41FA" w:rsidP="00AE41FA" w:rsidRDefault="00AE41FA" w14:paraId="2DF767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aangenomen bij de stemmingen, maar ik zie de heer Dassen bij de interruptiemicrofoon. De heer Dassen.</w:t>
      </w:r>
    </w:p>
    <w:p w:rsidR="00AE41FA" w:rsidP="00AE41FA" w:rsidRDefault="00AE41FA" w14:paraId="073EE3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Ik zou onder punt 10, de stemmingen over moties ingediend bij de behandeling van de begroting van Buitenlandse Handel en Ontwikkelingshulp voor 2026, de motie op stuk nr. 55 graag willen aanhouden.</w:t>
      </w:r>
    </w:p>
    <w:p w:rsidR="00AE41FA" w:rsidP="00AE41FA" w:rsidRDefault="00AE41FA" w14:paraId="12BC96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zal worden aangehouden. Meneer Diederik van Dijk.</w:t>
      </w:r>
    </w:p>
    <w:p w:rsidR="00AE41FA" w:rsidP="00AE41FA" w:rsidRDefault="00AE41FA" w14:paraId="67D865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voorzitter. Ook onder nummer 10 willen we graag de motie-Stoffer op stuk nr. 44 aanhouden.</w:t>
      </w:r>
    </w:p>
    <w:p w:rsidR="00AE41FA" w:rsidP="00AE41FA" w:rsidRDefault="00AE41FA" w14:paraId="73BCAB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Stoffer stel ik voor zijn motie (36800-XVII, nr. 44)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AE41FA" w:rsidP="00AE41FA" w:rsidRDefault="00AE41FA" w14:paraId="281913E0" w14:textId="77777777">
      <w:pPr>
        <w:pStyle w:val="Kop1"/>
        <w:rPr>
          <w:rFonts w:ascii="Arial" w:hAnsi="Arial" w:eastAsia="Times New Roman" w:cs="Arial"/>
        </w:rPr>
      </w:pPr>
      <w:r>
        <w:rPr>
          <w:rStyle w:val="Zwaar"/>
          <w:rFonts w:ascii="Arial" w:hAnsi="Arial" w:eastAsia="Times New Roman" w:cs="Arial"/>
          <w:b w:val="0"/>
          <w:bCs w:val="0"/>
        </w:rPr>
        <w:t>Stemmingen</w:t>
      </w:r>
    </w:p>
    <w:p w:rsidR="00AE41FA" w:rsidP="00AE41FA" w:rsidRDefault="00AE41FA" w14:paraId="651C37D6"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AE41FA" w:rsidP="00AE41FA" w:rsidRDefault="00AE41FA" w14:paraId="0697072E" w14:textId="77777777">
      <w:pPr>
        <w:spacing w:after="240"/>
        <w:rPr>
          <w:rFonts w:ascii="Arial" w:hAnsi="Arial" w:eastAsia="Times New Roman" w:cs="Arial"/>
          <w:sz w:val="22"/>
          <w:szCs w:val="22"/>
        </w:rPr>
      </w:pPr>
      <w:r>
        <w:rPr>
          <w:rFonts w:ascii="Arial" w:hAnsi="Arial" w:eastAsia="Times New Roman" w:cs="Arial"/>
          <w:sz w:val="22"/>
          <w:szCs w:val="22"/>
        </w:rPr>
        <w:lastRenderedPageBreak/>
        <w:t>Stemmingen moties Actuele ontwikkelingen in Venezuela en de veiligheid van het Caribisch deel van het Koninkrijk</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Actuele ontwikkelingen in Venezuela en de veiligheid van het Caribisch deel van het Koninkrijk</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AE41FA" w:rsidP="00AE41FA" w:rsidRDefault="00AE41FA" w14:paraId="6AFB1B8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c.s. over het steunen van Denemarken betreffende de status en positie van Groenland (29653, nr. 82);</w:t>
      </w:r>
    </w:p>
    <w:p w:rsidR="00AE41FA" w:rsidP="00AE41FA" w:rsidRDefault="00AE41FA" w14:paraId="3E5C874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c.s. over zowel bilateraal als in Europees verband de samenwerking met Australië, het Verenigd Koninkrijk en Canada bestendigen (29653, nr. 83);</w:t>
      </w:r>
    </w:p>
    <w:p w:rsidR="00AE41FA" w:rsidP="00AE41FA" w:rsidRDefault="00AE41FA" w14:paraId="7EBF6CB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motie-Ceder/Vermeer over de samenwerking versterken met landen die in het Caribisch gebied aanwezig zijn (29653, nr. 84);</w:t>
      </w:r>
    </w:p>
    <w:p w:rsidR="00AE41FA" w:rsidP="00AE41FA" w:rsidRDefault="00AE41FA" w14:paraId="10BA76D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een verzoek indienen bij de president van de Europese Raad voor een buitengewone bijeenkomst (29653, nr. 85);</w:t>
      </w:r>
    </w:p>
    <w:p w:rsidR="00AE41FA" w:rsidP="00AE41FA" w:rsidRDefault="00AE41FA" w14:paraId="5C6E896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de inval van de VS in Venezuela ondubbelzinnig veroordelen (29653, nr. 86);</w:t>
      </w:r>
    </w:p>
    <w:p w:rsidR="00AE41FA" w:rsidP="00AE41FA" w:rsidRDefault="00AE41FA" w14:paraId="1799DFB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c.s. over zich binnen de NAVO inzetten voor een versterkte Europese bijdrage aan de militaire aanwezigheid in het Arctische gebied (29653, nr. 87);</w:t>
      </w:r>
    </w:p>
    <w:p w:rsidR="00AE41FA" w:rsidP="00AE41FA" w:rsidRDefault="00AE41FA" w14:paraId="0528BBF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motie-Teunissen/Dassen over een afbouwplan voor Amerikaans gas en olie (29653, nr. 88);</w:t>
      </w:r>
    </w:p>
    <w:p w:rsidR="00AE41FA" w:rsidP="00AE41FA" w:rsidRDefault="00AE41FA" w14:paraId="06BF9A9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een verkenning naar een alternatief samenwerkingsverband voor de NAVO (29653, nr. 89);</w:t>
      </w:r>
    </w:p>
    <w:p w:rsidR="00AE41FA" w:rsidP="00AE41FA" w:rsidRDefault="00AE41FA" w14:paraId="7F9A84F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Werf c.s. over zich blijven inzetten voor de onmiddellijke vrijlating van alle politieke gevangenen in Venezuela (29653, nr. 90).</w:t>
      </w:r>
    </w:p>
    <w:p w:rsidR="00AE41FA" w:rsidP="00AE41FA" w:rsidRDefault="00AE41FA" w14:paraId="65EC106F" w14:textId="77777777">
      <w:pPr>
        <w:rPr>
          <w:rFonts w:ascii="Arial" w:hAnsi="Arial" w:eastAsia="Times New Roman" w:cs="Arial"/>
          <w:sz w:val="22"/>
          <w:szCs w:val="22"/>
        </w:rPr>
      </w:pPr>
    </w:p>
    <w:p w:rsidR="00AE41FA" w:rsidP="00AE41FA" w:rsidRDefault="00AE41FA" w14:paraId="2C3F535C" w14:textId="77777777">
      <w:pPr>
        <w:spacing w:after="240"/>
        <w:rPr>
          <w:rFonts w:ascii="Arial" w:hAnsi="Arial" w:eastAsia="Times New Roman" w:cs="Arial"/>
          <w:sz w:val="22"/>
          <w:szCs w:val="22"/>
        </w:rPr>
      </w:pPr>
      <w:r>
        <w:rPr>
          <w:rFonts w:ascii="Arial" w:hAnsi="Arial" w:eastAsia="Times New Roman" w:cs="Arial"/>
          <w:sz w:val="22"/>
          <w:szCs w:val="22"/>
        </w:rPr>
        <w:t>(Zie vergadering van 13 januari 2026.)</w:t>
      </w:r>
    </w:p>
    <w:p w:rsidR="00AE41FA" w:rsidP="00AE41FA" w:rsidRDefault="00AE41FA" w14:paraId="146DAC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Dassen stel ik voor zijn motie (29653, nr. 85)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AE41FA" w:rsidP="00AE41FA" w:rsidRDefault="00AE41FA" w14:paraId="4E80115A"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c.s. (29653, nr. 82).</w:t>
      </w:r>
    </w:p>
    <w:p w:rsidR="00AE41FA" w:rsidP="00AE41FA" w:rsidRDefault="00AE41FA" w14:paraId="22269B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de PVV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fractie van FVD ertegen, zodat zij is aangenomen.</w:t>
      </w:r>
    </w:p>
    <w:p w:rsidR="00AE41FA" w:rsidP="00AE41FA" w:rsidRDefault="00AE41FA" w14:paraId="3E372669"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c.s. (29653, nr. 83).</w:t>
      </w:r>
    </w:p>
    <w:p w:rsidR="00AE41FA" w:rsidP="00AE41FA" w:rsidRDefault="00AE41FA" w14:paraId="64C966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de PvdD, het CDA, DENK, de VVD, de SGP, de ChristenUnie, JA21, BBB, de PVV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AE41FA" w:rsidP="00AE41FA" w:rsidRDefault="00AE41FA" w14:paraId="1D7DA72D"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motie-Ceder/Vermeer (29653, nr. 84).</w:t>
      </w:r>
    </w:p>
    <w:p w:rsidR="00AE41FA" w:rsidP="00AE41FA" w:rsidRDefault="00AE41FA" w14:paraId="78833B7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FVD voor deze motie hebben gestemd en de leden van de overige fracties ertegen, zodat zij is aangenomen.</w:t>
      </w:r>
    </w:p>
    <w:p w:rsidR="00AE41FA" w:rsidP="00AE41FA" w:rsidRDefault="00AE41FA" w14:paraId="5D8D476E"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(29653, nr. 86).</w:t>
      </w:r>
    </w:p>
    <w:p w:rsidR="00AE41FA" w:rsidP="00AE41FA" w:rsidRDefault="00AE41FA" w14:paraId="0FFA22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en DENK voor deze motie hebben gestemd en de leden van de overige fracties ertegen, zodat zij is verworpen.</w:t>
      </w:r>
    </w:p>
    <w:p w:rsidR="00AE41FA" w:rsidP="00AE41FA" w:rsidRDefault="00AE41FA" w14:paraId="0A19A687"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c.s. (29653, nr. 87).</w:t>
      </w:r>
    </w:p>
    <w:p w:rsidR="00AE41FA" w:rsidP="00AE41FA" w:rsidRDefault="00AE41FA" w14:paraId="15163B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de PvdD, het CDA, de VVD, de SGP, de ChristenUnie, JA21, BBB, de PVV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AE41FA" w:rsidP="00AE41FA" w:rsidRDefault="00AE41FA" w14:paraId="10FFCD49"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motie-Teunissen/Dassen (29653, nr. 88).</w:t>
      </w:r>
    </w:p>
    <w:p w:rsidR="00AE41FA" w:rsidP="00AE41FA" w:rsidRDefault="00AE41FA" w14:paraId="40731F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ChristenUnie voor deze motie hebben gestemd en de leden van de overige fracties ertegen, zodat zij is verworpen.</w:t>
      </w:r>
    </w:p>
    <w:p w:rsidR="00AE41FA" w:rsidP="00AE41FA" w:rsidRDefault="00AE41FA" w14:paraId="1B88302C"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(29653, nr. 89).</w:t>
      </w:r>
    </w:p>
    <w:p w:rsidR="00AE41FA" w:rsidP="00AE41FA" w:rsidRDefault="00AE41FA" w14:paraId="52ACD0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en DENK voor deze motie hebben gestemd en de leden van de overige fracties ertegen, zodat zij is verworpen.</w:t>
      </w:r>
    </w:p>
    <w:p w:rsidR="00AE41FA" w:rsidP="00AE41FA" w:rsidRDefault="00AE41FA" w14:paraId="4ACB0B1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Werf c.s. (29653, nr. 90).</w:t>
      </w:r>
    </w:p>
    <w:p w:rsidR="00AE41FA" w:rsidP="00AE41FA" w:rsidRDefault="00AE41FA" w14:paraId="6A747F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de PVV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fractie van FVD ertegen, zodat zij is aangenomen.</w:t>
      </w:r>
    </w:p>
    <w:p w:rsidR="00AE41FA" w:rsidP="00AE41FA" w:rsidRDefault="00AE41FA" w14:paraId="12536E17" w14:textId="77777777">
      <w:pPr>
        <w:spacing w:after="240"/>
        <w:rPr>
          <w:rFonts w:ascii="Arial" w:hAnsi="Arial" w:eastAsia="Times New Roman" w:cs="Arial"/>
          <w:sz w:val="22"/>
          <w:szCs w:val="22"/>
        </w:rPr>
      </w:pPr>
      <w:r>
        <w:rPr>
          <w:rFonts w:ascii="Arial" w:hAnsi="Arial" w:eastAsia="Times New Roman" w:cs="Arial"/>
          <w:sz w:val="22"/>
          <w:szCs w:val="22"/>
        </w:rPr>
        <w:t>Stemmingen moties Ontwerpbesluit Besluit gemeentelijke instrumenten warmtetransitie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Ontwerpbesluit Besluit gemeentelijke instrumenten warmtetransitie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AE41FA" w:rsidP="00AE41FA" w:rsidRDefault="00AE41FA" w14:paraId="25B3121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ten minste voor kwetsbare afnemers het "niet meer dan anders"-principe van toepassing laten zijn (36387, nr. 51);</w:t>
      </w:r>
    </w:p>
    <w:p w:rsidR="00AE41FA" w:rsidP="00AE41FA" w:rsidRDefault="00AE41FA" w14:paraId="61C9DCD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over het schrappen van het verbod op fossiel uit de </w:t>
      </w:r>
      <w:proofErr w:type="spellStart"/>
      <w:r>
        <w:rPr>
          <w:rFonts w:ascii="Arial" w:hAnsi="Arial" w:eastAsia="Times New Roman" w:cs="Arial"/>
          <w:sz w:val="22"/>
          <w:szCs w:val="22"/>
        </w:rPr>
        <w:t>Bgiw</w:t>
      </w:r>
      <w:proofErr w:type="spellEnd"/>
      <w:r>
        <w:rPr>
          <w:rFonts w:ascii="Arial" w:hAnsi="Arial" w:eastAsia="Times New Roman" w:cs="Arial"/>
          <w:sz w:val="22"/>
          <w:szCs w:val="22"/>
        </w:rPr>
        <w:t xml:space="preserve"> terugdraaien (36387, nr. 53);</w:t>
      </w:r>
    </w:p>
    <w:p w:rsidR="00AE41FA" w:rsidP="00AE41FA" w:rsidRDefault="00AE41FA" w14:paraId="182AE25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over bij de Voorjaarsnota middelen vrijmaken voor nieuwe warmtenetten (36387, nr. 54);</w:t>
      </w:r>
    </w:p>
    <w:p w:rsidR="00AE41FA" w:rsidP="00AE41FA" w:rsidRDefault="00AE41FA" w14:paraId="4039746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motie-Vermeer over inzichtelijk maken wat de gevolgen van de aanwijsbevoegdheid zijn voor plattelandsgemeenten en hun inwoners (36387, nr. 56).</w:t>
      </w:r>
    </w:p>
    <w:p w:rsidR="00AE41FA" w:rsidP="00AE41FA" w:rsidRDefault="00AE41FA" w14:paraId="77335C9F" w14:textId="77777777">
      <w:pPr>
        <w:rPr>
          <w:rFonts w:ascii="Arial" w:hAnsi="Arial" w:eastAsia="Times New Roman" w:cs="Arial"/>
          <w:sz w:val="22"/>
          <w:szCs w:val="22"/>
        </w:rPr>
      </w:pPr>
    </w:p>
    <w:p w:rsidR="00AE41FA" w:rsidP="00AE41FA" w:rsidRDefault="00AE41FA" w14:paraId="08752B5D" w14:textId="77777777">
      <w:pPr>
        <w:spacing w:after="240"/>
        <w:rPr>
          <w:rFonts w:ascii="Arial" w:hAnsi="Arial" w:eastAsia="Times New Roman" w:cs="Arial"/>
          <w:sz w:val="22"/>
          <w:szCs w:val="22"/>
        </w:rPr>
      </w:pPr>
      <w:r>
        <w:rPr>
          <w:rFonts w:ascii="Arial" w:hAnsi="Arial" w:eastAsia="Times New Roman" w:cs="Arial"/>
          <w:sz w:val="22"/>
          <w:szCs w:val="22"/>
        </w:rPr>
        <w:t>(Zie vergadering van 13 januari 2026.)</w:t>
      </w:r>
    </w:p>
    <w:p w:rsidR="00AE41FA" w:rsidP="00AE41FA" w:rsidRDefault="00AE41FA" w14:paraId="120D3B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(36387, nr. 51) is in die zin gewijzigd dat zij thans luidt:</w:t>
      </w:r>
    </w:p>
    <w:p w:rsidR="00AE41FA" w:rsidP="00AE41FA" w:rsidRDefault="00AE41FA" w14:paraId="20C260E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het Ontwerpbesluit gemeentelijke instrumenten warmtetransitie als instructieregel wordt aangegeven dat bij de beoordeling van de gevolgen voor de woonlasten rekening gehouden moet worden met kwetsbare afnemers (artikel 5.131f), maar dat deze instructieregel niet verder uitgewerkt is;</w:t>
      </w:r>
      <w:r>
        <w:rPr>
          <w:rFonts w:ascii="Arial" w:hAnsi="Arial" w:eastAsia="Times New Roman" w:cs="Arial"/>
          <w:sz w:val="22"/>
          <w:szCs w:val="22"/>
        </w:rPr>
        <w:br/>
      </w:r>
      <w:r>
        <w:rPr>
          <w:rFonts w:ascii="Arial" w:hAnsi="Arial" w:eastAsia="Times New Roman" w:cs="Arial"/>
          <w:sz w:val="22"/>
          <w:szCs w:val="22"/>
        </w:rPr>
        <w:br/>
        <w:t>overwegende dat de Kamer in het amendement-Erkens c.s. (36387, nr. 20) heeft gevraagd om vergaande instructieregels ten aanzien van onder meer de betaalbaarheid, in het bijzonder voor kwetsbare afnemers, en dat deze instructieregels uitvoerbaar, transparant, rechtvaardig en uitlegbaar dienen te zijn;</w:t>
      </w:r>
      <w:r>
        <w:rPr>
          <w:rFonts w:ascii="Arial" w:hAnsi="Arial" w:eastAsia="Times New Roman" w:cs="Arial"/>
          <w:sz w:val="22"/>
          <w:szCs w:val="22"/>
        </w:rPr>
        <w:br/>
      </w:r>
      <w:r>
        <w:rPr>
          <w:rFonts w:ascii="Arial" w:hAnsi="Arial" w:eastAsia="Times New Roman" w:cs="Arial"/>
          <w:sz w:val="22"/>
          <w:szCs w:val="22"/>
        </w:rPr>
        <w:br/>
        <w:t>van mening dat aanscherping van de genoemde instructieregel nodig is om kwetsbare afnemers beter te beschermen;</w:t>
      </w:r>
      <w:r>
        <w:rPr>
          <w:rFonts w:ascii="Arial" w:hAnsi="Arial" w:eastAsia="Times New Roman" w:cs="Arial"/>
          <w:sz w:val="22"/>
          <w:szCs w:val="22"/>
        </w:rPr>
        <w:br/>
      </w:r>
      <w:r>
        <w:rPr>
          <w:rFonts w:ascii="Arial" w:hAnsi="Arial" w:eastAsia="Times New Roman" w:cs="Arial"/>
          <w:sz w:val="22"/>
          <w:szCs w:val="22"/>
        </w:rPr>
        <w:br/>
        <w:t>verzoekt de regering de genoemde instructieregel zo aan te passen dat ten minste voor de groep kwetsbare afnemers het "niet meer dan anders"-principe als uitgangspunt genomen wordt, zowel wat betreft investeringskosten als de maandelijkse woonlasten,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41FA" w:rsidP="00AE41FA" w:rsidRDefault="00AE41FA" w14:paraId="5C0B4BAA" w14:textId="77777777">
      <w:pPr>
        <w:spacing w:after="240"/>
        <w:rPr>
          <w:rFonts w:ascii="Arial" w:hAnsi="Arial" w:eastAsia="Times New Roman" w:cs="Arial"/>
          <w:sz w:val="22"/>
          <w:szCs w:val="22"/>
        </w:rPr>
      </w:pPr>
      <w:r>
        <w:rPr>
          <w:rFonts w:ascii="Arial" w:hAnsi="Arial" w:eastAsia="Times New Roman" w:cs="Arial"/>
          <w:sz w:val="22"/>
          <w:szCs w:val="22"/>
        </w:rPr>
        <w:t>Zij krijgt nr. ??, was nr. 51 (36387).</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AE41FA" w:rsidP="00AE41FA" w:rsidRDefault="00AE41FA" w14:paraId="38628DE1"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(36387, nr. ??, was nr. 51).</w:t>
      </w:r>
    </w:p>
    <w:p w:rsidR="00AE41FA" w:rsidP="00AE41FA" w:rsidRDefault="00AE41FA" w14:paraId="37E9B1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algemene stemmen is aangenomen.</w:t>
      </w:r>
    </w:p>
    <w:p w:rsidR="00AE41FA" w:rsidP="00AE41FA" w:rsidRDefault="00AE41FA" w14:paraId="1B478CE5"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(36387, nr. 53).</w:t>
      </w:r>
    </w:p>
    <w:p w:rsidR="00AE41FA" w:rsidP="00AE41FA" w:rsidRDefault="00AE41FA" w14:paraId="22F4E3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DENK en de ChristenUnie voor deze motie hebben gestemd en de leden van de overige fracties ertegen, zodat zij is verworpen.</w:t>
      </w:r>
    </w:p>
    <w:p w:rsidR="00AE41FA" w:rsidP="00AE41FA" w:rsidRDefault="00AE41FA" w14:paraId="27D48C5D"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(36387, nr. 54).</w:t>
      </w:r>
    </w:p>
    <w:p w:rsidR="00AE41FA" w:rsidP="00AE41FA" w:rsidRDefault="00AE41FA" w14:paraId="201991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de ChristenUnie voor deze motie hebben gestemd en de leden van de overige fracties ertegen, zodat zij is verworpen.</w:t>
      </w:r>
    </w:p>
    <w:p w:rsidR="00AE41FA" w:rsidP="00AE41FA" w:rsidRDefault="00AE41FA" w14:paraId="0FF15F76"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motie-Vermeer (36387, nr. 56).</w:t>
      </w:r>
    </w:p>
    <w:p w:rsidR="00AE41FA" w:rsidP="00AE41FA" w:rsidRDefault="00AE41FA" w14:paraId="39E7DC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AE41FA" w:rsidP="00AE41FA" w:rsidRDefault="00AE41FA" w14:paraId="0F0E8163" w14:textId="77777777">
      <w:pPr>
        <w:spacing w:after="240"/>
        <w:rPr>
          <w:rFonts w:ascii="Arial" w:hAnsi="Arial" w:eastAsia="Times New Roman" w:cs="Arial"/>
          <w:sz w:val="22"/>
          <w:szCs w:val="22"/>
        </w:rPr>
      </w:pPr>
      <w:r>
        <w:rPr>
          <w:rFonts w:ascii="Arial" w:hAnsi="Arial" w:eastAsia="Times New Roman" w:cs="Arial"/>
          <w:sz w:val="22"/>
          <w:szCs w:val="22"/>
        </w:rPr>
        <w:t>Stemmingen moties Wapenexportbeleid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Wapenexportbeleid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AE41FA" w:rsidP="00AE41FA" w:rsidRDefault="00AE41FA" w14:paraId="3A866F6F"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Baarle/Dobbe over verdere beperking van het risico op doorlevering van vanuit Nederland geëxporteerde militaire goederen en </w:t>
      </w:r>
      <w:proofErr w:type="spellStart"/>
      <w:r>
        <w:rPr>
          <w:rFonts w:ascii="Arial" w:hAnsi="Arial" w:eastAsia="Times New Roman" w:cs="Arial"/>
          <w:sz w:val="22"/>
          <w:szCs w:val="22"/>
        </w:rPr>
        <w:t>dual-usegoederen</w:t>
      </w:r>
      <w:proofErr w:type="spellEnd"/>
      <w:r>
        <w:rPr>
          <w:rFonts w:ascii="Arial" w:hAnsi="Arial" w:eastAsia="Times New Roman" w:cs="Arial"/>
          <w:sz w:val="22"/>
          <w:szCs w:val="22"/>
        </w:rPr>
        <w:t xml:space="preserve"> naar Sudan (22054, nr. 470);</w:t>
      </w:r>
    </w:p>
    <w:p w:rsidR="00AE41FA" w:rsidP="00AE41FA" w:rsidRDefault="00AE41FA" w14:paraId="526DBF34"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Baarle/Dobbe over een volledig en permanent wapenembargo tegen Israël (22054, nr. 471);</w:t>
      </w:r>
    </w:p>
    <w:p w:rsidR="00AE41FA" w:rsidP="00AE41FA" w:rsidRDefault="00AE41FA" w14:paraId="574D0B7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Baarle/Dobbe over het instellen van nationale aanvullende exportrestricties voor </w:t>
      </w:r>
      <w:proofErr w:type="spellStart"/>
      <w:r>
        <w:rPr>
          <w:rFonts w:ascii="Arial" w:hAnsi="Arial" w:eastAsia="Times New Roman" w:cs="Arial"/>
          <w:sz w:val="22"/>
          <w:szCs w:val="22"/>
        </w:rPr>
        <w:t>dual-usegoederen</w:t>
      </w:r>
      <w:proofErr w:type="spellEnd"/>
      <w:r>
        <w:rPr>
          <w:rFonts w:ascii="Arial" w:hAnsi="Arial" w:eastAsia="Times New Roman" w:cs="Arial"/>
          <w:sz w:val="22"/>
          <w:szCs w:val="22"/>
        </w:rPr>
        <w:t xml:space="preserve"> richting Israël (22054, nr. 472);</w:t>
      </w:r>
    </w:p>
    <w:p w:rsidR="00AE41FA" w:rsidP="00AE41FA" w:rsidRDefault="00AE41FA" w14:paraId="41BE1C24"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niet toetreden tot het Verdrag van Aken totdat kan worden gegarandeerd dat dit niet zal leiden tot minder strenge exportcriteria dan Nederland nu toepast (22054, nr. 473);</w:t>
      </w:r>
    </w:p>
    <w:p w:rsidR="00AE41FA" w:rsidP="00AE41FA" w:rsidRDefault="00AE41FA" w14:paraId="354A5C3B"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maatregelen om wapenstromen richting strijdende partijen in Sudan te stoppen (22054, nr. 474);</w:t>
      </w:r>
    </w:p>
    <w:p w:rsidR="00AE41FA" w:rsidP="00AE41FA" w:rsidRDefault="00AE41FA" w14:paraId="00C1246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motie-Teunissen/Dobbe over zich in de EU inzetten voor het uitsluiten van wapenexport naar landen waar een risico bestaat op inzet bij mensenrechtenschendingen en oorlogsmisdaden (22054, nr. 475);</w:t>
      </w:r>
    </w:p>
    <w:p w:rsidR="00AE41FA" w:rsidP="00AE41FA" w:rsidRDefault="00AE41FA" w14:paraId="0C9DEBD2"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de Nederlandse afhankelijkheid van de Israëlische wapenindustrie beëindigen (22054, nr. 476);</w:t>
      </w:r>
    </w:p>
    <w:p w:rsidR="00AE41FA" w:rsidP="00AE41FA" w:rsidRDefault="00AE41FA" w14:paraId="216C827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/Ceder over exportvergunningen met als eindgebruiker de Indonesische regering opnieuw toetsen aan de criteria van het Europees Gemeenschappelijk Standpunt (22054, nr. 477).</w:t>
      </w:r>
    </w:p>
    <w:p w:rsidR="00AE41FA" w:rsidP="00AE41FA" w:rsidRDefault="00AE41FA" w14:paraId="5AD54CBB" w14:textId="77777777">
      <w:pPr>
        <w:rPr>
          <w:rFonts w:ascii="Arial" w:hAnsi="Arial" w:eastAsia="Times New Roman" w:cs="Arial"/>
          <w:sz w:val="22"/>
          <w:szCs w:val="22"/>
        </w:rPr>
      </w:pPr>
    </w:p>
    <w:p w:rsidR="00AE41FA" w:rsidP="00AE41FA" w:rsidRDefault="00AE41FA" w14:paraId="43ED870D" w14:textId="77777777">
      <w:pPr>
        <w:spacing w:after="240"/>
        <w:rPr>
          <w:rFonts w:ascii="Arial" w:hAnsi="Arial" w:eastAsia="Times New Roman" w:cs="Arial"/>
          <w:sz w:val="22"/>
          <w:szCs w:val="22"/>
        </w:rPr>
      </w:pPr>
      <w:r>
        <w:rPr>
          <w:rFonts w:ascii="Arial" w:hAnsi="Arial" w:eastAsia="Times New Roman" w:cs="Arial"/>
          <w:sz w:val="22"/>
          <w:szCs w:val="22"/>
        </w:rPr>
        <w:t>(Zie vergadering van 14 januari 2026.)</w:t>
      </w:r>
    </w:p>
    <w:p w:rsidR="00AE41FA" w:rsidP="00AE41FA" w:rsidRDefault="00AE41FA" w14:paraId="0A62C9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motie-Teunissen (22054, nr. 476) is in die zin gewijzigd dat zij thans luidt:</w:t>
      </w:r>
    </w:p>
    <w:p w:rsidR="00AE41FA" w:rsidP="00AE41FA" w:rsidRDefault="00AE41FA" w14:paraId="0AC9B9F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in de afgelopen jaren voor 2 miljard aan militair materieel heeft aangekocht bij de Israëlische wapenindustrie;</w:t>
      </w:r>
      <w:r>
        <w:rPr>
          <w:rFonts w:ascii="Arial" w:hAnsi="Arial" w:eastAsia="Times New Roman" w:cs="Arial"/>
          <w:sz w:val="22"/>
          <w:szCs w:val="22"/>
        </w:rPr>
        <w:br/>
      </w:r>
      <w:r>
        <w:rPr>
          <w:rFonts w:ascii="Arial" w:hAnsi="Arial" w:eastAsia="Times New Roman" w:cs="Arial"/>
          <w:sz w:val="22"/>
          <w:szCs w:val="22"/>
        </w:rPr>
        <w:br/>
        <w:t>overwegende dat het onwenselijk is dat Nederland afhankelijk is van militaire industrieën die betrokken zijn bij oorlogsmisdaden;</w:t>
      </w:r>
      <w:r>
        <w:rPr>
          <w:rFonts w:ascii="Arial" w:hAnsi="Arial" w:eastAsia="Times New Roman" w:cs="Arial"/>
          <w:sz w:val="22"/>
          <w:szCs w:val="22"/>
        </w:rPr>
        <w:br/>
      </w:r>
      <w:r>
        <w:rPr>
          <w:rFonts w:ascii="Arial" w:hAnsi="Arial" w:eastAsia="Times New Roman" w:cs="Arial"/>
          <w:sz w:val="22"/>
          <w:szCs w:val="22"/>
        </w:rPr>
        <w:br/>
        <w:t>van mening dat Europa strategisch onafhankelijk moet worden van landen die zich schuldig maken aan militaire dreiging en agressie;</w:t>
      </w:r>
      <w:r>
        <w:rPr>
          <w:rFonts w:ascii="Arial" w:hAnsi="Arial" w:eastAsia="Times New Roman" w:cs="Arial"/>
          <w:sz w:val="22"/>
          <w:szCs w:val="22"/>
        </w:rPr>
        <w:br/>
      </w:r>
      <w:r>
        <w:rPr>
          <w:rFonts w:ascii="Arial" w:hAnsi="Arial" w:eastAsia="Times New Roman" w:cs="Arial"/>
          <w:sz w:val="22"/>
          <w:szCs w:val="22"/>
        </w:rPr>
        <w:br/>
        <w:t>verzoekt de regering om de Nederlandse afhankelijkheid van de Israëlische wapenindustrie af te bouwen;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tevens om de afhankelijkheid van Israëlische spionage-, surveillance- en inlichtingentechnologieën af te bouwen,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41FA" w:rsidP="00AE41FA" w:rsidRDefault="00AE41FA" w14:paraId="77EF4809" w14:textId="77777777">
      <w:pPr>
        <w:spacing w:after="240"/>
        <w:rPr>
          <w:rFonts w:ascii="Arial" w:hAnsi="Arial" w:eastAsia="Times New Roman" w:cs="Arial"/>
          <w:sz w:val="22"/>
          <w:szCs w:val="22"/>
        </w:rPr>
      </w:pPr>
      <w:r>
        <w:rPr>
          <w:rFonts w:ascii="Arial" w:hAnsi="Arial" w:eastAsia="Times New Roman" w:cs="Arial"/>
          <w:sz w:val="22"/>
          <w:szCs w:val="22"/>
        </w:rPr>
        <w:t>Zij krijgt nr. ??, was nr. 476 (22054).</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AE41FA" w:rsidP="00AE41FA" w:rsidRDefault="00AE41FA" w14:paraId="31AB7A4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Baarle/Dobbe (22054, nr. 470).</w:t>
      </w:r>
    </w:p>
    <w:p w:rsidR="00AE41FA" w:rsidP="00AE41FA" w:rsidRDefault="00AE41FA" w14:paraId="1A7EDD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en BBB voor deze motie hebben gestemd en de leden van de overige fracties ertegen, zodat zij is aangenomen.</w:t>
      </w:r>
    </w:p>
    <w:p w:rsidR="00AE41FA" w:rsidP="00AE41FA" w:rsidRDefault="00AE41FA" w14:paraId="0FF5B43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Baarle/Dobbe (22054, nr. 471).</w:t>
      </w:r>
    </w:p>
    <w:p w:rsidR="00AE41FA" w:rsidP="00AE41FA" w:rsidRDefault="00AE41FA" w14:paraId="6010A1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en DENK voor deze motie hebben gestemd en de leden van de overige fracties ertegen, zodat zij is verworpen.</w:t>
      </w:r>
    </w:p>
    <w:p w:rsidR="00AE41FA" w:rsidP="00AE41FA" w:rsidRDefault="00AE41FA" w14:paraId="790C3E4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Baarle/Dobbe (22054, nr. 472).</w:t>
      </w:r>
    </w:p>
    <w:p w:rsidR="00AE41FA" w:rsidP="00AE41FA" w:rsidRDefault="00AE41FA" w14:paraId="65BD6E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en DENK voor deze motie hebben gestemd en de leden van de overige fracties ertegen, zodat zij is verworpen.</w:t>
      </w:r>
    </w:p>
    <w:p w:rsidR="00AE41FA" w:rsidP="00AE41FA" w:rsidRDefault="00AE41FA" w14:paraId="2F403138"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(22054, nr. 473).</w:t>
      </w:r>
    </w:p>
    <w:p w:rsidR="00AE41FA" w:rsidP="00AE41FA" w:rsidRDefault="00AE41FA" w14:paraId="4CACEA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en DENK voor deze motie hebben gestemd en de leden van de overige fracties ertegen, zodat zij is verworpen.</w:t>
      </w:r>
    </w:p>
    <w:p w:rsidR="00AE41FA" w:rsidP="00AE41FA" w:rsidRDefault="00AE41FA" w14:paraId="20B633BF"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(22054, nr. 474).</w:t>
      </w:r>
    </w:p>
    <w:p w:rsidR="00AE41FA" w:rsidP="00AE41FA" w:rsidRDefault="00AE41FA" w14:paraId="08EBED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en BBB voor deze motie hebben gestemd en de leden van de overige fracties ertegen, zodat zij is aangenomen.</w:t>
      </w:r>
    </w:p>
    <w:p w:rsidR="00AE41FA" w:rsidP="00AE41FA" w:rsidRDefault="00AE41FA" w14:paraId="5DF483B8"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motie-Teunissen/Dobbe (22054, nr. 475).</w:t>
      </w:r>
    </w:p>
    <w:p w:rsidR="00AE41FA" w:rsidP="00AE41FA" w:rsidRDefault="00AE41FA" w14:paraId="086E12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ChristenUnie voor deze motie hebben gestemd en de leden van de overige fracties ertegen, zodat zij is verworpen.</w:t>
      </w:r>
    </w:p>
    <w:p w:rsidR="00AE41FA" w:rsidP="00AE41FA" w:rsidRDefault="00AE41FA" w14:paraId="01C0A908"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motie-Teunissen (22054, nr. ??, was nr. 476).</w:t>
      </w:r>
    </w:p>
    <w:p w:rsidR="00AE41FA" w:rsidP="00AE41FA" w:rsidRDefault="00AE41FA" w14:paraId="57214C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het CDA, DENK en FVD voor deze gewijzigde motie hebben gestemd en de leden van de overige fracties ertegen, zodat zij is aangenomen.</w:t>
      </w:r>
    </w:p>
    <w:p w:rsidR="00AE41FA" w:rsidP="00AE41FA" w:rsidRDefault="00AE41FA" w14:paraId="33921D90"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/Ceder (22054, nr. 477).</w:t>
      </w:r>
    </w:p>
    <w:p w:rsidR="00AE41FA" w:rsidP="00AE41FA" w:rsidRDefault="00AE41FA" w14:paraId="0784DD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en de ChristenUnie voor deze motie hebben gestemd en de leden van de overige fracties ertegen, zodat zij is verworpen.</w:t>
      </w:r>
    </w:p>
    <w:p w:rsidR="00AE41FA" w:rsidP="00AE41FA" w:rsidRDefault="00AE41FA" w14:paraId="0F335113" w14:textId="77777777">
      <w:pPr>
        <w:spacing w:after="240"/>
        <w:rPr>
          <w:rFonts w:ascii="Arial" w:hAnsi="Arial" w:eastAsia="Times New Roman" w:cs="Arial"/>
          <w:sz w:val="22"/>
          <w:szCs w:val="22"/>
        </w:rPr>
      </w:pPr>
      <w:r>
        <w:rPr>
          <w:rFonts w:ascii="Arial" w:hAnsi="Arial" w:eastAsia="Times New Roman" w:cs="Arial"/>
          <w:sz w:val="22"/>
          <w:szCs w:val="22"/>
        </w:rPr>
        <w:t>Mevrouw Dobbe.</w:t>
      </w:r>
    </w:p>
    <w:p w:rsidR="00AE41FA" w:rsidP="00AE41FA" w:rsidRDefault="00AE41FA" w14:paraId="3EB9EE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Excuses voor de verwarring, maar ik zou graag onder 9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52 en 53 willen aanhouden.</w:t>
      </w:r>
    </w:p>
    <w:p w:rsidR="00AE41FA" w:rsidP="00AE41FA" w:rsidRDefault="00AE41FA" w14:paraId="7E0E62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53 …</w:t>
      </w:r>
    </w:p>
    <w:p w:rsidR="00AE41FA" w:rsidP="00AE41FA" w:rsidRDefault="00AE41FA" w14:paraId="08D30E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en de motie op stuk nr. 52.</w:t>
      </w:r>
    </w:p>
    <w:p w:rsidR="00AE41FA" w:rsidP="00AE41FA" w:rsidRDefault="00AE41FA" w14:paraId="23DA06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bestaan niet, mevrouw Dobbe. U bedoelt onder 10, denk ik.</w:t>
      </w:r>
    </w:p>
    <w:p w:rsidR="00AE41FA" w:rsidP="00AE41FA" w:rsidRDefault="00AE41FA" w14:paraId="7E2C06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O, bedoel ik dat? Onder 10 inderdaad. Excuses, voorzitter. Ik weet niet wiens moties ik per ongeluk wilde aanhouden, maar ik zou dus graag onder 10, de stemmingen over moties ingediend bij de behandeling van de begroting Vaststelling van Buitenlandse Handel en Ontwikkelingshulp voor 2026,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52 en 53 willen aanhouden.</w:t>
      </w:r>
    </w:p>
    <w:p w:rsidR="00AE41FA" w:rsidP="00AE41FA" w:rsidRDefault="00AE41FA" w14:paraId="79F2E2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Onder 10,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52 en 53, zegt u. Is dat het geval? Dat zijn inderdaad moties-Dobbe, dus dat gaat helemaal goed!</w:t>
      </w:r>
    </w:p>
    <w:p w:rsidR="00AE41FA" w:rsidP="00AE41FA" w:rsidRDefault="00AE41FA" w14:paraId="75F36D5E" w14:textId="77777777">
      <w:pPr>
        <w:spacing w:after="240"/>
        <w:rPr>
          <w:rFonts w:ascii="Arial" w:hAnsi="Arial" w:eastAsia="Times New Roman" w:cs="Arial"/>
          <w:sz w:val="22"/>
          <w:szCs w:val="22"/>
        </w:rPr>
      </w:pPr>
      <w:r>
        <w:rPr>
          <w:rFonts w:ascii="Arial" w:hAnsi="Arial" w:eastAsia="Times New Roman" w:cs="Arial"/>
          <w:sz w:val="22"/>
          <w:szCs w:val="22"/>
        </w:rPr>
        <w:t xml:space="preserve">Op verzoek van mevrouw Dobbe stel ik voor haar moties (36800-XVII, </w:t>
      </w:r>
      <w:proofErr w:type="spellStart"/>
      <w:r>
        <w:rPr>
          <w:rFonts w:ascii="Arial" w:hAnsi="Arial" w:eastAsia="Times New Roman" w:cs="Arial"/>
          <w:sz w:val="22"/>
          <w:szCs w:val="22"/>
        </w:rPr>
        <w:t>nrs</w:t>
      </w:r>
      <w:proofErr w:type="spellEnd"/>
      <w:r>
        <w:rPr>
          <w:rFonts w:ascii="Arial" w:hAnsi="Arial" w:eastAsia="Times New Roman" w:cs="Arial"/>
          <w:sz w:val="22"/>
          <w:szCs w:val="22"/>
        </w:rPr>
        <w:t>. 52 en 53)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AE41FA" w:rsidP="00AE41FA" w:rsidRDefault="00AE41FA" w14:paraId="16B7B772" w14:textId="77777777">
      <w:pPr>
        <w:spacing w:after="240"/>
        <w:rPr>
          <w:rFonts w:ascii="Arial" w:hAnsi="Arial" w:eastAsia="Times New Roman" w:cs="Arial"/>
          <w:sz w:val="22"/>
          <w:szCs w:val="22"/>
        </w:rPr>
      </w:pPr>
      <w:r>
        <w:rPr>
          <w:rFonts w:ascii="Arial" w:hAnsi="Arial" w:eastAsia="Times New Roman" w:cs="Arial"/>
          <w:sz w:val="22"/>
          <w:szCs w:val="22"/>
        </w:rPr>
        <w:t>Stemmingen moties Humanitaire hulp</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Humanitaire hulp</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AE41FA" w:rsidP="00AE41FA" w:rsidRDefault="00AE41FA" w14:paraId="2105537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c.s. over daadkrachtige diplomatieke actie richting Israël om de humanitaire toegang voor Nederlandse hulporganisaties te herstellen (36180, nr. 190);</w:t>
      </w:r>
    </w:p>
    <w:p w:rsidR="00AE41FA" w:rsidP="00AE41FA" w:rsidRDefault="00AE41FA" w14:paraId="64603899"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de extra bestedingen voor humanitaire crises maximaal besteden via lokale partners (36180, nr. 191);</w:t>
      </w:r>
    </w:p>
    <w:p w:rsidR="00AE41FA" w:rsidP="00AE41FA" w:rsidRDefault="00AE41FA" w14:paraId="5A683825"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over zich stevig uitspreken tegen het </w:t>
      </w:r>
      <w:proofErr w:type="spellStart"/>
      <w:r>
        <w:rPr>
          <w:rFonts w:ascii="Arial" w:hAnsi="Arial" w:eastAsia="Times New Roman" w:cs="Arial"/>
          <w:sz w:val="22"/>
          <w:szCs w:val="22"/>
        </w:rPr>
        <w:t>delegitimeren</w:t>
      </w:r>
      <w:proofErr w:type="spellEnd"/>
      <w:r>
        <w:rPr>
          <w:rFonts w:ascii="Arial" w:hAnsi="Arial" w:eastAsia="Times New Roman" w:cs="Arial"/>
          <w:sz w:val="22"/>
          <w:szCs w:val="22"/>
        </w:rPr>
        <w:t xml:space="preserve"> en criminaliseren van humanitaire organisaties door statelijke en andere actoren (36180, nr. 192);</w:t>
      </w:r>
    </w:p>
    <w:p w:rsidR="00AE41FA" w:rsidP="00AE41FA" w:rsidRDefault="00AE41FA" w14:paraId="6B3ED93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over blijven bijdragen aan het verlichten van de humanitaire situatie in Haïti (36180, nr. 194).</w:t>
      </w:r>
    </w:p>
    <w:p w:rsidR="00AE41FA" w:rsidP="00AE41FA" w:rsidRDefault="00AE41FA" w14:paraId="65207496" w14:textId="77777777">
      <w:pPr>
        <w:rPr>
          <w:rFonts w:ascii="Arial" w:hAnsi="Arial" w:eastAsia="Times New Roman" w:cs="Arial"/>
          <w:sz w:val="22"/>
          <w:szCs w:val="22"/>
        </w:rPr>
      </w:pPr>
    </w:p>
    <w:p w:rsidR="00AE41FA" w:rsidP="00AE41FA" w:rsidRDefault="00AE41FA" w14:paraId="29259BB3" w14:textId="77777777">
      <w:pPr>
        <w:spacing w:after="240"/>
        <w:rPr>
          <w:rFonts w:ascii="Arial" w:hAnsi="Arial" w:eastAsia="Times New Roman" w:cs="Arial"/>
          <w:sz w:val="22"/>
          <w:szCs w:val="22"/>
        </w:rPr>
      </w:pPr>
      <w:r>
        <w:rPr>
          <w:rFonts w:ascii="Arial" w:hAnsi="Arial" w:eastAsia="Times New Roman" w:cs="Arial"/>
          <w:sz w:val="22"/>
          <w:szCs w:val="22"/>
        </w:rPr>
        <w:lastRenderedPageBreak/>
        <w:t>(Zie vergadering van 14 januari 2026.)</w:t>
      </w:r>
    </w:p>
    <w:p w:rsidR="00AE41FA" w:rsidP="00AE41FA" w:rsidRDefault="00AE41FA" w14:paraId="22D2E983"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c.s. (36180, nr. 190).</w:t>
      </w:r>
    </w:p>
    <w:p w:rsidR="00AE41FA" w:rsidP="00AE41FA" w:rsidRDefault="00AE41FA" w14:paraId="105505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motie hebben gestemd en de leden van de overige fracties ertegen, zodat zij is aangenomen.</w:t>
      </w:r>
    </w:p>
    <w:p w:rsidR="00AE41FA" w:rsidP="00AE41FA" w:rsidRDefault="00AE41FA" w14:paraId="28ADDCF8"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(36180, nr. 191).</w:t>
      </w:r>
    </w:p>
    <w:p w:rsidR="00AE41FA" w:rsidP="00AE41FA" w:rsidRDefault="00AE41FA" w14:paraId="3102D5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DENK, de VVD, de SGP, de ChristenUnie, JA21 en BBB voor deze motie hebben gestemd en de leden van de overige fracties ertegen, zodat zij is aangenomen.</w:t>
      </w:r>
    </w:p>
    <w:p w:rsidR="00AE41FA" w:rsidP="00AE41FA" w:rsidRDefault="00AE41FA" w14:paraId="54BC2389"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(36180, nr. 192).</w:t>
      </w:r>
    </w:p>
    <w:p w:rsidR="00AE41FA" w:rsidP="00AE41FA" w:rsidRDefault="00AE41FA" w14:paraId="50AC21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motie hebben gestemd en de leden van de overige fracties ertegen, zodat zij is aangenomen.</w:t>
      </w:r>
    </w:p>
    <w:p w:rsidR="00AE41FA" w:rsidP="00AE41FA" w:rsidRDefault="00AE41FA" w14:paraId="768C1B1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(36180, nr. 194).</w:t>
      </w:r>
    </w:p>
    <w:p w:rsidR="00AE41FA" w:rsidP="00AE41FA" w:rsidRDefault="00AE41FA" w14:paraId="77F7DA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en BBB voor deze motie hebben gestemd en de leden van de overige fracties ertegen, zodat zij is aangenomen.</w:t>
      </w:r>
    </w:p>
    <w:p w:rsidR="00AE41FA" w:rsidP="00AE41FA" w:rsidRDefault="00AE41FA" w14:paraId="7A848EA5" w14:textId="77777777">
      <w:pPr>
        <w:spacing w:after="240"/>
        <w:rPr>
          <w:rFonts w:ascii="Arial" w:hAnsi="Arial" w:eastAsia="Times New Roman" w:cs="Arial"/>
          <w:sz w:val="22"/>
          <w:szCs w:val="22"/>
        </w:rPr>
      </w:pPr>
      <w:r>
        <w:rPr>
          <w:rFonts w:ascii="Arial" w:hAnsi="Arial" w:eastAsia="Times New Roman" w:cs="Arial"/>
          <w:sz w:val="22"/>
          <w:szCs w:val="22"/>
        </w:rPr>
        <w:t>Stemmingen moties Begrotingsproces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Begrotingsproces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AE41FA" w:rsidP="00AE41FA" w:rsidRDefault="00AE41FA" w14:paraId="4A614F8B"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Lee/Van Berkel over een transitieplan op basis van het advies-Slootweg (31865, nr. 294);</w:t>
      </w:r>
    </w:p>
    <w:p w:rsidR="00AE41FA" w:rsidP="00AE41FA" w:rsidRDefault="00AE41FA" w14:paraId="12356E3A"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Eijk over periodieke rapportages als instrument om politieke keuzes af te dwingen (31865, nr. 295).</w:t>
      </w:r>
    </w:p>
    <w:p w:rsidR="00AE41FA" w:rsidP="00AE41FA" w:rsidRDefault="00AE41FA" w14:paraId="26D25BAC" w14:textId="77777777">
      <w:pPr>
        <w:rPr>
          <w:rFonts w:ascii="Arial" w:hAnsi="Arial" w:eastAsia="Times New Roman" w:cs="Arial"/>
          <w:sz w:val="22"/>
          <w:szCs w:val="22"/>
        </w:rPr>
      </w:pPr>
    </w:p>
    <w:p w:rsidR="00AE41FA" w:rsidP="00AE41FA" w:rsidRDefault="00AE41FA" w14:paraId="6F139C97" w14:textId="77777777">
      <w:pPr>
        <w:spacing w:after="240"/>
        <w:rPr>
          <w:rFonts w:ascii="Arial" w:hAnsi="Arial" w:eastAsia="Times New Roman" w:cs="Arial"/>
          <w:sz w:val="22"/>
          <w:szCs w:val="22"/>
        </w:rPr>
      </w:pPr>
      <w:r>
        <w:rPr>
          <w:rFonts w:ascii="Arial" w:hAnsi="Arial" w:eastAsia="Times New Roman" w:cs="Arial"/>
          <w:sz w:val="22"/>
          <w:szCs w:val="22"/>
        </w:rPr>
        <w:t>(Zie vergadering van 14 januari 2026.)</w:t>
      </w:r>
    </w:p>
    <w:p w:rsidR="00AE41FA" w:rsidP="00AE41FA" w:rsidRDefault="00AE41FA" w14:paraId="5E6B352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Lee/Van Berkel (31865, nr. 294).</w:t>
      </w:r>
    </w:p>
    <w:p w:rsidR="00AE41FA" w:rsidP="00AE41FA" w:rsidRDefault="00AE41FA" w14:paraId="51E313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AE41FA" w:rsidP="00AE41FA" w:rsidRDefault="00AE41FA" w14:paraId="0F6B2D8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Eijk (31865, nr. 295).</w:t>
      </w:r>
    </w:p>
    <w:p w:rsidR="00AE41FA" w:rsidP="00AE41FA" w:rsidRDefault="00AE41FA" w14:paraId="1DBE84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w:t>
      </w:r>
      <w:r>
        <w:rPr>
          <w:rFonts w:ascii="Arial" w:hAnsi="Arial" w:eastAsia="Times New Roman" w:cs="Arial"/>
          <w:sz w:val="22"/>
          <w:szCs w:val="22"/>
        </w:rPr>
        <w:lastRenderedPageBreak/>
        <w:t>ChristenUnie, JA21 en FVD voor deze motie hebben gestemd en de leden van de overige fracties ertegen, zodat zij is aangenomen.</w:t>
      </w:r>
    </w:p>
    <w:p w:rsidR="00AE41FA" w:rsidP="00AE41FA" w:rsidRDefault="00AE41FA" w14:paraId="30E2E23C" w14:textId="77777777">
      <w:pPr>
        <w:spacing w:after="240"/>
        <w:rPr>
          <w:rFonts w:ascii="Arial" w:hAnsi="Arial" w:eastAsia="Times New Roman" w:cs="Arial"/>
          <w:sz w:val="22"/>
          <w:szCs w:val="22"/>
        </w:rPr>
      </w:pPr>
      <w:r>
        <w:rPr>
          <w:rFonts w:ascii="Arial" w:hAnsi="Arial" w:eastAsia="Times New Roman" w:cs="Arial"/>
          <w:sz w:val="22"/>
          <w:szCs w:val="22"/>
        </w:rPr>
        <w:t>Stemmingen moties Begroting Volkshuisvesting en Ruimtelijke Ordening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begrotingsstaten van het Ministerie van Volkshuisvesting en Ruimtelijke Ordening (XXII) voor het jaar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AE41FA" w:rsidP="00AE41FA" w:rsidRDefault="00AE41FA" w14:paraId="0B0DF0BE"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maatregelen om de gemeentelijke taakstelling voor de opvang van statushouders af te schaffen (36800-XXII, nr. 15);</w:t>
      </w:r>
    </w:p>
    <w:p w:rsidR="00AE41FA" w:rsidP="00AE41FA" w:rsidRDefault="00AE41FA" w14:paraId="30D94D71"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provinciaal omgevingsbeleid de woningbouwdoelstellingen niet nadelig laten beïnvloeden (36800-XXII, nr. 16);</w:t>
      </w:r>
    </w:p>
    <w:p w:rsidR="00AE41FA" w:rsidP="00AE41FA" w:rsidRDefault="00AE41FA" w14:paraId="1B7CA62B"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een plan van aanpak om alle doorbraaklocaties en regionale grootschalige woningbouwlocaties van ondersteuning te voorzien (36800-XXII, nr. 17);</w:t>
      </w:r>
    </w:p>
    <w:p w:rsidR="00AE41FA" w:rsidP="00AE41FA" w:rsidRDefault="00AE41FA" w14:paraId="17FF895A"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de provincie Zuid-Holland bewegen om de woningbouw in Koudekerk doorgang te laten vinden (36800-XXII, nr. 18);</w:t>
      </w:r>
    </w:p>
    <w:p w:rsidR="00AE41FA" w:rsidP="00AE41FA" w:rsidRDefault="00AE41FA" w14:paraId="41451158"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binnen twee maanden met relevante partners in gesprek te gaan om tot een inzichtelijk, uniform en controleerbaar biedproces te komen (36800-XXII, nr. 19);</w:t>
      </w:r>
    </w:p>
    <w:p w:rsidR="00AE41FA" w:rsidP="00AE41FA" w:rsidRDefault="00AE41FA" w14:paraId="11B73A08"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over de huren voor 2026 bevriezen en corporaties tegemoetkomen door de vennootschapsbelasting te schrappen (36800-XXII, nr. 20);</w:t>
      </w:r>
    </w:p>
    <w:p w:rsidR="00AE41FA" w:rsidP="00AE41FA" w:rsidRDefault="00AE41FA" w14:paraId="3D3A0F4F"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motie-De Hoop c.s. over geborgde financiering van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door corporaties mogelijk maken (36800-XXII, nr. 21);</w:t>
      </w:r>
    </w:p>
    <w:p w:rsidR="00AE41FA" w:rsidP="00AE41FA" w:rsidRDefault="00AE41FA" w14:paraId="776A31B2"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Hoop/Beckerman over een richtlijn die het verbiedt om tussentijds naar biedingen te kijken (36800-XXII, nr. 22);</w:t>
      </w:r>
    </w:p>
    <w:p w:rsidR="00AE41FA" w:rsidP="00AE41FA" w:rsidRDefault="00AE41FA" w14:paraId="40017E5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/Beckerman over verkennen hoe de rijksgrondfaciliteit wooncoöperaties kan ondersteunen bij de risicodeling van grondaankopen (36800-XXII, nr. 25);</w:t>
      </w:r>
    </w:p>
    <w:p w:rsidR="00AE41FA" w:rsidP="00AE41FA" w:rsidRDefault="00AE41FA" w14:paraId="145983A3"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over de toepassing van de gebruikswaarde van grond zo spoedig mogelijk juridisch borgen (36800-XXII, nr. 26);</w:t>
      </w:r>
    </w:p>
    <w:p w:rsidR="00AE41FA" w:rsidP="00AE41FA" w:rsidRDefault="00AE41FA" w14:paraId="491BD37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motie-Steen c.s. over een ondersteuningsprogramma studentenhuisvesting inrichten (36800-XXII, nr. 28);</w:t>
      </w:r>
    </w:p>
    <w:p w:rsidR="00AE41FA" w:rsidP="00AE41FA" w:rsidRDefault="00AE41FA" w14:paraId="4B8D42FE"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over een actieplan woonfraude opstellen (36800-XXII, nr. 29);</w:t>
      </w:r>
    </w:p>
    <w:p w:rsidR="00AE41FA" w:rsidP="00AE41FA" w:rsidRDefault="00AE41FA" w14:paraId="054FE949"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over een registratiesysteem woonfraude instellen (36800-XXII, nr. 30);</w:t>
      </w:r>
    </w:p>
    <w:p w:rsidR="00AE41FA" w:rsidP="00AE41FA" w:rsidRDefault="00AE41FA" w14:paraId="65B55548"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sloop van sociale huurwoningen alleen toestaan bij terugbouw van gelijkwaardige sociale huur (36800-XXII, nr. 31);</w:t>
      </w:r>
    </w:p>
    <w:p w:rsidR="00AE41FA" w:rsidP="00AE41FA" w:rsidRDefault="00AE41FA" w14:paraId="78959B19"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de maximale huurverhoging in de sociale huursector vaststellen op uitsluitend het gemiddelde inflatiecijfer (36800-XXII, nr. 32);</w:t>
      </w:r>
    </w:p>
    <w:p w:rsidR="00AE41FA" w:rsidP="00AE41FA" w:rsidRDefault="00AE41FA" w14:paraId="1E6BF629"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schimmel- en vochtproblematiek aanmerken als acute gezondheidsdreiging (36800-XXII, nr. 33);</w:t>
      </w:r>
    </w:p>
    <w:p w:rsidR="00AE41FA" w:rsidP="00AE41FA" w:rsidRDefault="00AE41FA" w14:paraId="2ECF41E9"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extra budget voor de Woningbouwimpuls zo veel mogelijk gebruiken voor starterswoningen (36800-XXII, nr. 34);</w:t>
      </w:r>
    </w:p>
    <w:p w:rsidR="00AE41FA" w:rsidP="00AE41FA" w:rsidRDefault="00AE41FA" w14:paraId="60205844"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motie-Grinwis c.s. over de inbrengwaarde van grond baseren op de </w:t>
      </w:r>
      <w:proofErr w:type="spellStart"/>
      <w:r>
        <w:rPr>
          <w:rFonts w:ascii="Arial" w:hAnsi="Arial" w:eastAsia="Times New Roman" w:cs="Arial"/>
          <w:sz w:val="22"/>
          <w:szCs w:val="22"/>
        </w:rPr>
        <w:t>residuelewaardemethodiek</w:t>
      </w:r>
      <w:proofErr w:type="spellEnd"/>
      <w:r>
        <w:rPr>
          <w:rFonts w:ascii="Arial" w:hAnsi="Arial" w:eastAsia="Times New Roman" w:cs="Arial"/>
          <w:sz w:val="22"/>
          <w:szCs w:val="22"/>
        </w:rPr>
        <w:t xml:space="preserve"> (36800-XXII, nr. 35);</w:t>
      </w:r>
    </w:p>
    <w:p w:rsidR="00AE41FA" w:rsidP="00AE41FA" w:rsidRDefault="00AE41FA" w14:paraId="53E713A0"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woningbouwprojecten die volledig passen binnen het geldende omgevingsplan in de uitvoeringsfase alleen toetsen aan technische bouwregels en welstand (36800-XXII, nr. 36);</w:t>
      </w:r>
    </w:p>
    <w:p w:rsidR="00AE41FA" w:rsidP="00AE41FA" w:rsidRDefault="00AE41FA" w14:paraId="62E8C2AE"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uitspreken dat in het volgende kabinet de coördinatie van de bestrijding van dakloosheid allereerst ligt bij Volkshuisvesting en Ruimtelijke Ordening (36800-XXII, nr. 37);</w:t>
      </w:r>
    </w:p>
    <w:p w:rsidR="00AE41FA" w:rsidP="00AE41FA" w:rsidRDefault="00AE41FA" w14:paraId="16817A16"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motie-Beckerman/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over een programma voor het realiseren van veilige en betaalbare woningen voor Groningse jongeren (36800-XXII, nr. 38);</w:t>
      </w:r>
    </w:p>
    <w:p w:rsidR="00AE41FA" w:rsidP="00AE41FA" w:rsidRDefault="00AE41FA" w14:paraId="00354E8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motie-Beckerman/De Hoop over huurverhogingen beperken en/of huurders compenseren (36800-XXII, nr. 39).</w:t>
      </w:r>
    </w:p>
    <w:p w:rsidR="00AE41FA" w:rsidP="00AE41FA" w:rsidRDefault="00AE41FA" w14:paraId="18131F50" w14:textId="77777777">
      <w:pPr>
        <w:rPr>
          <w:rFonts w:ascii="Arial" w:hAnsi="Arial" w:eastAsia="Times New Roman" w:cs="Arial"/>
          <w:sz w:val="22"/>
          <w:szCs w:val="22"/>
        </w:rPr>
      </w:pPr>
    </w:p>
    <w:p w:rsidR="00AE41FA" w:rsidP="00AE41FA" w:rsidRDefault="00AE41FA" w14:paraId="30A4FA5C" w14:textId="77777777">
      <w:pPr>
        <w:spacing w:after="240"/>
        <w:rPr>
          <w:rFonts w:ascii="Arial" w:hAnsi="Arial" w:eastAsia="Times New Roman" w:cs="Arial"/>
          <w:sz w:val="22"/>
          <w:szCs w:val="22"/>
        </w:rPr>
      </w:pPr>
      <w:r>
        <w:rPr>
          <w:rFonts w:ascii="Arial" w:hAnsi="Arial" w:eastAsia="Times New Roman" w:cs="Arial"/>
          <w:sz w:val="22"/>
          <w:szCs w:val="22"/>
        </w:rPr>
        <w:t>(Zie vergadering van 15 januari 2026.)</w:t>
      </w:r>
    </w:p>
    <w:p w:rsidR="00AE41FA" w:rsidP="00AE41FA" w:rsidRDefault="00AE41FA" w14:paraId="442569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motie-De Hoop c.s. (36800-XXII, nr. 21) is in die zin gewijzigd dat zij thans luidt:</w:t>
      </w:r>
    </w:p>
    <w:p w:rsidR="00AE41FA" w:rsidP="00AE41FA" w:rsidRDefault="00AE41FA" w14:paraId="6A49797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Europese Commissie de staatssteunregels voor de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heeft versoepeld;</w:t>
      </w:r>
      <w:r>
        <w:rPr>
          <w:rFonts w:ascii="Arial" w:hAnsi="Arial" w:eastAsia="Times New Roman" w:cs="Arial"/>
          <w:sz w:val="22"/>
          <w:szCs w:val="22"/>
        </w:rPr>
        <w:br/>
      </w:r>
      <w:r>
        <w:rPr>
          <w:rFonts w:ascii="Arial" w:hAnsi="Arial" w:eastAsia="Times New Roman" w:cs="Arial"/>
          <w:sz w:val="22"/>
          <w:szCs w:val="22"/>
        </w:rPr>
        <w:br/>
        <w:t xml:space="preserve">overwegende dat corporaties hierdoor veel meer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kunnen bouwen, mits de Nederlandse wetgeving daarop snel wordt aangepast;</w:t>
      </w:r>
      <w:r>
        <w:rPr>
          <w:rFonts w:ascii="Arial" w:hAnsi="Arial" w:eastAsia="Times New Roman" w:cs="Arial"/>
          <w:sz w:val="22"/>
          <w:szCs w:val="22"/>
        </w:rPr>
        <w:br/>
      </w:r>
      <w:r>
        <w:rPr>
          <w:rFonts w:ascii="Arial" w:hAnsi="Arial" w:eastAsia="Times New Roman" w:cs="Arial"/>
          <w:sz w:val="22"/>
          <w:szCs w:val="22"/>
        </w:rPr>
        <w:br/>
        <w:t xml:space="preserve">verzoekt de minister voor de zomer met een plan van aanpak naar de Kamer te komen om geborgde financiering van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door corporaties mogelijk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41FA" w:rsidP="00AE41FA" w:rsidRDefault="00AE41FA" w14:paraId="1FC6D840" w14:textId="77777777">
      <w:pPr>
        <w:spacing w:after="240"/>
        <w:rPr>
          <w:rFonts w:ascii="Arial" w:hAnsi="Arial" w:eastAsia="Times New Roman" w:cs="Arial"/>
          <w:sz w:val="22"/>
          <w:szCs w:val="22"/>
        </w:rPr>
      </w:pPr>
      <w:r>
        <w:rPr>
          <w:rFonts w:ascii="Arial" w:hAnsi="Arial" w:eastAsia="Times New Roman" w:cs="Arial"/>
          <w:sz w:val="22"/>
          <w:szCs w:val="22"/>
        </w:rPr>
        <w:t>Zij krijgt nr. ??, was nr. 21 (36800-XXII).</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AE41FA" w:rsidP="00AE41FA" w:rsidRDefault="00AE41FA" w14:paraId="2A62E44C" w14:textId="77777777">
      <w:pPr>
        <w:spacing w:after="240"/>
        <w:rPr>
          <w:rFonts w:ascii="Arial" w:hAnsi="Arial" w:eastAsia="Times New Roman" w:cs="Arial"/>
          <w:sz w:val="22"/>
          <w:szCs w:val="22"/>
        </w:rPr>
      </w:pPr>
      <w:r>
        <w:rPr>
          <w:rFonts w:ascii="Arial" w:hAnsi="Arial" w:eastAsia="Times New Roman" w:cs="Arial"/>
          <w:sz w:val="22"/>
          <w:szCs w:val="22"/>
        </w:rPr>
        <w:t>Op verzoek van de heer De Hoop stel ik voor zijn motie (36800-XXII, nr. 22) aan te houden. Op verzoek van de heer Grinwis stel ik voor zijn motie (36800-XXII, nr. 35)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AE41FA" w:rsidP="00AE41FA" w:rsidRDefault="00AE41FA" w14:paraId="2EDCF14E"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(36800-XXII, nr. 15).</w:t>
      </w:r>
    </w:p>
    <w:p w:rsidR="00AE41FA" w:rsidP="00AE41FA" w:rsidRDefault="00AE41FA" w14:paraId="6D2211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VVD, de SGP, JA21, BBB, de PVV, FVD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AE41FA" w:rsidP="00AE41FA" w:rsidRDefault="00AE41FA" w14:paraId="4F16B412"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(36800-XXII, nr. 16).</w:t>
      </w:r>
    </w:p>
    <w:p w:rsidR="00AE41FA" w:rsidP="00AE41FA" w:rsidRDefault="00AE41FA" w14:paraId="350703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VVD, de ChristenUnie, JA21, de PVV, FVD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verworpen.</w:t>
      </w:r>
    </w:p>
    <w:p w:rsidR="00AE41FA" w:rsidP="00AE41FA" w:rsidRDefault="00AE41FA" w14:paraId="692BE949"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(36800-XXII, nr. 17).</w:t>
      </w:r>
    </w:p>
    <w:p w:rsidR="00AE41FA" w:rsidP="00AE41FA" w:rsidRDefault="00AE41FA" w14:paraId="54A171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DENK, de SGP, de ChristenUnie, JA21, de PVV, FVD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AE41FA" w:rsidP="00AE41FA" w:rsidRDefault="00AE41FA" w14:paraId="50902A37"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(36800-XXII, nr. 18).</w:t>
      </w:r>
    </w:p>
    <w:p w:rsidR="00AE41FA" w:rsidP="00AE41FA" w:rsidRDefault="00AE41FA" w14:paraId="45B050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de SGP, de ChristenUnie, JA21, BBB, de PVV, FVD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AE41FA" w:rsidP="00AE41FA" w:rsidRDefault="00AE41FA" w14:paraId="1819AE7C"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(36800-XXII, nr. 19).</w:t>
      </w:r>
    </w:p>
    <w:p w:rsidR="00AE41FA" w:rsidP="00AE41FA" w:rsidRDefault="00AE41FA" w14:paraId="2C4779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AE41FA" w:rsidP="00AE41FA" w:rsidRDefault="00AE41FA" w14:paraId="4D1B745F"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(36800-XXII, nr. 20).</w:t>
      </w:r>
    </w:p>
    <w:p w:rsidR="00AE41FA" w:rsidP="00AE41FA" w:rsidRDefault="00AE41FA" w14:paraId="314C2C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 PvdD, DENK, de PVV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verworpen.</w:t>
      </w:r>
    </w:p>
    <w:p w:rsidR="00AE41FA" w:rsidP="00AE41FA" w:rsidRDefault="00AE41FA" w14:paraId="5261F7A5"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motie-De Hoop c.s. (36800-XXII, nr. ??, was nr. 21).</w:t>
      </w:r>
    </w:p>
    <w:p w:rsidR="00AE41FA" w:rsidP="00AE41FA" w:rsidRDefault="00AE41FA" w14:paraId="13665B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SGP, de ChristenUnie, JA21, BBB, de PVV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gewijzigde motie hebben gestemd en de leden van de overige fracties ertegen, zodat zij is aangenomen.</w:t>
      </w:r>
    </w:p>
    <w:p w:rsidR="00AE41FA" w:rsidP="00AE41FA" w:rsidRDefault="00AE41FA" w14:paraId="58C64ADC"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/Beckerman (36800-XXII, nr. 25).</w:t>
      </w:r>
    </w:p>
    <w:p w:rsidR="00AE41FA" w:rsidP="00AE41FA" w:rsidRDefault="00AE41FA" w14:paraId="4A32B9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DENK, de SGP, de ChristenUnie, BBB, de PVV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AE41FA" w:rsidP="00AE41FA" w:rsidRDefault="00AE41FA" w14:paraId="170D072B"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(36800-XXII, nr. 26).</w:t>
      </w:r>
    </w:p>
    <w:p w:rsidR="00AE41FA" w:rsidP="00AE41FA" w:rsidRDefault="00AE41FA" w14:paraId="69D8BF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en BBB voor deze motie hebben gestemd en de leden van de overige fracties ertegen, zodat zij is verworpen.</w:t>
      </w:r>
    </w:p>
    <w:p w:rsidR="00AE41FA" w:rsidP="00AE41FA" w:rsidRDefault="00AE41FA" w14:paraId="3B2D26A1"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motie-Steen c.s. (36800-XXII, nr. 28).</w:t>
      </w:r>
    </w:p>
    <w:p w:rsidR="00AE41FA" w:rsidP="00AE41FA" w:rsidRDefault="00AE41FA" w14:paraId="4E2FD3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AE41FA" w:rsidP="00AE41FA" w:rsidRDefault="00AE41FA" w14:paraId="1BCE7D0D"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(36800-XXII, nr. 29).</w:t>
      </w:r>
    </w:p>
    <w:p w:rsidR="00AE41FA" w:rsidP="00AE41FA" w:rsidRDefault="00AE41FA" w14:paraId="5BA012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de PvdD, de SGP, JA21, de PVV, FVD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verworpen.</w:t>
      </w:r>
    </w:p>
    <w:p w:rsidR="00AE41FA" w:rsidP="00AE41FA" w:rsidRDefault="00AE41FA" w14:paraId="26F8234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(36800-XXII, nr. 30).</w:t>
      </w:r>
    </w:p>
    <w:p w:rsidR="00AE41FA" w:rsidP="00AE41FA" w:rsidRDefault="00AE41FA" w14:paraId="186D29E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JA21, de PVV, FVD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verworpen.</w:t>
      </w:r>
    </w:p>
    <w:p w:rsidR="00AE41FA" w:rsidP="00AE41FA" w:rsidRDefault="00AE41FA" w14:paraId="2EECC8ED"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(36800-XXII, nr. 31).</w:t>
      </w:r>
    </w:p>
    <w:p w:rsidR="00AE41FA" w:rsidP="00AE41FA" w:rsidRDefault="00AE41FA" w14:paraId="4CE4EF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en de ChristenUnie voor deze motie hebben gestemd en de leden van de overige fracties ertegen, zodat zij is verworpen.</w:t>
      </w:r>
    </w:p>
    <w:p w:rsidR="00AE41FA" w:rsidP="00AE41FA" w:rsidRDefault="00AE41FA" w14:paraId="05BD80EB"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(36800-XXII, nr. 32).</w:t>
      </w:r>
    </w:p>
    <w:p w:rsidR="00AE41FA" w:rsidP="00AE41FA" w:rsidRDefault="00AE41FA" w14:paraId="52077B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 van DENK voor deze motie hebben gestemd en de leden van de overige fracties ertegen, zodat zij is verworpen.</w:t>
      </w:r>
    </w:p>
    <w:p w:rsidR="00AE41FA" w:rsidP="00AE41FA" w:rsidRDefault="00AE41FA" w14:paraId="04133C0E"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(36800-XXII, nr. 33).</w:t>
      </w:r>
    </w:p>
    <w:p w:rsidR="00AE41FA" w:rsidP="00AE41FA" w:rsidRDefault="00AE41FA" w14:paraId="70F3A6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ChristenUnie, de PVV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verworpen.</w:t>
      </w:r>
    </w:p>
    <w:p w:rsidR="00AE41FA" w:rsidP="00AE41FA" w:rsidRDefault="00AE41FA" w14:paraId="4E3BC672"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(36800-XXII, nr. 34).</w:t>
      </w:r>
    </w:p>
    <w:p w:rsidR="00AE41FA" w:rsidP="00AE41FA" w:rsidRDefault="00AE41FA" w14:paraId="6638EE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DENK, de VVD, de SGP, de ChristenUnie, de PVV, FVD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AE41FA" w:rsidP="00AE41FA" w:rsidRDefault="00AE41FA" w14:paraId="3110BB51"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(36800-XXII, nr. 36).</w:t>
      </w:r>
    </w:p>
    <w:p w:rsidR="00AE41FA" w:rsidP="00AE41FA" w:rsidRDefault="00AE41FA" w14:paraId="69EEE9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het CDA, DENK, de VVD, de ChristenUnie, JA21, BBB, de PVV, FVD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AE41FA" w:rsidP="00AE41FA" w:rsidRDefault="00AE41FA" w14:paraId="0D7D834B"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(36800-XXII, nr. 37).</w:t>
      </w:r>
    </w:p>
    <w:p w:rsidR="00AE41FA" w:rsidP="00AE41FA" w:rsidRDefault="00AE41FA" w14:paraId="23228A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en FVD voor deze motie hebben gestemd en de leden van de overige fracties ertegen, zodat zij is verworpen.</w:t>
      </w:r>
    </w:p>
    <w:p w:rsidR="00AE41FA" w:rsidP="00AE41FA" w:rsidRDefault="00AE41FA" w14:paraId="7F251138"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(36800-XXII, nr. 38).</w:t>
      </w:r>
    </w:p>
    <w:p w:rsidR="00AE41FA" w:rsidP="00AE41FA" w:rsidRDefault="00AE41FA" w14:paraId="4C1296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PvdD, DENK, de ChristenUnie, de PVV, FVD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verworpen.</w:t>
      </w:r>
    </w:p>
    <w:p w:rsidR="00AE41FA" w:rsidP="00AE41FA" w:rsidRDefault="00AE41FA" w14:paraId="0018B198"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motie-Beckerman/De Hoop (36800-XXII, nr. 39).</w:t>
      </w:r>
    </w:p>
    <w:p w:rsidR="00AE41FA" w:rsidP="00AE41FA" w:rsidRDefault="00AE41FA" w14:paraId="4E61B4E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de PvdD, DENK, de PVV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verworpen.</w:t>
      </w:r>
    </w:p>
    <w:p w:rsidR="00AE41FA" w:rsidP="00AE41FA" w:rsidRDefault="00AE41FA" w14:paraId="156549CD" w14:textId="77777777">
      <w:pPr>
        <w:spacing w:after="240"/>
        <w:rPr>
          <w:rFonts w:ascii="Arial" w:hAnsi="Arial" w:eastAsia="Times New Roman" w:cs="Arial"/>
          <w:sz w:val="22"/>
          <w:szCs w:val="22"/>
        </w:rPr>
      </w:pPr>
      <w:r>
        <w:rPr>
          <w:rFonts w:ascii="Arial" w:hAnsi="Arial" w:eastAsia="Times New Roman" w:cs="Arial"/>
          <w:sz w:val="22"/>
          <w:szCs w:val="22"/>
        </w:rPr>
        <w:t>Meneer Krul.</w:t>
      </w:r>
    </w:p>
    <w:p w:rsidR="00AE41FA" w:rsidP="00AE41FA" w:rsidRDefault="00AE41FA" w14:paraId="69CCFC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wij zijn er niet zeker van of wij genoemd zijn bij de motie op stuk nr. 25, maar de CDA-fractie wil geacht worden voor te hebben gestemd.</w:t>
      </w:r>
    </w:p>
    <w:p w:rsidR="00AE41FA" w:rsidP="00AE41FA" w:rsidRDefault="00AE41FA" w14:paraId="7807B7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hebben dat genoteerd.</w:t>
      </w:r>
    </w:p>
    <w:p w:rsidR="00AE41FA" w:rsidP="00AE41FA" w:rsidRDefault="00AE41FA" w14:paraId="5B1D1380" w14:textId="77777777">
      <w:pPr>
        <w:spacing w:after="240"/>
        <w:rPr>
          <w:rFonts w:ascii="Arial" w:hAnsi="Arial" w:eastAsia="Times New Roman" w:cs="Arial"/>
          <w:sz w:val="22"/>
          <w:szCs w:val="22"/>
        </w:rPr>
      </w:pPr>
      <w:r>
        <w:rPr>
          <w:rFonts w:ascii="Arial" w:hAnsi="Arial" w:eastAsia="Times New Roman" w:cs="Arial"/>
          <w:sz w:val="22"/>
          <w:szCs w:val="22"/>
        </w:rPr>
        <w:t>Stemmingen moties Begroting Buitenlandse Handel en Ontwikkelingshulp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begrotingsstaat voor Buitenlandse Handel en Ontwikkelingshulp (XVII) voor het jaar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AE41FA" w:rsidP="00AE41FA" w:rsidRDefault="00AE41FA" w14:paraId="0581F856"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c.s. over succesvolle programma's in het Grote Merengebied zo veel mogelijk voortzetten (36800-XVII, nr. 32);</w:t>
      </w:r>
    </w:p>
    <w:p w:rsidR="00AE41FA" w:rsidP="00AE41FA" w:rsidRDefault="00AE41FA" w14:paraId="66209EC2"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c.s. over onderwijs onderdeel maken van de respons in humanitaire crisissituaties (36800-XVII, nr. 33);</w:t>
      </w:r>
    </w:p>
    <w:p w:rsidR="00AE41FA" w:rsidP="00AE41FA" w:rsidRDefault="00AE41FA" w14:paraId="0C77561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/Wilders over direct stoppen met alle vormen van ontwikkelingshulp (36800-XVII, nr. 34);</w:t>
      </w:r>
    </w:p>
    <w:p w:rsidR="00AE41FA" w:rsidP="00AE41FA" w:rsidRDefault="00AE41FA" w14:paraId="592D78A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/Wilders over de financiering van terroristische organisaties per direct stoppen (36800-XVII, nr. 35);</w:t>
      </w:r>
    </w:p>
    <w:p w:rsidR="00AE41FA" w:rsidP="00AE41FA" w:rsidRDefault="00AE41FA" w14:paraId="4079AA0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/Ceder over de OESO-richtlijnen invoeren als standaard voor subsidies, aanbestedingen en handelsbevordering (36800-XVII, nr. 36);</w:t>
      </w:r>
    </w:p>
    <w:p w:rsidR="00AE41FA" w:rsidP="00AE41FA" w:rsidRDefault="00AE41FA" w14:paraId="167BC953"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c.s. over steun uitspreken voor UNRWA (36800-XVII, nr. 37);</w:t>
      </w:r>
    </w:p>
    <w:p w:rsidR="00AE41FA" w:rsidP="00AE41FA" w:rsidRDefault="00AE41FA" w14:paraId="25E72A47"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Ark c.s. over met schuldverlichting bijdragen aan de zelfredzaamheid van Afrikaanse landen (36800-XVII, nr. 38);</w:t>
      </w:r>
    </w:p>
    <w:p w:rsidR="00AE41FA" w:rsidP="00AE41FA" w:rsidRDefault="00AE41FA" w14:paraId="304DB75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een aanvullende bijdrage voor de wederopbouw van Gaza (36800-XVII, nr. 39);</w:t>
      </w:r>
    </w:p>
    <w:p w:rsidR="00AE41FA" w:rsidP="00AE41FA" w:rsidRDefault="00AE41FA" w14:paraId="307E69E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c.s. over de rol van de VAE in de oorlog in Sudan bespreekbaar maken (36800-XVII, nr. 40);</w:t>
      </w:r>
    </w:p>
    <w:p w:rsidR="00AE41FA" w:rsidP="00AE41FA" w:rsidRDefault="00AE41FA" w14:paraId="7CB0B334"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over zich voorbereiden op het weren van producten die met </w:t>
      </w:r>
      <w:proofErr w:type="spellStart"/>
      <w:r>
        <w:rPr>
          <w:rFonts w:ascii="Arial" w:hAnsi="Arial" w:eastAsia="Times New Roman" w:cs="Arial"/>
          <w:sz w:val="22"/>
          <w:szCs w:val="22"/>
        </w:rPr>
        <w:t>Oeigoerse</w:t>
      </w:r>
      <w:proofErr w:type="spellEnd"/>
      <w:r>
        <w:rPr>
          <w:rFonts w:ascii="Arial" w:hAnsi="Arial" w:eastAsia="Times New Roman" w:cs="Arial"/>
          <w:sz w:val="22"/>
          <w:szCs w:val="22"/>
        </w:rPr>
        <w:t xml:space="preserve"> dwangarbeid tot stand zijn gekomen (36800-XVII, nr. 41);</w:t>
      </w:r>
    </w:p>
    <w:p w:rsidR="00AE41FA" w:rsidP="00AE41FA" w:rsidRDefault="00AE41FA" w14:paraId="21D7C342"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Baarle over actief inzetten op verbetering van de positie van de </w:t>
      </w:r>
      <w:proofErr w:type="spellStart"/>
      <w:r>
        <w:rPr>
          <w:rFonts w:ascii="Arial" w:hAnsi="Arial" w:eastAsia="Times New Roman" w:cs="Arial"/>
          <w:sz w:val="22"/>
          <w:szCs w:val="22"/>
        </w:rPr>
        <w:t>Rohingya</w:t>
      </w:r>
      <w:proofErr w:type="spellEnd"/>
      <w:r>
        <w:rPr>
          <w:rFonts w:ascii="Arial" w:hAnsi="Arial" w:eastAsia="Times New Roman" w:cs="Arial"/>
          <w:sz w:val="22"/>
          <w:szCs w:val="22"/>
        </w:rPr>
        <w:t xml:space="preserve"> (36800-XVII, nr. 42);</w:t>
      </w:r>
    </w:p>
    <w:p w:rsidR="00AE41FA" w:rsidP="00AE41FA" w:rsidRDefault="00AE41FA" w14:paraId="6D6A8E12"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motie-Stoffer c.s. over de actoren in de Dutch </w:t>
      </w:r>
      <w:proofErr w:type="spellStart"/>
      <w:r>
        <w:rPr>
          <w:rFonts w:ascii="Arial" w:hAnsi="Arial" w:eastAsia="Times New Roman" w:cs="Arial"/>
          <w:sz w:val="22"/>
          <w:szCs w:val="22"/>
        </w:rPr>
        <w:t>Diamond</w:t>
      </w:r>
      <w:proofErr w:type="spellEnd"/>
      <w:r>
        <w:rPr>
          <w:rFonts w:ascii="Arial" w:hAnsi="Arial" w:eastAsia="Times New Roman" w:cs="Arial"/>
          <w:sz w:val="22"/>
          <w:szCs w:val="22"/>
        </w:rPr>
        <w:t xml:space="preserve"> zo faciliteren dat ze hun rol kunnen vervullen (36800-XVII, nr. 43);</w:t>
      </w:r>
    </w:p>
    <w:p w:rsidR="00AE41FA" w:rsidP="00AE41FA" w:rsidRDefault="00AE41FA" w14:paraId="2BD9333D"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motie-Stoffer over de koppeling van het ODA-budget aan 0,7% van het </w:t>
      </w:r>
      <w:proofErr w:type="spellStart"/>
      <w:r>
        <w:rPr>
          <w:rFonts w:ascii="Arial" w:hAnsi="Arial" w:eastAsia="Times New Roman" w:cs="Arial"/>
          <w:sz w:val="22"/>
          <w:szCs w:val="22"/>
        </w:rPr>
        <w:t>bni</w:t>
      </w:r>
      <w:proofErr w:type="spellEnd"/>
      <w:r>
        <w:rPr>
          <w:rFonts w:ascii="Arial" w:hAnsi="Arial" w:eastAsia="Times New Roman" w:cs="Arial"/>
          <w:sz w:val="22"/>
          <w:szCs w:val="22"/>
        </w:rPr>
        <w:t xml:space="preserve"> herstellen (36800-XVII, nr. 44);</w:t>
      </w:r>
    </w:p>
    <w:p w:rsidR="00AE41FA" w:rsidP="00AE41FA" w:rsidRDefault="00AE41FA" w14:paraId="468F77D0"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over kwaliteits- en impactcriteria voor klimaatfinanciering (36800-XVII, nr. 45);</w:t>
      </w:r>
    </w:p>
    <w:p w:rsidR="00AE41FA" w:rsidP="00AE41FA" w:rsidRDefault="00AE41FA" w14:paraId="08F43970"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met het internationale zaaizaadbeleid de biodiversiteit bevorderen (36800-XVII, nr. 46);</w:t>
      </w:r>
    </w:p>
    <w:p w:rsidR="00AE41FA" w:rsidP="00AE41FA" w:rsidRDefault="00AE41FA" w14:paraId="1C4C2D1F"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motie-Teunissen over een </w:t>
      </w:r>
      <w:proofErr w:type="spellStart"/>
      <w:r>
        <w:rPr>
          <w:rFonts w:ascii="Arial" w:hAnsi="Arial" w:eastAsia="Times New Roman" w:cs="Arial"/>
          <w:sz w:val="22"/>
          <w:szCs w:val="22"/>
        </w:rPr>
        <w:t>opbouwpad</w:t>
      </w:r>
      <w:proofErr w:type="spellEnd"/>
      <w:r>
        <w:rPr>
          <w:rFonts w:ascii="Arial" w:hAnsi="Arial" w:eastAsia="Times New Roman" w:cs="Arial"/>
          <w:sz w:val="22"/>
          <w:szCs w:val="22"/>
        </w:rPr>
        <w:t xml:space="preserve"> voor de Nederlandse adaptatiefinanciering tot 2035 (36800-XVII, nr. 47);</w:t>
      </w:r>
    </w:p>
    <w:p w:rsidR="00AE41FA" w:rsidP="00AE41FA" w:rsidRDefault="00AE41FA" w14:paraId="316BB0EA"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motie-Teunissen/Dobbe over een jaarlijkse rapportage over de Nederlandse ontbossingsvoetafdruk (36800-XVII, nr. 48);</w:t>
      </w:r>
    </w:p>
    <w:p w:rsidR="00AE41FA" w:rsidP="00AE41FA" w:rsidRDefault="00AE41FA" w14:paraId="0B6ED2C2"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motie-Ceder over afdoende financiële middelen reserveren om geloofsvervolging te voorkomen en tegen te gaan met religieuze geletterdheid (36800-XVII, nr. 49);</w:t>
      </w:r>
    </w:p>
    <w:p w:rsidR="00AE41FA" w:rsidP="00AE41FA" w:rsidRDefault="00AE41FA" w14:paraId="35981679"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motie-Ceder/Van Ark over een brief over de voortgang bij de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Afrikastrategie (36800-XVII, nr. 50);</w:t>
      </w:r>
    </w:p>
    <w:p w:rsidR="00AE41FA" w:rsidP="00AE41FA" w:rsidRDefault="00AE41FA" w14:paraId="26A2EA10"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c.s. over inzichtelijk maken in hoeverre de sectorale beleidsprioriteiten het welzijn van kinderen ten goede komen (36800-XVII, nr. 51);</w:t>
      </w:r>
    </w:p>
    <w:p w:rsidR="00AE41FA" w:rsidP="00AE41FA" w:rsidRDefault="00AE41FA" w14:paraId="52FA33F0"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extra ondersteuning voor Iraanse vrouwenrechten- en mensenrechtenorganisaties (36800-XVII, nr. 54);</w:t>
      </w:r>
    </w:p>
    <w:p w:rsidR="00AE41FA" w:rsidP="00AE41FA" w:rsidRDefault="00AE41FA" w14:paraId="63A76D0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een Europese strategie voor ontwikkelingssamenwerking (36800-XVII, nr. 55);</w:t>
      </w:r>
    </w:p>
    <w:p w:rsidR="00AE41FA" w:rsidP="00AE41FA" w:rsidRDefault="00AE41FA" w14:paraId="290DB20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motie-Dassen over verkennen hoe een Europese </w:t>
      </w:r>
      <w:proofErr w:type="spellStart"/>
      <w:r>
        <w:rPr>
          <w:rFonts w:ascii="Arial" w:hAnsi="Arial" w:eastAsia="Times New Roman" w:cs="Arial"/>
          <w:sz w:val="22"/>
          <w:szCs w:val="22"/>
        </w:rPr>
        <w:t>digitaledienstenbelasting</w:t>
      </w:r>
      <w:proofErr w:type="spellEnd"/>
      <w:r>
        <w:rPr>
          <w:rFonts w:ascii="Arial" w:hAnsi="Arial" w:eastAsia="Times New Roman" w:cs="Arial"/>
          <w:sz w:val="22"/>
          <w:szCs w:val="22"/>
        </w:rPr>
        <w:t xml:space="preserve"> kan worden ingevoerd (36800-XVII, nr. 56).</w:t>
      </w:r>
    </w:p>
    <w:p w:rsidR="00AE41FA" w:rsidP="00AE41FA" w:rsidRDefault="00AE41FA" w14:paraId="0D72A6C2" w14:textId="77777777">
      <w:pPr>
        <w:rPr>
          <w:rFonts w:ascii="Arial" w:hAnsi="Arial" w:eastAsia="Times New Roman" w:cs="Arial"/>
          <w:sz w:val="22"/>
          <w:szCs w:val="22"/>
        </w:rPr>
      </w:pPr>
    </w:p>
    <w:p w:rsidR="00AE41FA" w:rsidP="00AE41FA" w:rsidRDefault="00AE41FA" w14:paraId="02742484" w14:textId="77777777">
      <w:pPr>
        <w:spacing w:after="240"/>
        <w:rPr>
          <w:rFonts w:ascii="Arial" w:hAnsi="Arial" w:eastAsia="Times New Roman" w:cs="Arial"/>
          <w:sz w:val="22"/>
          <w:szCs w:val="22"/>
        </w:rPr>
      </w:pPr>
      <w:r>
        <w:rPr>
          <w:rFonts w:ascii="Arial" w:hAnsi="Arial" w:eastAsia="Times New Roman" w:cs="Arial"/>
          <w:sz w:val="22"/>
          <w:szCs w:val="22"/>
        </w:rPr>
        <w:t>(Zie vergadering van 15 januari 2026.)</w:t>
      </w:r>
    </w:p>
    <w:p w:rsidR="00AE41FA" w:rsidP="00AE41FA" w:rsidRDefault="00AE41FA" w14:paraId="3CA98C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motie-Ceder/Van Ark (36800-XVII, nr. 50) is in die zin gewijzigd dat zij thans is ondertekend door de leden Ceder, Van Ark 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w:t>
      </w:r>
      <w:r>
        <w:rPr>
          <w:rFonts w:ascii="Arial" w:hAnsi="Arial" w:eastAsia="Times New Roman" w:cs="Arial"/>
          <w:sz w:val="22"/>
          <w:szCs w:val="22"/>
        </w:rPr>
        <w:br/>
      </w:r>
      <w:r>
        <w:rPr>
          <w:rFonts w:ascii="Arial" w:hAnsi="Arial" w:eastAsia="Times New Roman" w:cs="Arial"/>
          <w:sz w:val="22"/>
          <w:szCs w:val="22"/>
        </w:rPr>
        <w:br/>
        <w:t>Zij krijgt nr. ??, was nr. 50 (36800-XVII).</w:t>
      </w:r>
    </w:p>
    <w:p w:rsidR="00AE41FA" w:rsidP="00AE41FA" w:rsidRDefault="00AE41FA" w14:paraId="4F88C54A" w14:textId="77777777">
      <w:pPr>
        <w:spacing w:after="240"/>
        <w:rPr>
          <w:rFonts w:ascii="Arial" w:hAnsi="Arial" w:eastAsia="Times New Roman" w:cs="Arial"/>
          <w:sz w:val="22"/>
          <w:szCs w:val="22"/>
        </w:rPr>
      </w:pPr>
      <w:r>
        <w:rPr>
          <w:rFonts w:ascii="Arial" w:hAnsi="Arial" w:eastAsia="Times New Roman" w:cs="Arial"/>
          <w:sz w:val="22"/>
          <w:szCs w:val="22"/>
        </w:rPr>
        <w:t>De motie-Dassen (36800-XVII, nr. 55) is in die zin gewijzigd dat zij thans luidt:</w:t>
      </w:r>
    </w:p>
    <w:p w:rsidR="00AE41FA" w:rsidP="00AE41FA" w:rsidRDefault="00AE41FA" w14:paraId="4D05932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terugtrekken van de Verenigde Staten uit mondiale samenwerkingsverbanden en hulporganisaties kansen biedt voor een versterkte internationale positie van Europa;</w:t>
      </w:r>
      <w:r>
        <w:rPr>
          <w:rFonts w:ascii="Arial" w:hAnsi="Arial" w:eastAsia="Times New Roman" w:cs="Arial"/>
          <w:sz w:val="22"/>
          <w:szCs w:val="22"/>
        </w:rPr>
        <w:br/>
      </w:r>
      <w:r>
        <w:rPr>
          <w:rFonts w:ascii="Arial" w:hAnsi="Arial" w:eastAsia="Times New Roman" w:cs="Arial"/>
          <w:sz w:val="22"/>
          <w:szCs w:val="22"/>
        </w:rPr>
        <w:br/>
        <w:t>overwegende dat een hoge mate van Europese coördinatie nodig is binnen de ontwikkelingssamenwerking om die kansen te benutten;</w:t>
      </w:r>
      <w:r>
        <w:rPr>
          <w:rFonts w:ascii="Arial" w:hAnsi="Arial" w:eastAsia="Times New Roman" w:cs="Arial"/>
          <w:sz w:val="22"/>
          <w:szCs w:val="22"/>
        </w:rPr>
        <w:br/>
      </w:r>
      <w:r>
        <w:rPr>
          <w:rFonts w:ascii="Arial" w:hAnsi="Arial" w:eastAsia="Times New Roman" w:cs="Arial"/>
          <w:sz w:val="22"/>
          <w:szCs w:val="22"/>
        </w:rPr>
        <w:br/>
        <w:t>overwegende dat die coördinatie momenteel te wensen overlaat, omdat lidstaten te vaak hun eigen stempel willen drukken op de geleverde hulp, wat voor inefficiëntie en onnodige kosten zorgt;</w:t>
      </w:r>
      <w:r>
        <w:rPr>
          <w:rFonts w:ascii="Arial" w:hAnsi="Arial" w:eastAsia="Times New Roman" w:cs="Arial"/>
          <w:sz w:val="22"/>
          <w:szCs w:val="22"/>
        </w:rPr>
        <w:br/>
      </w:r>
      <w:r>
        <w:rPr>
          <w:rFonts w:ascii="Arial" w:hAnsi="Arial" w:eastAsia="Times New Roman" w:cs="Arial"/>
          <w:sz w:val="22"/>
          <w:szCs w:val="22"/>
        </w:rPr>
        <w:br/>
        <w:t>verzoekt de regering om zich in te zetten voor een Europese ontwikkelingssamenwerkingsstrategie, waarbij ontwikkelingssamenwerking vanuit de Europese Unie zo veel mogelijk Europees gecoördineerd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E41FA" w:rsidP="00AE41FA" w:rsidRDefault="00AE41FA" w14:paraId="69EC29BE" w14:textId="77777777">
      <w:pPr>
        <w:spacing w:after="240"/>
        <w:rPr>
          <w:rFonts w:ascii="Arial" w:hAnsi="Arial" w:eastAsia="Times New Roman" w:cs="Arial"/>
          <w:sz w:val="22"/>
          <w:szCs w:val="22"/>
        </w:rPr>
      </w:pPr>
      <w:r>
        <w:rPr>
          <w:rFonts w:ascii="Arial" w:hAnsi="Arial" w:eastAsia="Times New Roman" w:cs="Arial"/>
          <w:sz w:val="22"/>
          <w:szCs w:val="22"/>
        </w:rPr>
        <w:t>Zij krijgt nr. ??, was nr. 55 (36800-XVII).</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AE41FA" w:rsidP="00AE41FA" w:rsidRDefault="00AE41FA" w14:paraId="240A5CA7" w14:textId="77777777">
      <w:pPr>
        <w:spacing w:after="240"/>
        <w:rPr>
          <w:rFonts w:ascii="Arial" w:hAnsi="Arial" w:eastAsia="Times New Roman" w:cs="Arial"/>
          <w:sz w:val="22"/>
          <w:szCs w:val="22"/>
        </w:rPr>
      </w:pPr>
      <w:r>
        <w:rPr>
          <w:rFonts w:ascii="Arial" w:hAnsi="Arial" w:eastAsia="Times New Roman" w:cs="Arial"/>
          <w:sz w:val="22"/>
          <w:szCs w:val="22"/>
        </w:rPr>
        <w:t xml:space="preserve">Op verzoek van de heer Dassen stel ik voor zijn gewijzigde motie (36800-XVII, nr. ??, was nr. 55) aan te houden. Op verzoek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stel ik voor haar motie (36800-XVII, nr. 36) aan te houden. Op verzoek van de heer Van Baarle stel ik voor zijn motie (36800-XVII, nr. 42)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AE41FA" w:rsidP="00AE41FA" w:rsidRDefault="00AE41FA" w14:paraId="3C914B75"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c.s. (36800-XVII, nr. 32).</w:t>
      </w:r>
    </w:p>
    <w:p w:rsidR="00AE41FA" w:rsidP="00AE41FA" w:rsidRDefault="00AE41FA" w14:paraId="2D08AA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BBB voor deze motie hebben gestemd en de leden van de overige fracties ertegen, zodat zij is aangenomen.</w:t>
      </w:r>
    </w:p>
    <w:p w:rsidR="00AE41FA" w:rsidP="00AE41FA" w:rsidRDefault="00AE41FA" w14:paraId="4089CE7A"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c.s. (36800-XVII, nr. 33).</w:t>
      </w:r>
    </w:p>
    <w:p w:rsidR="00AE41FA" w:rsidP="00AE41FA" w:rsidRDefault="00AE41FA" w14:paraId="01C2E7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BBB voor deze motie hebben gestemd en de leden van de overige fracties ertegen, zodat zij is aangenomen.</w:t>
      </w:r>
    </w:p>
    <w:p w:rsidR="00AE41FA" w:rsidP="00AE41FA" w:rsidRDefault="00AE41FA" w14:paraId="2D304BAB"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/Wilders (36800-XVII, nr. 34).</w:t>
      </w:r>
    </w:p>
    <w:p w:rsidR="00AE41FA" w:rsidP="00AE41FA" w:rsidRDefault="00AE41FA" w14:paraId="30D398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PVV, FVD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verworpen.</w:t>
      </w:r>
    </w:p>
    <w:p w:rsidR="00AE41FA" w:rsidP="00AE41FA" w:rsidRDefault="00AE41FA" w14:paraId="4094B5C8"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/Wilders (36800-XVII, nr. 35).</w:t>
      </w:r>
    </w:p>
    <w:p w:rsidR="00AE41FA" w:rsidP="00AE41FA" w:rsidRDefault="00AE41FA" w14:paraId="240E95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de PVV, FVD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verworpen.</w:t>
      </w:r>
    </w:p>
    <w:p w:rsidR="00AE41FA" w:rsidP="00AE41FA" w:rsidRDefault="00AE41FA" w14:paraId="5E87FD72"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c.s. (36800-XVII, nr. 37).</w:t>
      </w:r>
    </w:p>
    <w:p w:rsidR="00AE41FA" w:rsidP="00AE41FA" w:rsidRDefault="00AE41FA" w14:paraId="2212DF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en DENK voor deze motie hebben gestemd en de leden van de overige fracties ertegen, zodat zij is aangenomen.</w:t>
      </w:r>
    </w:p>
    <w:p w:rsidR="00AE41FA" w:rsidP="00AE41FA" w:rsidRDefault="00AE41FA" w14:paraId="491E7A5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Ark c.s. (36800-XVII, nr. 38).</w:t>
      </w:r>
    </w:p>
    <w:p w:rsidR="00AE41FA" w:rsidP="00AE41FA" w:rsidRDefault="00AE41FA" w14:paraId="3148B1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SGP, de ChristenUnie, JA21 en BBB voor deze motie hebben gestemd en de leden van de overige fracties ertegen, zodat zij is aangenomen.</w:t>
      </w:r>
    </w:p>
    <w:p w:rsidR="00AE41FA" w:rsidP="00AE41FA" w:rsidRDefault="00AE41FA" w14:paraId="4CE0912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(36800-XVII, nr. 39).</w:t>
      </w:r>
    </w:p>
    <w:p w:rsidR="00AE41FA" w:rsidP="00AE41FA" w:rsidRDefault="00AE41FA" w14:paraId="5E2D23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ChristenUnie voor deze motie hebben gestemd en de leden van de overige fracties ertegen, zodat zij is verworpen.</w:t>
      </w:r>
    </w:p>
    <w:p w:rsidR="00AE41FA" w:rsidP="00AE41FA" w:rsidRDefault="00AE41FA" w14:paraId="04BE07D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c.s. (36800-XVII, nr. 40).</w:t>
      </w:r>
    </w:p>
    <w:p w:rsidR="00AE41FA" w:rsidP="00AE41FA" w:rsidRDefault="00AE41FA" w14:paraId="093F06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SGP en de ChristenUnie voor deze motie hebben gestemd en de leden van de overige fracties ertegen, zodat zij is verworpen.</w:t>
      </w:r>
    </w:p>
    <w:p w:rsidR="00AE41FA" w:rsidP="00AE41FA" w:rsidRDefault="00AE41FA" w14:paraId="51D7860C"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motie-Van Baarle/</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(36800-XVII, nr. 41).</w:t>
      </w:r>
    </w:p>
    <w:p w:rsidR="00AE41FA" w:rsidP="00AE41FA" w:rsidRDefault="00AE41FA" w14:paraId="543E61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en de ChristenUnie voor deze motie hebben gestemd en de leden van de overige fracties ertegen, zodat zij is aangenomen.</w:t>
      </w:r>
    </w:p>
    <w:p w:rsidR="00AE41FA" w:rsidP="00AE41FA" w:rsidRDefault="00AE41FA" w14:paraId="781F63F4"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 c.s. (36800-XVII, nr. 43).</w:t>
      </w:r>
    </w:p>
    <w:p w:rsidR="00AE41FA" w:rsidP="00AE41FA" w:rsidRDefault="00AE41FA" w14:paraId="674A75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JA21, BBB en FVD voor deze motie hebben gestemd en de leden van de overige fracties ertegen, zodat zij is aangenomen.</w:t>
      </w:r>
    </w:p>
    <w:p w:rsidR="00AE41FA" w:rsidP="00AE41FA" w:rsidRDefault="00AE41FA" w14:paraId="2E7B9B8C"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(36800-XVII, nr. 45).</w:t>
      </w:r>
    </w:p>
    <w:p w:rsidR="00AE41FA" w:rsidP="00AE41FA" w:rsidRDefault="00AE41FA" w14:paraId="570B24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de SGP en de ChristenUnie voor deze motie hebben gestemd en de leden van de overige fracties ertegen, zodat zij is verworpen.</w:t>
      </w:r>
    </w:p>
    <w:p w:rsidR="00AE41FA" w:rsidP="00AE41FA" w:rsidRDefault="00AE41FA" w14:paraId="618ABA04"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(36800-XVII, nr. 46).</w:t>
      </w:r>
    </w:p>
    <w:p w:rsidR="00AE41FA" w:rsidP="00AE41FA" w:rsidRDefault="00AE41FA" w14:paraId="220F1B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en de ChristenUnie voor deze motie hebben gestemd en de leden van de overige fracties ertegen, zodat zij is verworpen.</w:t>
      </w:r>
    </w:p>
    <w:p w:rsidR="00AE41FA" w:rsidP="00AE41FA" w:rsidRDefault="00AE41FA" w14:paraId="38B1D8BC"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(36800-XVII, nr. 47).</w:t>
      </w:r>
    </w:p>
    <w:p w:rsidR="00AE41FA" w:rsidP="00AE41FA" w:rsidRDefault="00AE41FA" w14:paraId="19D468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ChristenUnie voor deze motie hebben gestemd en de leden van de overige fracties ertegen, zodat zij is verworpen.</w:t>
      </w:r>
    </w:p>
    <w:p w:rsidR="00AE41FA" w:rsidP="00AE41FA" w:rsidRDefault="00AE41FA" w14:paraId="04BEDB82"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motie-Teunissen/Dobbe (36800-XVII, nr. 48).</w:t>
      </w:r>
    </w:p>
    <w:p w:rsidR="00AE41FA" w:rsidP="00AE41FA" w:rsidRDefault="00AE41FA" w14:paraId="28F7B6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DENK en de ChristenUnie voor deze motie hebben gestemd en de leden van de overige fracties ertegen, zodat zij is verworpen.</w:t>
      </w:r>
    </w:p>
    <w:p w:rsidR="00AE41FA" w:rsidP="00AE41FA" w:rsidRDefault="00AE41FA" w14:paraId="422A2017"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(36800-XVII, nr. 49).</w:t>
      </w:r>
    </w:p>
    <w:p w:rsidR="00AE41FA" w:rsidP="00AE41FA" w:rsidRDefault="00AE41FA" w14:paraId="651DEB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de PvdD, het CDA, DENK, de VVD, de SGP, de ChristenUnie en JA21 voor deze motie hebben gestemd en de leden van de overige fracties ertegen, zodat zij is aangenomen.</w:t>
      </w:r>
    </w:p>
    <w:p w:rsidR="00AE41FA" w:rsidP="00AE41FA" w:rsidRDefault="00AE41FA" w14:paraId="47DB6D42"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motie-Ceder c.s. (36800-XVII, nr. ??, was nr. 50).</w:t>
      </w:r>
    </w:p>
    <w:p w:rsidR="00AE41FA" w:rsidP="00AE41FA" w:rsidRDefault="00AE41FA" w14:paraId="47FB5D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JA21 en BBB voor deze gewijzigde motie hebben gestemd en de leden van de overige fracties ertegen, zodat zij is aangenomen.</w:t>
      </w:r>
    </w:p>
    <w:p w:rsidR="00AE41FA" w:rsidP="00AE41FA" w:rsidRDefault="00AE41FA" w14:paraId="11387659"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motie-Ceder c.s. (36800-XVII, nr. 51).</w:t>
      </w:r>
    </w:p>
    <w:p w:rsidR="00AE41FA" w:rsidP="00AE41FA" w:rsidRDefault="00AE41FA" w14:paraId="3E2100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en de ChristenUnie voor deze motie hebben gestemd en de leden van de overige fracties ertegen, zodat zij is aangenomen.</w:t>
      </w:r>
    </w:p>
    <w:p w:rsidR="00AE41FA" w:rsidP="00AE41FA" w:rsidRDefault="00AE41FA" w14:paraId="131B7753" w14:textId="77777777">
      <w:pPr>
        <w:spacing w:after="240"/>
        <w:rPr>
          <w:rFonts w:ascii="Arial" w:hAnsi="Arial" w:eastAsia="Times New Roman" w:cs="Arial"/>
          <w:sz w:val="22"/>
          <w:szCs w:val="22"/>
        </w:rPr>
      </w:pPr>
      <w:r>
        <w:rPr>
          <w:rFonts w:ascii="Arial" w:hAnsi="Arial" w:eastAsia="Times New Roman" w:cs="Arial"/>
          <w:sz w:val="22"/>
          <w:szCs w:val="22"/>
        </w:rPr>
        <w:t>De motie-Dobbe op stuk nr. 52 is aangehouden. De motie-Dobbe op stuk nr. 53 is ook aangehouden.</w:t>
      </w:r>
    </w:p>
    <w:p w:rsidR="00AE41FA" w:rsidP="00AE41FA" w:rsidRDefault="00AE41FA" w14:paraId="1FBD776F"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(36800-XVII, nr. 54).</w:t>
      </w:r>
    </w:p>
    <w:p w:rsidR="00AE41FA" w:rsidP="00AE41FA" w:rsidRDefault="00AE41FA" w14:paraId="429B8D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en BBB voor deze motie hebben gestemd en de leden van de overige fracties ertegen, zodat zij is aangenomen.</w:t>
      </w:r>
    </w:p>
    <w:p w:rsidR="00AE41FA" w:rsidP="00AE41FA" w:rsidRDefault="00AE41FA" w14:paraId="648AA017" w14:textId="77777777">
      <w:pPr>
        <w:spacing w:after="240"/>
        <w:rPr>
          <w:rFonts w:ascii="Arial" w:hAnsi="Arial" w:eastAsia="Times New Roman" w:cs="Arial"/>
          <w:sz w:val="22"/>
          <w:szCs w:val="22"/>
        </w:rPr>
      </w:pPr>
      <w:r>
        <w:rPr>
          <w:rFonts w:ascii="Arial" w:hAnsi="Arial" w:eastAsia="Times New Roman" w:cs="Arial"/>
          <w:sz w:val="22"/>
          <w:szCs w:val="22"/>
        </w:rPr>
        <w:t>De motie-Dassen op stuk nr. 55 is aangehouden.</w:t>
      </w:r>
    </w:p>
    <w:p w:rsidR="00AE41FA" w:rsidP="00AE41FA" w:rsidRDefault="00AE41FA" w14:paraId="352C8FDD"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(36800-XVII, nr. 56).</w:t>
      </w:r>
    </w:p>
    <w:p w:rsidR="00AE41FA" w:rsidP="00AE41FA" w:rsidRDefault="00AE41FA" w14:paraId="0997CE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het CDA, DENK en de ChristenUnie voor deze motie hebben gestemd en de leden van de overige fracties ertegen, zodat zij is aangenomen.</w:t>
      </w:r>
    </w:p>
    <w:p w:rsidR="00AE41FA" w:rsidP="00AE41FA" w:rsidRDefault="00AE41FA" w14:paraId="1FD14E17" w14:textId="77777777">
      <w:pPr>
        <w:spacing w:after="240"/>
        <w:rPr>
          <w:rFonts w:ascii="Arial" w:hAnsi="Arial" w:eastAsia="Times New Roman" w:cs="Arial"/>
          <w:sz w:val="22"/>
          <w:szCs w:val="22"/>
        </w:rPr>
      </w:pPr>
      <w:r>
        <w:rPr>
          <w:rFonts w:ascii="Arial" w:hAnsi="Arial" w:eastAsia="Times New Roman" w:cs="Arial"/>
          <w:sz w:val="22"/>
          <w:szCs w:val="22"/>
        </w:rPr>
        <w:t>Daarmee zijn we aan het einde gekomen van deze stemmingen. Ik schors een ogenblik, waarna we verdergaan met de regeling van werkzaamheden.</w:t>
      </w:r>
    </w:p>
    <w:p w:rsidR="00AE41FA" w:rsidP="00AE41FA" w:rsidRDefault="00AE41FA" w14:paraId="3BAD8918"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3940CCE5"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15D1F"/>
    <w:multiLevelType w:val="multilevel"/>
    <w:tmpl w:val="7B98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2D7E53"/>
    <w:multiLevelType w:val="multilevel"/>
    <w:tmpl w:val="F206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BE43BA"/>
    <w:multiLevelType w:val="multilevel"/>
    <w:tmpl w:val="12A4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704926"/>
    <w:multiLevelType w:val="multilevel"/>
    <w:tmpl w:val="0A0A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C00FC2"/>
    <w:multiLevelType w:val="multilevel"/>
    <w:tmpl w:val="904A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B43CFC"/>
    <w:multiLevelType w:val="multilevel"/>
    <w:tmpl w:val="8020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39065E"/>
    <w:multiLevelType w:val="multilevel"/>
    <w:tmpl w:val="FE4A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6029012">
    <w:abstractNumId w:val="5"/>
  </w:num>
  <w:num w:numId="2" w16cid:durableId="2092005637">
    <w:abstractNumId w:val="0"/>
  </w:num>
  <w:num w:numId="3" w16cid:durableId="1856311366">
    <w:abstractNumId w:val="4"/>
  </w:num>
  <w:num w:numId="4" w16cid:durableId="1569923080">
    <w:abstractNumId w:val="2"/>
  </w:num>
  <w:num w:numId="5" w16cid:durableId="1557466865">
    <w:abstractNumId w:val="3"/>
  </w:num>
  <w:num w:numId="6" w16cid:durableId="1246576705">
    <w:abstractNumId w:val="1"/>
  </w:num>
  <w:num w:numId="7" w16cid:durableId="1857226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FA"/>
    <w:rsid w:val="002C3023"/>
    <w:rsid w:val="00550EA2"/>
    <w:rsid w:val="00AE41F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4C3C"/>
  <w15:chartTrackingRefBased/>
  <w15:docId w15:val="{532F2468-2247-4562-B695-AE0D242C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41F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E4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4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41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41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41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41F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41F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41F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41F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41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41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41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41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41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41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41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41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41FA"/>
    <w:rPr>
      <w:rFonts w:eastAsiaTheme="majorEastAsia" w:cstheme="majorBidi"/>
      <w:color w:val="272727" w:themeColor="text1" w:themeTint="D8"/>
    </w:rPr>
  </w:style>
  <w:style w:type="paragraph" w:styleId="Titel">
    <w:name w:val="Title"/>
    <w:basedOn w:val="Standaard"/>
    <w:next w:val="Standaard"/>
    <w:link w:val="TitelChar"/>
    <w:uiPriority w:val="10"/>
    <w:qFormat/>
    <w:rsid w:val="00AE41F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41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41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41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41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41FA"/>
    <w:rPr>
      <w:i/>
      <w:iCs/>
      <w:color w:val="404040" w:themeColor="text1" w:themeTint="BF"/>
    </w:rPr>
  </w:style>
  <w:style w:type="paragraph" w:styleId="Lijstalinea">
    <w:name w:val="List Paragraph"/>
    <w:basedOn w:val="Standaard"/>
    <w:uiPriority w:val="34"/>
    <w:qFormat/>
    <w:rsid w:val="00AE41FA"/>
    <w:pPr>
      <w:ind w:left="720"/>
      <w:contextualSpacing/>
    </w:pPr>
  </w:style>
  <w:style w:type="character" w:styleId="Intensievebenadrukking">
    <w:name w:val="Intense Emphasis"/>
    <w:basedOn w:val="Standaardalinea-lettertype"/>
    <w:uiPriority w:val="21"/>
    <w:qFormat/>
    <w:rsid w:val="00AE41FA"/>
    <w:rPr>
      <w:i/>
      <w:iCs/>
      <w:color w:val="0F4761" w:themeColor="accent1" w:themeShade="BF"/>
    </w:rPr>
  </w:style>
  <w:style w:type="paragraph" w:styleId="Duidelijkcitaat">
    <w:name w:val="Intense Quote"/>
    <w:basedOn w:val="Standaard"/>
    <w:next w:val="Standaard"/>
    <w:link w:val="DuidelijkcitaatChar"/>
    <w:uiPriority w:val="30"/>
    <w:qFormat/>
    <w:rsid w:val="00AE4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41FA"/>
    <w:rPr>
      <w:i/>
      <w:iCs/>
      <w:color w:val="0F4761" w:themeColor="accent1" w:themeShade="BF"/>
    </w:rPr>
  </w:style>
  <w:style w:type="character" w:styleId="Intensieveverwijzing">
    <w:name w:val="Intense Reference"/>
    <w:basedOn w:val="Standaardalinea-lettertype"/>
    <w:uiPriority w:val="32"/>
    <w:qFormat/>
    <w:rsid w:val="00AE41FA"/>
    <w:rPr>
      <w:b/>
      <w:bCs/>
      <w:smallCaps/>
      <w:color w:val="0F4761" w:themeColor="accent1" w:themeShade="BF"/>
      <w:spacing w:val="5"/>
    </w:rPr>
  </w:style>
  <w:style w:type="character" w:styleId="Zwaar">
    <w:name w:val="Strong"/>
    <w:basedOn w:val="Standaardalinea-lettertype"/>
    <w:uiPriority w:val="22"/>
    <w:qFormat/>
    <w:rsid w:val="00AE41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5855</ap:Words>
  <ap:Characters>32208</ap:Characters>
  <ap:DocSecurity>0</ap:DocSecurity>
  <ap:Lines>268</ap:Lines>
  <ap:Paragraphs>75</ap:Paragraphs>
  <ap:ScaleCrop>false</ap:ScaleCrop>
  <ap:LinksUpToDate>false</ap:LinksUpToDate>
  <ap:CharactersWithSpaces>37988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2026-01-21T08:09:00.0000000Z</dcterms:created>
  <dcterms:modified xsi:type="dcterms:W3CDTF">2026-01-21T08:10:00.0000000Z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