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E56CFA" w:rsidR="009878E3" w:rsidP="004750AB" w14:paraId="13196112" w14:textId="4B1EB240">
      <w:pPr>
        <w:pStyle w:val="NoSpacing"/>
        <w:spacing w:line="276" w:lineRule="auto"/>
        <w:rPr>
          <w:b/>
          <w:bCs/>
          <w:lang w:val="nl-NL"/>
        </w:rPr>
      </w:pPr>
      <w:r w:rsidRPr="00E56CFA">
        <w:rPr>
          <w:b/>
          <w:bCs/>
          <w:lang w:val="nl-NL"/>
        </w:rPr>
        <w:t xml:space="preserve">Wijziging van de Wet openbare lichamen Bonaire, </w:t>
      </w:r>
      <w:r w:rsidRPr="00E56CFA">
        <w:rPr>
          <w:b/>
          <w:bCs/>
          <w:lang w:val="nl-NL"/>
        </w:rPr>
        <w:t>Sint Eustatius</w:t>
      </w:r>
      <w:r w:rsidRPr="00E56CFA">
        <w:rPr>
          <w:b/>
          <w:bCs/>
          <w:lang w:val="nl-NL"/>
        </w:rPr>
        <w:t xml:space="preserve"> en Saba in verband met de verhoging van het aantal eilandsraad</w:t>
      </w:r>
      <w:r w:rsidR="00040388">
        <w:rPr>
          <w:b/>
          <w:bCs/>
          <w:lang w:val="nl-NL"/>
        </w:rPr>
        <w:t>s</w:t>
      </w:r>
      <w:r w:rsidRPr="00E56CFA">
        <w:rPr>
          <w:b/>
          <w:bCs/>
          <w:lang w:val="nl-NL"/>
        </w:rPr>
        <w:t>leden en eilandgedeputeerde</w:t>
      </w:r>
      <w:r w:rsidRPr="000F4708">
        <w:rPr>
          <w:b/>
          <w:bCs/>
          <w:lang w:val="nl-NL"/>
        </w:rPr>
        <w:t xml:space="preserve">n </w:t>
      </w:r>
      <w:r w:rsidRPr="003F77B2">
        <w:rPr>
          <w:b/>
          <w:bCs/>
          <w:lang w:val="nl-NL"/>
        </w:rPr>
        <w:t>(</w:t>
      </w:r>
      <w:r w:rsidRPr="003F77B2" w:rsidR="00246194">
        <w:rPr>
          <w:b/>
          <w:bCs/>
          <w:lang w:val="nl-NL"/>
        </w:rPr>
        <w:t>Wet verhoging aantal eilandsraadsleden en eilandgedeputeerden</w:t>
      </w:r>
      <w:r w:rsidRPr="003F77B2">
        <w:rPr>
          <w:b/>
          <w:bCs/>
          <w:lang w:val="nl-NL"/>
        </w:rPr>
        <w:t>)</w:t>
      </w:r>
    </w:p>
    <w:p w:rsidR="008529A0" w:rsidP="004750AB" w14:paraId="16016930" w14:textId="77777777">
      <w:pPr>
        <w:pStyle w:val="NoSpacing"/>
        <w:spacing w:line="276" w:lineRule="auto"/>
        <w:rPr>
          <w:lang w:val="nl-NL"/>
        </w:rPr>
      </w:pPr>
    </w:p>
    <w:p w:rsidR="008529A0" w:rsidP="004750AB" w14:paraId="0CF0B28C" w14:textId="4343F076">
      <w:pPr>
        <w:pStyle w:val="NoSpacing"/>
        <w:spacing w:line="276" w:lineRule="auto"/>
        <w:rPr>
          <w:lang w:val="nl-NL"/>
        </w:rPr>
      </w:pPr>
      <w:r>
        <w:rPr>
          <w:lang w:val="nl-NL"/>
        </w:rPr>
        <w:t>(</w:t>
      </w:r>
      <w:r>
        <w:rPr>
          <w:lang w:val="nl-NL"/>
        </w:rPr>
        <w:t>KetenID</w:t>
      </w:r>
      <w:r>
        <w:rPr>
          <w:lang w:val="nl-NL"/>
        </w:rPr>
        <w:t xml:space="preserve"> WGK28085)</w:t>
      </w:r>
    </w:p>
    <w:p w:rsidRPr="009878E3" w:rsidR="009878E3" w:rsidP="004750AB" w14:paraId="0E7DAAB5" w14:textId="77777777">
      <w:pPr>
        <w:pStyle w:val="NoSpacing"/>
        <w:spacing w:line="276" w:lineRule="auto"/>
        <w:rPr>
          <w:lang w:val="nl-NL"/>
        </w:rPr>
      </w:pPr>
    </w:p>
    <w:p w:rsidRPr="009878E3" w:rsidR="009878E3" w:rsidP="004750AB" w14:paraId="6C9D7D39" w14:textId="76E47D1F">
      <w:pPr>
        <w:pStyle w:val="NoSpacing"/>
        <w:spacing w:line="276" w:lineRule="auto"/>
        <w:rPr>
          <w:b/>
          <w:bCs/>
          <w:lang w:val="nl-NL"/>
        </w:rPr>
      </w:pPr>
      <w:r>
        <w:rPr>
          <w:b/>
          <w:bCs/>
          <w:lang w:val="nl-NL"/>
        </w:rPr>
        <w:t>VOORSTEL VAN WET</w:t>
      </w:r>
    </w:p>
    <w:p w:rsidRPr="009878E3" w:rsidR="009878E3" w:rsidP="004750AB" w14:paraId="5FC0E1F5" w14:textId="77777777">
      <w:pPr>
        <w:pStyle w:val="NoSpacing"/>
        <w:spacing w:line="276" w:lineRule="auto"/>
        <w:rPr>
          <w:lang w:val="nl-NL"/>
        </w:rPr>
      </w:pPr>
    </w:p>
    <w:p w:rsidR="009878E3" w:rsidP="004750AB" w14:paraId="70D9DEB4" w14:textId="77777777">
      <w:pPr>
        <w:pStyle w:val="NoSpacing"/>
        <w:spacing w:line="276" w:lineRule="auto"/>
        <w:rPr>
          <w:lang w:val="nl-NL"/>
        </w:rPr>
      </w:pPr>
      <w:r w:rsidRPr="009878E3">
        <w:rPr>
          <w:lang w:val="nl-NL"/>
        </w:rPr>
        <w:t>Wij Willem-Alexander, bij de gratie Gods, Koning der Nederlanden, Prins van Oranje-Nassau, enz. enz. enz.</w:t>
      </w:r>
    </w:p>
    <w:p w:rsidRPr="009878E3" w:rsidR="009878E3" w:rsidP="004750AB" w14:paraId="4C60FA87" w14:textId="77777777">
      <w:pPr>
        <w:pStyle w:val="NoSpacing"/>
        <w:spacing w:line="276" w:lineRule="auto"/>
        <w:rPr>
          <w:lang w:val="nl-NL"/>
        </w:rPr>
      </w:pPr>
    </w:p>
    <w:p w:rsidR="009878E3" w:rsidP="004750AB" w14:paraId="714187EA" w14:textId="77777777">
      <w:pPr>
        <w:pStyle w:val="NoSpacing"/>
        <w:spacing w:line="276" w:lineRule="auto"/>
        <w:rPr>
          <w:lang w:val="nl-NL"/>
        </w:rPr>
      </w:pPr>
      <w:r w:rsidRPr="009878E3">
        <w:rPr>
          <w:lang w:val="nl-NL"/>
        </w:rPr>
        <w:t xml:space="preserve">Allen, die deze zullen zien of horen lezen, saluut! </w:t>
      </w:r>
      <w:r w:rsidRPr="009878E3">
        <w:rPr>
          <w:lang w:val="nl-NL"/>
        </w:rPr>
        <w:t>doen</w:t>
      </w:r>
      <w:r w:rsidRPr="009878E3">
        <w:rPr>
          <w:lang w:val="nl-NL"/>
        </w:rPr>
        <w:t xml:space="preserve"> te weten:</w:t>
      </w:r>
    </w:p>
    <w:p w:rsidRPr="009878E3" w:rsidR="009878E3" w:rsidP="004750AB" w14:paraId="7503E7BB" w14:textId="77777777">
      <w:pPr>
        <w:pStyle w:val="NoSpacing"/>
        <w:spacing w:line="276" w:lineRule="auto"/>
        <w:rPr>
          <w:lang w:val="nl-NL"/>
        </w:rPr>
      </w:pPr>
    </w:p>
    <w:p w:rsidR="009878E3" w:rsidP="004750AB" w14:paraId="7A0804D4" w14:textId="7F6D7CD5">
      <w:pPr>
        <w:pStyle w:val="NoSpacing"/>
        <w:spacing w:line="276" w:lineRule="auto"/>
        <w:rPr>
          <w:lang w:val="nl-NL"/>
        </w:rPr>
      </w:pPr>
      <w:r w:rsidRPr="009878E3">
        <w:rPr>
          <w:lang w:val="nl-NL"/>
        </w:rPr>
        <w:t xml:space="preserve">Alzo Wij in overweging genomen hebben, dat het wenselijk is </w:t>
      </w:r>
      <w:r w:rsidR="00BA19FC">
        <w:rPr>
          <w:lang w:val="nl-NL"/>
        </w:rPr>
        <w:t xml:space="preserve">de leden van de eilandsraden en bestuurscolleges van Bonaire, </w:t>
      </w:r>
      <w:r w:rsidR="00BA19FC">
        <w:rPr>
          <w:lang w:val="nl-NL"/>
        </w:rPr>
        <w:t>Sint Eustatius</w:t>
      </w:r>
      <w:r w:rsidR="00BA19FC">
        <w:rPr>
          <w:lang w:val="nl-NL"/>
        </w:rPr>
        <w:t xml:space="preserve"> en Saba te verhogen </w:t>
      </w:r>
      <w:r w:rsidR="0002047C">
        <w:rPr>
          <w:lang w:val="nl-NL"/>
        </w:rPr>
        <w:t>met ingang van</w:t>
      </w:r>
      <w:r w:rsidR="00BA19FC">
        <w:rPr>
          <w:lang w:val="nl-NL"/>
        </w:rPr>
        <w:t xml:space="preserve"> de verkiezingen van de</w:t>
      </w:r>
      <w:r w:rsidR="0002047C">
        <w:rPr>
          <w:lang w:val="nl-NL"/>
        </w:rPr>
        <w:t xml:space="preserve"> leden van de</w:t>
      </w:r>
      <w:r w:rsidR="00BA19FC">
        <w:rPr>
          <w:lang w:val="nl-NL"/>
        </w:rPr>
        <w:t xml:space="preserve"> eilandsraden in </w:t>
      </w:r>
      <w:r w:rsidR="00D307D0">
        <w:rPr>
          <w:lang w:val="nl-NL"/>
        </w:rPr>
        <w:t xml:space="preserve">17 </w:t>
      </w:r>
      <w:r w:rsidR="00BA19FC">
        <w:rPr>
          <w:lang w:val="nl-NL"/>
        </w:rPr>
        <w:t>maart 2027</w:t>
      </w:r>
      <w:r w:rsidR="003105C4">
        <w:rPr>
          <w:lang w:val="nl-NL"/>
        </w:rPr>
        <w:t xml:space="preserve"> en </w:t>
      </w:r>
      <w:r w:rsidR="0093478F">
        <w:rPr>
          <w:lang w:val="nl-NL"/>
        </w:rPr>
        <w:t xml:space="preserve">de daaraan aanpalende </w:t>
      </w:r>
      <w:r w:rsidR="003105C4">
        <w:rPr>
          <w:lang w:val="nl-NL"/>
        </w:rPr>
        <w:t>bepalingen te wijzigen</w:t>
      </w:r>
      <w:r w:rsidRPr="009878E3">
        <w:rPr>
          <w:lang w:val="nl-NL"/>
        </w:rPr>
        <w:t>;</w:t>
      </w:r>
    </w:p>
    <w:p w:rsidRPr="009878E3" w:rsidR="009878E3" w:rsidP="004750AB" w14:paraId="26372E67" w14:textId="77777777">
      <w:pPr>
        <w:pStyle w:val="NoSpacing"/>
        <w:spacing w:line="276" w:lineRule="auto"/>
        <w:rPr>
          <w:lang w:val="nl-NL"/>
        </w:rPr>
      </w:pPr>
    </w:p>
    <w:p w:rsidRPr="009878E3" w:rsidR="009878E3" w:rsidP="004750AB" w14:paraId="20AE3DB7" w14:textId="77777777">
      <w:pPr>
        <w:pStyle w:val="NoSpacing"/>
        <w:spacing w:line="276" w:lineRule="auto"/>
        <w:rPr>
          <w:lang w:val="nl-NL"/>
        </w:rPr>
      </w:pPr>
      <w:r w:rsidRPr="009878E3">
        <w:rPr>
          <w:lang w:val="nl-NL"/>
        </w:rPr>
        <w:t>Zo is het, dat Wij, de Afdeling advisering van de Raad van State gehoord, en met gemeen overleg der Staten-Generaal, hebben goedgevonden en verstaan, gelijk Wij goedvinden en verstaan bij deze:</w:t>
      </w:r>
    </w:p>
    <w:p w:rsidR="00B06701" w:rsidP="004750AB" w14:paraId="3793D5EA" w14:textId="77777777">
      <w:pPr>
        <w:pStyle w:val="NoSpacing"/>
        <w:spacing w:line="276" w:lineRule="auto"/>
        <w:rPr>
          <w:lang w:val="nl-NL"/>
        </w:rPr>
      </w:pPr>
    </w:p>
    <w:p w:rsidRPr="00BA19FC" w:rsidR="00BA19FC" w:rsidP="004750AB" w14:paraId="335E8E26" w14:textId="1D8FDA41">
      <w:pPr>
        <w:pStyle w:val="NoSpacing"/>
        <w:spacing w:line="276" w:lineRule="auto"/>
        <w:rPr>
          <w:b/>
          <w:bCs/>
          <w:lang w:val="nl-NL"/>
        </w:rPr>
      </w:pPr>
      <w:r w:rsidRPr="00BA19FC">
        <w:rPr>
          <w:b/>
          <w:bCs/>
          <w:lang w:val="nl-NL"/>
        </w:rPr>
        <w:t>ARTIKEL I</w:t>
      </w:r>
    </w:p>
    <w:p w:rsidR="00BA19FC" w:rsidP="004750AB" w14:paraId="58EF9A5D" w14:textId="77777777">
      <w:pPr>
        <w:pStyle w:val="NoSpacing"/>
        <w:spacing w:line="276" w:lineRule="auto"/>
        <w:rPr>
          <w:lang w:val="nl-NL"/>
        </w:rPr>
      </w:pPr>
    </w:p>
    <w:p w:rsidR="00BA19FC" w:rsidP="004750AB" w14:paraId="5AFFAF33" w14:textId="0BCDDEBC">
      <w:pPr>
        <w:pStyle w:val="NoSpacing"/>
        <w:spacing w:line="276" w:lineRule="auto"/>
        <w:rPr>
          <w:lang w:val="nl-NL"/>
        </w:rPr>
      </w:pPr>
      <w:r>
        <w:rPr>
          <w:lang w:val="nl-NL"/>
        </w:rPr>
        <w:t xml:space="preserve">De Wet openbare lichamen </w:t>
      </w:r>
      <w:r w:rsidRPr="009878E3">
        <w:rPr>
          <w:lang w:val="nl-NL"/>
        </w:rPr>
        <w:t xml:space="preserve">Bonaire, </w:t>
      </w:r>
      <w:r w:rsidRPr="009878E3">
        <w:rPr>
          <w:lang w:val="nl-NL"/>
        </w:rPr>
        <w:t>Sint Eustatius</w:t>
      </w:r>
      <w:r w:rsidRPr="009878E3">
        <w:rPr>
          <w:lang w:val="nl-NL"/>
        </w:rPr>
        <w:t xml:space="preserve"> en Saba</w:t>
      </w:r>
      <w:r>
        <w:rPr>
          <w:lang w:val="nl-NL"/>
        </w:rPr>
        <w:t xml:space="preserve"> wordt als volgt gewijzigd:</w:t>
      </w:r>
    </w:p>
    <w:p w:rsidR="00371E7D" w:rsidP="004750AB" w14:paraId="368E06F8" w14:textId="77777777">
      <w:pPr>
        <w:pStyle w:val="NoSpacing"/>
        <w:spacing w:line="276" w:lineRule="auto"/>
        <w:rPr>
          <w:lang w:val="nl-NL"/>
        </w:rPr>
      </w:pPr>
    </w:p>
    <w:p w:rsidR="00371E7D" w:rsidP="004750AB" w14:paraId="4613E5FE" w14:textId="046B2C20">
      <w:pPr>
        <w:pStyle w:val="NoSpacing"/>
        <w:spacing w:line="276" w:lineRule="auto"/>
        <w:rPr>
          <w:lang w:val="nl-NL"/>
        </w:rPr>
      </w:pPr>
      <w:r>
        <w:rPr>
          <w:lang w:val="nl-NL"/>
        </w:rPr>
        <w:t>A</w:t>
      </w:r>
    </w:p>
    <w:p w:rsidR="00371E7D" w:rsidP="004750AB" w14:paraId="750424D2" w14:textId="77777777">
      <w:pPr>
        <w:pStyle w:val="NoSpacing"/>
        <w:spacing w:line="276" w:lineRule="auto"/>
        <w:rPr>
          <w:lang w:val="nl-NL"/>
        </w:rPr>
      </w:pPr>
    </w:p>
    <w:p w:rsidR="00371E7D" w:rsidP="004750AB" w14:paraId="1D6F080B" w14:textId="77777777">
      <w:pPr>
        <w:pStyle w:val="NoSpacing"/>
        <w:spacing w:line="276" w:lineRule="auto"/>
        <w:rPr>
          <w:lang w:val="nl-NL"/>
        </w:rPr>
      </w:pPr>
      <w:r w:rsidRPr="00371E7D">
        <w:rPr>
          <w:lang w:val="nl-NL"/>
        </w:rPr>
        <w:t>Artikel 9 komt te luiden:</w:t>
      </w:r>
    </w:p>
    <w:p w:rsidRPr="00371E7D" w:rsidR="00371E7D" w:rsidP="004750AB" w14:paraId="482D599E" w14:textId="77777777">
      <w:pPr>
        <w:pStyle w:val="NoSpacing"/>
        <w:spacing w:line="276" w:lineRule="auto"/>
        <w:rPr>
          <w:lang w:val="nl-NL"/>
        </w:rPr>
      </w:pPr>
    </w:p>
    <w:p w:rsidR="00371E7D" w:rsidP="004750AB" w14:paraId="3CECBFD0" w14:textId="77777777">
      <w:pPr>
        <w:pStyle w:val="NoSpacing"/>
        <w:spacing w:line="276" w:lineRule="auto"/>
        <w:rPr>
          <w:b/>
          <w:bCs/>
          <w:lang w:val="nl-NL"/>
        </w:rPr>
      </w:pPr>
      <w:r w:rsidRPr="00371E7D">
        <w:rPr>
          <w:b/>
          <w:bCs/>
          <w:lang w:val="nl-NL"/>
        </w:rPr>
        <w:t>Artikel 9</w:t>
      </w:r>
    </w:p>
    <w:p w:rsidRPr="00371E7D" w:rsidR="00371E7D" w:rsidP="004750AB" w14:paraId="1F6C7BF0" w14:textId="11B1C159">
      <w:pPr>
        <w:pStyle w:val="NoSpacing"/>
        <w:spacing w:line="276" w:lineRule="auto"/>
        <w:rPr>
          <w:b/>
          <w:bCs/>
          <w:lang w:val="nl-NL"/>
        </w:rPr>
      </w:pPr>
      <w:r w:rsidRPr="00371E7D">
        <w:rPr>
          <w:lang w:val="nl-NL"/>
        </w:rPr>
        <w:t>1. Het aantal leden van de eilandsraad bedraagt:</w:t>
      </w:r>
    </w:p>
    <w:p w:rsidRPr="00371E7D" w:rsidR="00371E7D" w:rsidP="004750AB" w14:paraId="1FDB7863" w14:textId="77777777">
      <w:pPr>
        <w:pStyle w:val="NoSpacing"/>
        <w:spacing w:line="276" w:lineRule="auto"/>
        <w:rPr>
          <w:lang w:val="nl-NL"/>
        </w:rPr>
      </w:pPr>
      <w:r w:rsidRPr="00371E7D">
        <w:rPr>
          <w:lang w:val="nl-NL"/>
        </w:rPr>
        <w:t>a. elf in Bonaire;</w:t>
      </w:r>
    </w:p>
    <w:p w:rsidRPr="00371E7D" w:rsidR="00371E7D" w:rsidP="004750AB" w14:paraId="41A62B68" w14:textId="77777777">
      <w:pPr>
        <w:pStyle w:val="NoSpacing"/>
        <w:spacing w:line="276" w:lineRule="auto"/>
        <w:rPr>
          <w:lang w:val="nl-NL"/>
        </w:rPr>
      </w:pPr>
      <w:r w:rsidRPr="00371E7D">
        <w:rPr>
          <w:lang w:val="nl-NL"/>
        </w:rPr>
        <w:t xml:space="preserve">b. zeven in </w:t>
      </w:r>
      <w:r w:rsidRPr="00371E7D">
        <w:rPr>
          <w:lang w:val="nl-NL"/>
        </w:rPr>
        <w:t>Sint Eustatius</w:t>
      </w:r>
      <w:r w:rsidRPr="00371E7D">
        <w:rPr>
          <w:lang w:val="nl-NL"/>
        </w:rPr>
        <w:t>;</w:t>
      </w:r>
    </w:p>
    <w:p w:rsidRPr="00371E7D" w:rsidR="00371E7D" w:rsidP="004750AB" w14:paraId="1EDC0C86" w14:textId="77777777">
      <w:pPr>
        <w:pStyle w:val="NoSpacing"/>
        <w:spacing w:line="276" w:lineRule="auto"/>
        <w:rPr>
          <w:lang w:val="nl-NL"/>
        </w:rPr>
      </w:pPr>
      <w:r w:rsidRPr="00371E7D">
        <w:rPr>
          <w:lang w:val="nl-NL"/>
        </w:rPr>
        <w:t>c. zeven in Saba.</w:t>
      </w:r>
    </w:p>
    <w:p w:rsidRPr="00371E7D" w:rsidR="00371E7D" w:rsidP="004750AB" w14:paraId="7AD93F0D" w14:textId="77777777">
      <w:pPr>
        <w:pStyle w:val="NoSpacing"/>
        <w:spacing w:line="276" w:lineRule="auto"/>
        <w:rPr>
          <w:lang w:val="nl-NL"/>
        </w:rPr>
      </w:pPr>
      <w:r w:rsidRPr="00371E7D">
        <w:rPr>
          <w:lang w:val="nl-NL"/>
        </w:rPr>
        <w:t>2. Een wijziging in het aantal leden van de eilandsraad treedt eerst in bij de eerstvolgende periodieke verkiezing van de eilandsraad.</w:t>
      </w:r>
    </w:p>
    <w:p w:rsidR="00371E7D" w:rsidP="004750AB" w14:paraId="11937CF3" w14:textId="77777777">
      <w:pPr>
        <w:pStyle w:val="NoSpacing"/>
        <w:spacing w:line="276" w:lineRule="auto"/>
        <w:rPr>
          <w:lang w:val="nl-NL"/>
        </w:rPr>
      </w:pPr>
    </w:p>
    <w:p w:rsidR="00371E7D" w:rsidP="004750AB" w14:paraId="5E6D1536" w14:textId="640E0B07">
      <w:pPr>
        <w:pStyle w:val="NoSpacing"/>
        <w:spacing w:line="276" w:lineRule="auto"/>
        <w:rPr>
          <w:lang w:val="nl-NL"/>
        </w:rPr>
      </w:pPr>
      <w:r>
        <w:rPr>
          <w:lang w:val="nl-NL"/>
        </w:rPr>
        <w:t xml:space="preserve">B </w:t>
      </w:r>
    </w:p>
    <w:p w:rsidR="00371E7D" w:rsidP="004750AB" w14:paraId="255CE524" w14:textId="77777777">
      <w:pPr>
        <w:pStyle w:val="NoSpacing"/>
        <w:spacing w:line="276" w:lineRule="auto"/>
        <w:rPr>
          <w:lang w:val="nl-NL"/>
        </w:rPr>
      </w:pPr>
    </w:p>
    <w:p w:rsidRPr="00371E7D" w:rsidR="00371E7D" w:rsidP="004750AB" w14:paraId="30B671FF" w14:textId="66B3B858">
      <w:pPr>
        <w:pStyle w:val="NoSpacing"/>
        <w:spacing w:line="276" w:lineRule="auto"/>
        <w:rPr>
          <w:lang w:val="nl-NL"/>
        </w:rPr>
      </w:pPr>
      <w:r>
        <w:rPr>
          <w:lang w:val="nl-NL"/>
        </w:rPr>
        <w:t xml:space="preserve">Aan </w:t>
      </w:r>
      <w:r>
        <w:rPr>
          <w:lang w:val="nl-NL"/>
        </w:rPr>
        <w:t xml:space="preserve">artikel 14, vierde lid, wordt, </w:t>
      </w:r>
      <w:r w:rsidRPr="00371E7D">
        <w:rPr>
          <w:lang w:val="nl-NL"/>
        </w:rPr>
        <w:t>onder vervanging van de punt aan het slot van onderdeel c door een puntkomma, een onderdeel toegevoegd, luidende:</w:t>
      </w:r>
    </w:p>
    <w:p w:rsidRPr="00371E7D" w:rsidR="00371E7D" w:rsidP="004750AB" w14:paraId="62400AD1" w14:textId="77777777">
      <w:pPr>
        <w:pStyle w:val="NoSpacing"/>
        <w:spacing w:line="276" w:lineRule="auto"/>
        <w:rPr>
          <w:lang w:val="nl-NL"/>
        </w:rPr>
      </w:pPr>
      <w:r w:rsidRPr="00371E7D">
        <w:rPr>
          <w:lang w:val="nl-NL"/>
        </w:rPr>
        <w:t>d. ambtenaar die volledig is vrijgesteld van dienst gedurende het lidmaatschap van de eilandsraad.</w:t>
      </w:r>
    </w:p>
    <w:p w:rsidR="00371E7D" w:rsidP="004750AB" w14:paraId="5E8AD582" w14:textId="77777777">
      <w:pPr>
        <w:pStyle w:val="NoSpacing"/>
        <w:spacing w:line="276" w:lineRule="auto"/>
        <w:rPr>
          <w:lang w:val="nl-NL"/>
        </w:rPr>
      </w:pPr>
    </w:p>
    <w:p w:rsidR="00371E7D" w:rsidP="004750AB" w14:paraId="1B828C98" w14:textId="5F234C1F">
      <w:pPr>
        <w:pStyle w:val="NoSpacing"/>
        <w:spacing w:line="276" w:lineRule="auto"/>
        <w:rPr>
          <w:lang w:val="nl-NL"/>
        </w:rPr>
      </w:pPr>
      <w:r>
        <w:rPr>
          <w:lang w:val="nl-NL"/>
        </w:rPr>
        <w:t>C</w:t>
      </w:r>
    </w:p>
    <w:p w:rsidR="00371E7D" w:rsidP="004750AB" w14:paraId="2AEE71BC" w14:textId="77777777">
      <w:pPr>
        <w:pStyle w:val="NoSpacing"/>
        <w:spacing w:line="276" w:lineRule="auto"/>
        <w:rPr>
          <w:lang w:val="nl-NL"/>
        </w:rPr>
      </w:pPr>
    </w:p>
    <w:p w:rsidR="00371E7D" w:rsidP="004750AB" w14:paraId="36A7DDD2" w14:textId="77777777">
      <w:pPr>
        <w:pStyle w:val="NoSpacing"/>
        <w:spacing w:line="276" w:lineRule="auto"/>
        <w:rPr>
          <w:lang w:val="nl-NL"/>
        </w:rPr>
      </w:pPr>
      <w:r w:rsidRPr="00371E7D">
        <w:rPr>
          <w:lang w:val="nl-NL"/>
        </w:rPr>
        <w:t>Artikel 38 komt te luiden:</w:t>
      </w:r>
    </w:p>
    <w:p w:rsidRPr="00371E7D" w:rsidR="00371E7D" w:rsidP="004750AB" w14:paraId="715DFBBD" w14:textId="77777777">
      <w:pPr>
        <w:pStyle w:val="NoSpacing"/>
        <w:spacing w:line="276" w:lineRule="auto"/>
        <w:rPr>
          <w:lang w:val="nl-NL"/>
        </w:rPr>
      </w:pPr>
    </w:p>
    <w:p w:rsidRPr="00371E7D" w:rsidR="00371E7D" w:rsidP="004750AB" w14:paraId="60F58A44" w14:textId="77777777">
      <w:pPr>
        <w:pStyle w:val="NoSpacing"/>
        <w:spacing w:line="276" w:lineRule="auto"/>
        <w:rPr>
          <w:b/>
          <w:bCs/>
          <w:lang w:val="nl-NL"/>
        </w:rPr>
      </w:pPr>
      <w:r w:rsidRPr="00371E7D">
        <w:rPr>
          <w:b/>
          <w:bCs/>
          <w:lang w:val="nl-NL"/>
        </w:rPr>
        <w:t>Artikel 38</w:t>
      </w:r>
    </w:p>
    <w:p w:rsidRPr="00371E7D" w:rsidR="00371E7D" w:rsidP="004750AB" w14:paraId="46C64FC2" w14:textId="77777777">
      <w:pPr>
        <w:pStyle w:val="NoSpacing"/>
        <w:spacing w:line="276" w:lineRule="auto"/>
        <w:rPr>
          <w:lang w:val="nl-NL"/>
        </w:rPr>
      </w:pPr>
      <w:r w:rsidRPr="00371E7D">
        <w:rPr>
          <w:lang w:val="nl-NL"/>
        </w:rPr>
        <w:t>1. Het aantal eilandgedeputeerden bedraagt:</w:t>
      </w:r>
    </w:p>
    <w:p w:rsidRPr="00371E7D" w:rsidR="00371E7D" w:rsidP="004750AB" w14:paraId="40EEA563" w14:textId="77777777">
      <w:pPr>
        <w:pStyle w:val="NoSpacing"/>
        <w:spacing w:line="276" w:lineRule="auto"/>
        <w:rPr>
          <w:lang w:val="nl-NL"/>
        </w:rPr>
      </w:pPr>
      <w:r w:rsidRPr="00371E7D">
        <w:rPr>
          <w:lang w:val="nl-NL"/>
        </w:rPr>
        <w:t xml:space="preserve">a. drie </w:t>
      </w:r>
      <w:r w:rsidRPr="00371E7D">
        <w:rPr>
          <w:lang w:val="nl-NL"/>
        </w:rPr>
        <w:t>indien</w:t>
      </w:r>
      <w:r w:rsidRPr="00371E7D">
        <w:rPr>
          <w:lang w:val="nl-NL"/>
        </w:rPr>
        <w:t xml:space="preserve"> een eilandsraad minder dan elf eilandsraadsleden heeft;</w:t>
      </w:r>
    </w:p>
    <w:p w:rsidRPr="00371E7D" w:rsidR="00371E7D" w:rsidP="004750AB" w14:paraId="1E4B8DA0" w14:textId="77777777">
      <w:pPr>
        <w:pStyle w:val="NoSpacing"/>
        <w:spacing w:line="276" w:lineRule="auto"/>
        <w:rPr>
          <w:lang w:val="nl-NL"/>
        </w:rPr>
      </w:pPr>
      <w:r w:rsidRPr="00371E7D">
        <w:rPr>
          <w:lang w:val="nl-NL"/>
        </w:rPr>
        <w:t xml:space="preserve">b. drie of vier </w:t>
      </w:r>
      <w:r w:rsidRPr="00371E7D">
        <w:rPr>
          <w:lang w:val="nl-NL"/>
        </w:rPr>
        <w:t>indien</w:t>
      </w:r>
      <w:r w:rsidRPr="00371E7D">
        <w:rPr>
          <w:lang w:val="nl-NL"/>
        </w:rPr>
        <w:t xml:space="preserve"> een eilandsraad elf of dertien eilandsraadsleden heeft;</w:t>
      </w:r>
    </w:p>
    <w:p w:rsidRPr="00371E7D" w:rsidR="00371E7D" w:rsidP="004750AB" w14:paraId="5384F19D" w14:textId="77777777">
      <w:pPr>
        <w:pStyle w:val="NoSpacing"/>
        <w:spacing w:line="276" w:lineRule="auto"/>
        <w:rPr>
          <w:lang w:val="nl-NL"/>
        </w:rPr>
      </w:pPr>
      <w:r w:rsidRPr="00371E7D">
        <w:rPr>
          <w:lang w:val="nl-NL"/>
        </w:rPr>
        <w:t xml:space="preserve">c. ten minste drie en ten hoogste vijf </w:t>
      </w:r>
      <w:r w:rsidRPr="00371E7D">
        <w:rPr>
          <w:lang w:val="nl-NL"/>
        </w:rPr>
        <w:t>indien</w:t>
      </w:r>
      <w:r w:rsidRPr="00371E7D">
        <w:rPr>
          <w:lang w:val="nl-NL"/>
        </w:rPr>
        <w:t xml:space="preserve"> een eilandsraad ten minste vijftien en ten hoogste eenentwintig eilandsraadsleden heeft;</w:t>
      </w:r>
    </w:p>
    <w:p w:rsidRPr="00371E7D" w:rsidR="00371E7D" w:rsidP="004750AB" w14:paraId="2E36009C" w14:textId="77777777">
      <w:pPr>
        <w:pStyle w:val="NoSpacing"/>
        <w:spacing w:line="276" w:lineRule="auto"/>
        <w:rPr>
          <w:lang w:val="nl-NL"/>
        </w:rPr>
      </w:pPr>
      <w:r w:rsidRPr="00371E7D">
        <w:rPr>
          <w:lang w:val="nl-NL"/>
        </w:rPr>
        <w:t xml:space="preserve">d. ten minste drie en ten hoogste zes </w:t>
      </w:r>
      <w:r w:rsidRPr="00371E7D">
        <w:rPr>
          <w:lang w:val="nl-NL"/>
        </w:rPr>
        <w:t>indien</w:t>
      </w:r>
      <w:r w:rsidRPr="00371E7D">
        <w:rPr>
          <w:lang w:val="nl-NL"/>
        </w:rPr>
        <w:t xml:space="preserve"> een eilandsraad drieëntwintig of vijfentwintig eilandsraadsleden heeft;</w:t>
      </w:r>
    </w:p>
    <w:p w:rsidRPr="00371E7D" w:rsidR="00371E7D" w:rsidP="004750AB" w14:paraId="68C21BB7" w14:textId="77777777">
      <w:pPr>
        <w:pStyle w:val="NoSpacing"/>
        <w:spacing w:line="276" w:lineRule="auto"/>
        <w:rPr>
          <w:lang w:val="nl-NL"/>
        </w:rPr>
      </w:pPr>
      <w:r w:rsidRPr="00371E7D">
        <w:rPr>
          <w:lang w:val="nl-NL"/>
        </w:rPr>
        <w:t xml:space="preserve">e. ten minste drie en ten hoogste zeven </w:t>
      </w:r>
      <w:r w:rsidRPr="00371E7D">
        <w:rPr>
          <w:lang w:val="nl-NL"/>
        </w:rPr>
        <w:t>indien</w:t>
      </w:r>
      <w:r w:rsidRPr="00371E7D">
        <w:rPr>
          <w:lang w:val="nl-NL"/>
        </w:rPr>
        <w:t xml:space="preserve"> een eilandsraad ten minste zevenentwintig eilandsraadsleden heeft.</w:t>
      </w:r>
    </w:p>
    <w:p w:rsidRPr="003105C4" w:rsidR="003105C4" w:rsidP="004750AB" w14:paraId="25EAB917" w14:textId="77777777">
      <w:pPr>
        <w:pStyle w:val="NoSpacing"/>
        <w:spacing w:line="276" w:lineRule="auto"/>
        <w:rPr>
          <w:lang w:val="nl-NL"/>
        </w:rPr>
      </w:pPr>
      <w:r w:rsidRPr="003105C4">
        <w:rPr>
          <w:lang w:val="nl-NL"/>
        </w:rPr>
        <w:t>2. De eilandsraad kan besluiten dat de functie van eilandgedeputeerde in deeltijd wordt uitgeoefend.</w:t>
      </w:r>
    </w:p>
    <w:p w:rsidRPr="003105C4" w:rsidR="003105C4" w:rsidP="004750AB" w14:paraId="38CB6AA4" w14:textId="77777777">
      <w:pPr>
        <w:pStyle w:val="NoSpacing"/>
        <w:spacing w:line="276" w:lineRule="auto"/>
        <w:rPr>
          <w:lang w:val="nl-NL"/>
        </w:rPr>
      </w:pPr>
      <w:r w:rsidRPr="003105C4">
        <w:rPr>
          <w:lang w:val="nl-NL"/>
        </w:rPr>
        <w:t xml:space="preserve">3. </w:t>
      </w:r>
      <w:r w:rsidRPr="003105C4">
        <w:rPr>
          <w:lang w:val="nl-NL"/>
        </w:rPr>
        <w:t>Indien</w:t>
      </w:r>
      <w:r w:rsidRPr="003105C4">
        <w:rPr>
          <w:lang w:val="nl-NL"/>
        </w:rPr>
        <w:t xml:space="preserve"> het tweede lid toepassing vindt, bedraagt het aantal eilandgedeputeerden, in afwijking van het maximum, bedoeld in eerste lid, ten hoogste:</w:t>
      </w:r>
    </w:p>
    <w:p w:rsidRPr="003105C4" w:rsidR="003105C4" w:rsidP="004750AB" w14:paraId="6EC6F3C3" w14:textId="77777777">
      <w:pPr>
        <w:pStyle w:val="NoSpacing"/>
        <w:spacing w:line="276" w:lineRule="auto"/>
        <w:rPr>
          <w:lang w:val="nl-NL"/>
        </w:rPr>
      </w:pPr>
      <w:r w:rsidRPr="003105C4">
        <w:rPr>
          <w:lang w:val="nl-NL"/>
        </w:rPr>
        <w:t xml:space="preserve">a. zes </w:t>
      </w:r>
      <w:r w:rsidRPr="003105C4">
        <w:rPr>
          <w:lang w:val="nl-NL"/>
        </w:rPr>
        <w:t>indien</w:t>
      </w:r>
      <w:r w:rsidRPr="003105C4">
        <w:rPr>
          <w:lang w:val="nl-NL"/>
        </w:rPr>
        <w:t xml:space="preserve"> een eilandsraad negentien of eenentwintig eilandsraadsleden heeft;</w:t>
      </w:r>
    </w:p>
    <w:p w:rsidRPr="003105C4" w:rsidR="003105C4" w:rsidP="004750AB" w14:paraId="6182660A" w14:textId="77777777">
      <w:pPr>
        <w:pStyle w:val="NoSpacing"/>
        <w:spacing w:line="276" w:lineRule="auto"/>
        <w:rPr>
          <w:lang w:val="nl-NL"/>
        </w:rPr>
      </w:pPr>
      <w:r w:rsidRPr="003105C4">
        <w:rPr>
          <w:lang w:val="nl-NL"/>
        </w:rPr>
        <w:t xml:space="preserve">c. zeven </w:t>
      </w:r>
      <w:r w:rsidRPr="003105C4">
        <w:rPr>
          <w:lang w:val="nl-NL"/>
        </w:rPr>
        <w:t>indien</w:t>
      </w:r>
      <w:r w:rsidRPr="003105C4">
        <w:rPr>
          <w:lang w:val="nl-NL"/>
        </w:rPr>
        <w:t xml:space="preserve"> een eilandsraad drieëntwintig eilandsraadsleden heeft;</w:t>
      </w:r>
    </w:p>
    <w:p w:rsidRPr="003105C4" w:rsidR="003105C4" w:rsidP="004750AB" w14:paraId="6291848B" w14:textId="77777777">
      <w:pPr>
        <w:pStyle w:val="NoSpacing"/>
        <w:spacing w:line="276" w:lineRule="auto"/>
        <w:rPr>
          <w:lang w:val="nl-NL"/>
        </w:rPr>
      </w:pPr>
      <w:r w:rsidRPr="003105C4">
        <w:rPr>
          <w:lang w:val="nl-NL"/>
        </w:rPr>
        <w:t xml:space="preserve">d. acht </w:t>
      </w:r>
      <w:r w:rsidRPr="003105C4">
        <w:rPr>
          <w:lang w:val="nl-NL"/>
        </w:rPr>
        <w:t>indien</w:t>
      </w:r>
      <w:r w:rsidRPr="003105C4">
        <w:rPr>
          <w:lang w:val="nl-NL"/>
        </w:rPr>
        <w:t xml:space="preserve"> een eilandsraad vijfentwintig of zeventwintig eilandsraadsleden heeft;</w:t>
      </w:r>
    </w:p>
    <w:p w:rsidR="000F4708" w:rsidP="004750AB" w14:paraId="4150DEC7" w14:textId="5C90D79A">
      <w:pPr>
        <w:pStyle w:val="NoSpacing"/>
        <w:spacing w:line="276" w:lineRule="auto"/>
        <w:rPr>
          <w:lang w:val="nl-NL"/>
        </w:rPr>
      </w:pPr>
      <w:r w:rsidRPr="003105C4">
        <w:rPr>
          <w:lang w:val="nl-NL"/>
        </w:rPr>
        <w:t xml:space="preserve">e. negen </w:t>
      </w:r>
      <w:r w:rsidRPr="003105C4">
        <w:rPr>
          <w:lang w:val="nl-NL"/>
        </w:rPr>
        <w:t>indien</w:t>
      </w:r>
      <w:r w:rsidRPr="003105C4">
        <w:rPr>
          <w:lang w:val="nl-NL"/>
        </w:rPr>
        <w:t xml:space="preserve"> een eilandsraad </w:t>
      </w:r>
      <w:r w:rsidR="00F75994">
        <w:rPr>
          <w:lang w:val="nl-NL"/>
        </w:rPr>
        <w:t xml:space="preserve">ten minste </w:t>
      </w:r>
      <w:r w:rsidRPr="003105C4">
        <w:rPr>
          <w:lang w:val="nl-NL"/>
        </w:rPr>
        <w:t>negen</w:t>
      </w:r>
      <w:r w:rsidR="00246194">
        <w:rPr>
          <w:lang w:val="nl-NL"/>
        </w:rPr>
        <w:t>en</w:t>
      </w:r>
      <w:r w:rsidRPr="003105C4">
        <w:rPr>
          <w:lang w:val="nl-NL"/>
        </w:rPr>
        <w:t>twintig</w:t>
      </w:r>
      <w:r w:rsidR="00F75994">
        <w:rPr>
          <w:lang w:val="nl-NL"/>
        </w:rPr>
        <w:t xml:space="preserve"> </w:t>
      </w:r>
      <w:r w:rsidRPr="003105C4">
        <w:rPr>
          <w:lang w:val="nl-NL"/>
        </w:rPr>
        <w:t xml:space="preserve">eilandsraadsleden </w:t>
      </w:r>
      <w:r w:rsidRPr="000F4708">
        <w:rPr>
          <w:lang w:val="nl-NL"/>
        </w:rPr>
        <w:t>heeft</w:t>
      </w:r>
      <w:r w:rsidRPr="003F77B2">
        <w:rPr>
          <w:lang w:val="nl-NL"/>
        </w:rPr>
        <w:t>.</w:t>
      </w:r>
    </w:p>
    <w:p w:rsidRPr="003105C4" w:rsidR="003105C4" w:rsidP="004750AB" w14:paraId="46629D74" w14:textId="06E6B12E">
      <w:pPr>
        <w:pStyle w:val="NoSpacing"/>
        <w:spacing w:line="276" w:lineRule="auto"/>
        <w:rPr>
          <w:lang w:val="nl-NL"/>
        </w:rPr>
      </w:pPr>
      <w:r>
        <w:rPr>
          <w:lang w:val="nl-NL"/>
        </w:rPr>
        <w:t xml:space="preserve">4. Bij de toepassing van het derde lid bedraagt </w:t>
      </w:r>
      <w:r w:rsidRPr="003105C4">
        <w:rPr>
          <w:lang w:val="nl-NL"/>
        </w:rPr>
        <w:t xml:space="preserve">de tijdsbestedingsnorm van de eilandgedeputeerden gezamenlijk ten hoogste tien procent meer dan de tijdsbestedingsnorm van de eilandgedeputeerden gezamenlijk zou hebben bedragen </w:t>
      </w:r>
      <w:r w:rsidRPr="003105C4">
        <w:rPr>
          <w:lang w:val="nl-NL"/>
        </w:rPr>
        <w:t>indien</w:t>
      </w:r>
      <w:r w:rsidRPr="003105C4">
        <w:rPr>
          <w:lang w:val="nl-NL"/>
        </w:rPr>
        <w:t xml:space="preserve"> het tweede lid geen toepassing had gevonden.</w:t>
      </w:r>
    </w:p>
    <w:p w:rsidR="0093478F" w:rsidP="004750AB" w14:paraId="2465E8F6" w14:textId="0D243590">
      <w:pPr>
        <w:pStyle w:val="NoSpacing"/>
        <w:spacing w:line="276" w:lineRule="auto"/>
        <w:rPr>
          <w:lang w:val="nl-NL"/>
        </w:rPr>
      </w:pPr>
      <w:r>
        <w:rPr>
          <w:lang w:val="nl-NL"/>
        </w:rPr>
        <w:t>5</w:t>
      </w:r>
      <w:r w:rsidRPr="003105C4" w:rsidR="003105C4">
        <w:rPr>
          <w:lang w:val="nl-NL"/>
        </w:rPr>
        <w:t>. De eilandsraad stelt bij de benoeming van de eilandgedeputeerden de tijdsbestedingsnorm van elke eilandgedeputeerde vast.</w:t>
      </w:r>
    </w:p>
    <w:p w:rsidR="0093478F" w:rsidP="004750AB" w14:paraId="42240DC2" w14:textId="77777777">
      <w:pPr>
        <w:pStyle w:val="NoSpacing"/>
        <w:spacing w:line="276" w:lineRule="auto"/>
        <w:rPr>
          <w:lang w:val="nl-NL"/>
        </w:rPr>
      </w:pPr>
    </w:p>
    <w:p w:rsidR="006E7AB0" w:rsidP="004750AB" w14:paraId="06BBBDEE" w14:textId="1C0578A3">
      <w:pPr>
        <w:pStyle w:val="NoSpacing"/>
        <w:spacing w:line="276" w:lineRule="auto"/>
        <w:rPr>
          <w:lang w:val="nl-NL"/>
        </w:rPr>
      </w:pPr>
      <w:r>
        <w:rPr>
          <w:lang w:val="nl-NL"/>
        </w:rPr>
        <w:t>D</w:t>
      </w:r>
    </w:p>
    <w:p w:rsidR="006E7AB0" w:rsidP="004750AB" w14:paraId="18CC77EC" w14:textId="77777777">
      <w:pPr>
        <w:pStyle w:val="NoSpacing"/>
        <w:spacing w:line="276" w:lineRule="auto"/>
        <w:rPr>
          <w:lang w:val="nl-NL"/>
        </w:rPr>
      </w:pPr>
    </w:p>
    <w:p w:rsidRPr="004D279B" w:rsidR="006E7AB0" w:rsidP="005B138F" w14:paraId="21963A5E" w14:textId="7FCF6033">
      <w:pPr>
        <w:spacing w:after="0"/>
        <w:rPr>
          <w:rFonts w:ascii="Verdana" w:hAnsi="Verdana"/>
          <w:sz w:val="18"/>
          <w:szCs w:val="18"/>
        </w:rPr>
      </w:pPr>
      <w:r>
        <w:t>In artikel 48, vierde lid, wordt</w:t>
      </w:r>
      <w:r w:rsidRPr="004D279B">
        <w:rPr>
          <w:rFonts w:ascii="Verdana" w:hAnsi="Verdana"/>
          <w:sz w:val="18"/>
          <w:szCs w:val="18"/>
        </w:rPr>
        <w:t xml:space="preserve"> na ‘Een eilandgedeputeerde’ ingevoegd ‘die diens ambt niet in deeltijd vervult,’.</w:t>
      </w:r>
    </w:p>
    <w:p w:rsidR="006E7AB0" w:rsidP="004750AB" w14:paraId="3526DE3D" w14:textId="77777777">
      <w:pPr>
        <w:pStyle w:val="NoSpacing"/>
        <w:spacing w:line="276" w:lineRule="auto"/>
        <w:rPr>
          <w:lang w:val="nl-NL"/>
        </w:rPr>
      </w:pPr>
    </w:p>
    <w:p w:rsidR="00646534" w:rsidP="004750AB" w14:paraId="25F4D769" w14:textId="155E310E">
      <w:pPr>
        <w:pStyle w:val="NoSpacing"/>
        <w:spacing w:line="276" w:lineRule="auto"/>
        <w:rPr>
          <w:lang w:val="nl-NL"/>
        </w:rPr>
      </w:pPr>
      <w:r>
        <w:rPr>
          <w:lang w:val="nl-NL"/>
        </w:rPr>
        <w:t>E</w:t>
      </w:r>
    </w:p>
    <w:p w:rsidR="00646534" w:rsidP="004750AB" w14:paraId="2F0E0883" w14:textId="77777777">
      <w:pPr>
        <w:pStyle w:val="NoSpacing"/>
        <w:spacing w:line="276" w:lineRule="auto"/>
        <w:rPr>
          <w:lang w:val="nl-NL"/>
        </w:rPr>
      </w:pPr>
    </w:p>
    <w:p w:rsidRPr="005B138F" w:rsidR="00646534" w:rsidP="00646534" w14:paraId="5248BC80" w14:textId="77777777">
      <w:pPr>
        <w:pStyle w:val="NoSpacing"/>
        <w:spacing w:line="276" w:lineRule="auto"/>
        <w:rPr>
          <w:lang w:val="nl-NL"/>
        </w:rPr>
      </w:pPr>
      <w:bookmarkStart w:name="_Hlk172562385" w:id="0"/>
      <w:r w:rsidRPr="005B138F">
        <w:rPr>
          <w:lang w:val="nl-NL"/>
        </w:rPr>
        <w:t>Artikel 56 wordt als volgt gewijzigd:</w:t>
      </w:r>
    </w:p>
    <w:p w:rsidRPr="005B138F" w:rsidR="00646534" w:rsidP="00646534" w14:paraId="4B746D4A" w14:textId="77777777">
      <w:pPr>
        <w:pStyle w:val="NoSpacing"/>
        <w:spacing w:line="276" w:lineRule="auto"/>
        <w:rPr>
          <w:lang w:val="nl-NL"/>
        </w:rPr>
      </w:pPr>
      <w:r w:rsidRPr="005B138F">
        <w:rPr>
          <w:lang w:val="nl-NL"/>
        </w:rPr>
        <w:t>1. Onder vernummering van het zevende en achtste lid tot achtste en negende lid wordt een lid ingevoegd, luidende:</w:t>
      </w:r>
    </w:p>
    <w:p w:rsidRPr="005B138F" w:rsidR="00646534" w:rsidP="00646534" w14:paraId="4C919436" w14:textId="77777777">
      <w:pPr>
        <w:pStyle w:val="NoSpacing"/>
        <w:spacing w:line="276" w:lineRule="auto"/>
        <w:rPr>
          <w:lang w:val="nl-NL"/>
        </w:rPr>
      </w:pPr>
      <w:r w:rsidRPr="005B138F">
        <w:rPr>
          <w:lang w:val="nl-NL"/>
        </w:rPr>
        <w:t>7. Ten aanzien van de eilandgedeputeerden die hun ambt in deeltijd vervullen, vindt onverminderd het vierde lid geen verrekening plaats van de inkomsten, bedoeld in het zesde lid.</w:t>
      </w:r>
      <w:bookmarkEnd w:id="0"/>
    </w:p>
    <w:p w:rsidR="00646534" w:rsidP="004750AB" w14:paraId="6195C1E1" w14:textId="77777777">
      <w:pPr>
        <w:pStyle w:val="NoSpacing"/>
        <w:spacing w:line="276" w:lineRule="auto"/>
        <w:rPr>
          <w:lang w:val="nl-NL"/>
        </w:rPr>
      </w:pPr>
    </w:p>
    <w:p w:rsidR="00BD7AC7" w:rsidP="004750AB" w14:paraId="2A17560D" w14:textId="10332557">
      <w:pPr>
        <w:pStyle w:val="NoSpacing"/>
        <w:spacing w:line="276" w:lineRule="auto"/>
        <w:rPr>
          <w:lang w:val="nl-NL"/>
        </w:rPr>
      </w:pPr>
      <w:r>
        <w:rPr>
          <w:lang w:val="nl-NL"/>
        </w:rPr>
        <w:t>F</w:t>
      </w:r>
    </w:p>
    <w:p w:rsidR="00BD7AC7" w:rsidP="004750AB" w14:paraId="1F9AB5E8" w14:textId="77777777">
      <w:pPr>
        <w:pStyle w:val="NoSpacing"/>
        <w:spacing w:line="276" w:lineRule="auto"/>
        <w:rPr>
          <w:lang w:val="nl-NL"/>
        </w:rPr>
      </w:pPr>
    </w:p>
    <w:p w:rsidRPr="004D279B" w:rsidR="00BD7AC7" w:rsidP="004750AB" w14:paraId="0B1FC801" w14:textId="77777777">
      <w:pPr>
        <w:spacing w:after="0"/>
        <w:rPr>
          <w:rFonts w:ascii="Verdana" w:hAnsi="Verdana"/>
          <w:sz w:val="18"/>
          <w:szCs w:val="18"/>
        </w:rPr>
      </w:pPr>
      <w:r w:rsidRPr="004D279B">
        <w:rPr>
          <w:rFonts w:ascii="Verdana" w:hAnsi="Verdana"/>
          <w:sz w:val="18"/>
          <w:szCs w:val="18"/>
        </w:rPr>
        <w:t>Na artikel 56 worden drie artikelen ingevoegd, luidende:</w:t>
      </w:r>
    </w:p>
    <w:p w:rsidRPr="004D279B" w:rsidR="00BD7AC7" w:rsidP="004750AB" w14:paraId="5D488D87" w14:textId="77777777">
      <w:pPr>
        <w:spacing w:after="0"/>
        <w:rPr>
          <w:rFonts w:ascii="Verdana" w:hAnsi="Verdana"/>
          <w:sz w:val="18"/>
          <w:szCs w:val="18"/>
        </w:rPr>
      </w:pPr>
    </w:p>
    <w:p w:rsidRPr="004D279B" w:rsidR="00BD7AC7" w:rsidP="004750AB" w14:paraId="436A529A" w14:textId="77777777">
      <w:pPr>
        <w:spacing w:after="0"/>
        <w:rPr>
          <w:rFonts w:ascii="Verdana" w:hAnsi="Verdana"/>
          <w:b/>
          <w:bCs/>
          <w:sz w:val="18"/>
          <w:szCs w:val="18"/>
        </w:rPr>
      </w:pPr>
      <w:bookmarkStart w:name="_Hlk136802352" w:id="1"/>
      <w:r w:rsidRPr="004D279B">
        <w:rPr>
          <w:rFonts w:ascii="Verdana" w:hAnsi="Verdana"/>
          <w:b/>
          <w:bCs/>
          <w:sz w:val="18"/>
          <w:szCs w:val="18"/>
        </w:rPr>
        <w:t>Artikel 56a</w:t>
      </w:r>
    </w:p>
    <w:p w:rsidRPr="009E3C64" w:rsidR="00BD7AC7" w:rsidP="004750AB" w14:paraId="60EFC0A0" w14:textId="77777777">
      <w:pPr>
        <w:pStyle w:val="NoSpacing"/>
        <w:spacing w:line="276" w:lineRule="auto"/>
        <w:rPr>
          <w:lang w:val="nl-NL" w:eastAsia="nl-NL"/>
        </w:rPr>
      </w:pPr>
      <w:r w:rsidRPr="003F68A2">
        <w:rPr>
          <w:lang w:val="nl-NL"/>
        </w:rPr>
        <w:t xml:space="preserve">1. </w:t>
      </w:r>
      <w:r w:rsidRPr="003F68A2">
        <w:rPr>
          <w:lang w:val="nl-NL" w:eastAsia="nl-NL"/>
        </w:rPr>
        <w:t>Het bestuurscollege verleent aan een eilandgedeputeerde op diens verzoek verlof wegens zwangerschap en bevalling. Het verlof gaat in op de in het verzoek vermelde dag die ligt tussen ten hoogste zes en ten minste vier weken voor de vermoedelijke datum van de bevalling die blijkt uit een bij het verzoek gevoegde verklaring van een arts of verloskundige.</w:t>
      </w:r>
    </w:p>
    <w:p w:rsidRPr="009E3C64" w:rsidR="00BD7AC7" w:rsidP="004750AB" w14:paraId="68BD9C6E" w14:textId="77777777">
      <w:pPr>
        <w:pStyle w:val="NoSpacing"/>
        <w:spacing w:line="276" w:lineRule="auto"/>
        <w:rPr>
          <w:lang w:val="nl-NL" w:eastAsia="nl-NL"/>
        </w:rPr>
      </w:pPr>
      <w:r w:rsidRPr="003F68A2">
        <w:rPr>
          <w:lang w:val="nl-NL"/>
        </w:rPr>
        <w:t xml:space="preserve">2. </w:t>
      </w:r>
      <w:r w:rsidRPr="003F68A2">
        <w:rPr>
          <w:lang w:val="nl-NL" w:eastAsia="nl-NL"/>
        </w:rPr>
        <w:t xml:space="preserve">Het bestuurscollege verleent aan een eilandgedeputeerde op diens verzoek verlof wegens ziekte, </w:t>
      </w:r>
      <w:r w:rsidRPr="003F68A2">
        <w:rPr>
          <w:lang w:val="nl-NL" w:eastAsia="nl-NL"/>
        </w:rPr>
        <w:t>indien</w:t>
      </w:r>
      <w:r w:rsidRPr="003F68A2">
        <w:rPr>
          <w:lang w:val="nl-NL" w:eastAsia="nl-NL"/>
        </w:rPr>
        <w:t xml:space="preserve"> uit een bij het verzoek gevoegde verklaring van een arts blijkt dat niet aannemelijk is dat de eilandgedeputeerde de uitoefening van diens functie binnen acht weken zal kunnen hervatten.</w:t>
      </w:r>
    </w:p>
    <w:p w:rsidRPr="009E3C64" w:rsidR="00BD7AC7" w:rsidP="004750AB" w14:paraId="4D270DCA" w14:textId="77777777">
      <w:pPr>
        <w:pStyle w:val="NoSpacing"/>
        <w:spacing w:line="276" w:lineRule="auto"/>
        <w:rPr>
          <w:lang w:val="nl-NL"/>
        </w:rPr>
      </w:pPr>
      <w:r w:rsidRPr="003F68A2">
        <w:rPr>
          <w:lang w:val="nl-NL"/>
        </w:rPr>
        <w:t xml:space="preserve">3. In het geval een eilandgedeputeerde vanwege diens ziekte niet in staat is zelf het verzoek te doen, kan de gezaghebber namens de eilandgedeputeerde het verzoek doen </w:t>
      </w:r>
      <w:r w:rsidRPr="003F68A2">
        <w:rPr>
          <w:lang w:val="nl-NL"/>
        </w:rPr>
        <w:t>indien</w:t>
      </w:r>
      <w:r w:rsidRPr="003F68A2">
        <w:rPr>
          <w:lang w:val="nl-NL"/>
        </w:rPr>
        <w:t xml:space="preserve"> de continuïteit van het eilandelijk bestuur dringend vereist dat in vervanging van de eilandgedeputeerde wordt voorzien.</w:t>
      </w:r>
    </w:p>
    <w:p w:rsidRPr="00D01924" w:rsidR="00BD7AC7" w:rsidP="004750AB" w14:paraId="6E48D273" w14:textId="77777777">
      <w:pPr>
        <w:pStyle w:val="NoSpacing"/>
        <w:spacing w:line="276" w:lineRule="auto"/>
        <w:rPr>
          <w:lang w:val="nl-NL"/>
        </w:rPr>
      </w:pPr>
      <w:r w:rsidRPr="003F68A2">
        <w:rPr>
          <w:lang w:val="nl-NL"/>
        </w:rPr>
        <w:t xml:space="preserve">4. </w:t>
      </w:r>
      <w:r w:rsidRPr="003F68A2">
        <w:rPr>
          <w:lang w:val="nl-NL" w:eastAsia="nl-NL"/>
        </w:rPr>
        <w:t>Het verlof eindigt op de dag waarop zestien weken zijn verstreken sinds de dag waarop het verlof is ingegaan.</w:t>
      </w:r>
    </w:p>
    <w:p w:rsidRPr="00D01924" w:rsidR="00BD7AC7" w:rsidP="004750AB" w14:paraId="7ABE7E55" w14:textId="77777777">
      <w:pPr>
        <w:pStyle w:val="NoSpacing"/>
        <w:spacing w:line="276" w:lineRule="auto"/>
        <w:rPr>
          <w:lang w:val="nl-NL"/>
        </w:rPr>
      </w:pPr>
      <w:r w:rsidRPr="003F68A2">
        <w:rPr>
          <w:lang w:val="nl-NL"/>
        </w:rPr>
        <w:t xml:space="preserve">5. </w:t>
      </w:r>
      <w:r w:rsidRPr="003F68A2">
        <w:rPr>
          <w:lang w:val="nl-NL" w:eastAsia="nl-NL"/>
        </w:rPr>
        <w:t xml:space="preserve">Aan een eilandgedeputeerde wordt gedurende de zittingsperiode van de eilandsraad ten hoogste </w:t>
      </w:r>
      <w:r w:rsidRPr="003F68A2">
        <w:rPr>
          <w:lang w:val="nl-NL" w:eastAsia="nl-NL"/>
        </w:rPr>
        <w:t>drie maal</w:t>
      </w:r>
      <w:r w:rsidRPr="003F68A2">
        <w:rPr>
          <w:lang w:val="nl-NL" w:eastAsia="nl-NL"/>
        </w:rPr>
        <w:t xml:space="preserve"> verlof verleend.</w:t>
      </w:r>
    </w:p>
    <w:p w:rsidRPr="004D279B" w:rsidR="00BD7AC7" w:rsidP="004750AB" w14:paraId="79018D1E" w14:textId="77777777">
      <w:pPr>
        <w:spacing w:after="0"/>
        <w:rPr>
          <w:rFonts w:ascii="Verdana" w:hAnsi="Verdana"/>
          <w:sz w:val="18"/>
          <w:szCs w:val="18"/>
        </w:rPr>
      </w:pPr>
    </w:p>
    <w:p w:rsidRPr="004D279B" w:rsidR="00BD7AC7" w:rsidP="004750AB" w14:paraId="4B8FBD0C" w14:textId="77777777">
      <w:pPr>
        <w:spacing w:after="0"/>
        <w:rPr>
          <w:rFonts w:ascii="Verdana" w:hAnsi="Verdana"/>
          <w:b/>
          <w:bCs/>
          <w:sz w:val="18"/>
          <w:szCs w:val="18"/>
        </w:rPr>
      </w:pPr>
      <w:r w:rsidRPr="004D279B">
        <w:rPr>
          <w:rFonts w:ascii="Verdana" w:hAnsi="Verdana"/>
          <w:b/>
          <w:bCs/>
          <w:sz w:val="18"/>
          <w:szCs w:val="18"/>
        </w:rPr>
        <w:t>Artikel 56b</w:t>
      </w:r>
    </w:p>
    <w:p w:rsidRPr="009E3C64" w:rsidR="00BD7AC7" w:rsidP="004750AB" w14:paraId="645446A8" w14:textId="77777777">
      <w:pPr>
        <w:pStyle w:val="NoSpacing"/>
        <w:spacing w:line="276" w:lineRule="auto"/>
        <w:rPr>
          <w:lang w:val="nl-NL" w:eastAsia="nl-NL"/>
        </w:rPr>
      </w:pPr>
      <w:r w:rsidRPr="003F68A2">
        <w:rPr>
          <w:lang w:val="nl-NL"/>
        </w:rPr>
        <w:t xml:space="preserve">1. </w:t>
      </w:r>
      <w:r w:rsidRPr="003F68A2">
        <w:rPr>
          <w:lang w:val="nl-NL" w:eastAsia="nl-NL"/>
        </w:rPr>
        <w:t>Het bestuurscollege beslist zo spoedig mogelijk op een verzoek tot verlof, doch uiterlijk op de veertiende dag na indiening van het verzoek.</w:t>
      </w:r>
    </w:p>
    <w:p w:rsidRPr="009E3C64" w:rsidR="00BD7AC7" w:rsidP="004750AB" w14:paraId="102777F2" w14:textId="77777777">
      <w:pPr>
        <w:pStyle w:val="NoSpacing"/>
        <w:spacing w:line="276" w:lineRule="auto"/>
        <w:rPr>
          <w:lang w:val="nl-NL" w:eastAsia="nl-NL"/>
        </w:rPr>
      </w:pPr>
      <w:r w:rsidRPr="003F68A2">
        <w:rPr>
          <w:lang w:val="nl-NL"/>
        </w:rPr>
        <w:t xml:space="preserve">2. </w:t>
      </w:r>
      <w:r w:rsidRPr="003F68A2">
        <w:rPr>
          <w:lang w:val="nl-NL" w:eastAsia="nl-NL"/>
        </w:rPr>
        <w:t>De beslissing geschiedt in overeenstemming met de verklaring van de arts of verloskundige en bevat de dag waarop het verlof ingaat.</w:t>
      </w:r>
    </w:p>
    <w:p w:rsidRPr="009E3C64" w:rsidR="00BD7AC7" w:rsidP="004750AB" w14:paraId="55313B61" w14:textId="77777777">
      <w:pPr>
        <w:pStyle w:val="NoSpacing"/>
        <w:spacing w:line="276" w:lineRule="auto"/>
        <w:rPr>
          <w:lang w:val="nl-NL" w:eastAsia="nl-NL"/>
        </w:rPr>
      </w:pPr>
      <w:r w:rsidRPr="003F68A2">
        <w:rPr>
          <w:lang w:val="nl-NL" w:eastAsia="nl-NL"/>
        </w:rPr>
        <w:t xml:space="preserve">3. </w:t>
      </w:r>
      <w:r>
        <w:rPr>
          <w:lang w:val="nl-NL" w:eastAsia="nl-NL"/>
        </w:rPr>
        <w:t>Op de beslissing is</w:t>
      </w:r>
      <w:r w:rsidRPr="009E3C64">
        <w:rPr>
          <w:lang w:val="nl-NL"/>
        </w:rPr>
        <w:t xml:space="preserve"> artikel 7, eerste lid, van de Wet administratieve rechtspraak BES niet van toepassing.</w:t>
      </w:r>
    </w:p>
    <w:p w:rsidRPr="004D279B" w:rsidR="00BD7AC7" w:rsidP="004750AB" w14:paraId="5CBFE87B" w14:textId="77777777">
      <w:pPr>
        <w:spacing w:after="0"/>
        <w:rPr>
          <w:rFonts w:ascii="Verdana" w:hAnsi="Verdana"/>
          <w:sz w:val="18"/>
          <w:szCs w:val="18"/>
        </w:rPr>
      </w:pPr>
    </w:p>
    <w:p w:rsidRPr="004D279B" w:rsidR="00BD7AC7" w:rsidP="004750AB" w14:paraId="49469445" w14:textId="77777777">
      <w:pPr>
        <w:spacing w:after="0"/>
        <w:rPr>
          <w:rFonts w:ascii="Verdana" w:hAnsi="Verdana"/>
          <w:b/>
          <w:bCs/>
          <w:sz w:val="18"/>
          <w:szCs w:val="18"/>
        </w:rPr>
      </w:pPr>
      <w:r w:rsidRPr="004D279B">
        <w:rPr>
          <w:rFonts w:ascii="Verdana" w:hAnsi="Verdana"/>
          <w:b/>
          <w:bCs/>
          <w:sz w:val="18"/>
          <w:szCs w:val="18"/>
        </w:rPr>
        <w:t>Artikel 56c</w:t>
      </w:r>
    </w:p>
    <w:p w:rsidRPr="009E3C64" w:rsidR="00BD7AC7" w:rsidP="004750AB" w14:paraId="33B2EFE3" w14:textId="77777777">
      <w:pPr>
        <w:pStyle w:val="NoSpacing"/>
        <w:spacing w:line="276" w:lineRule="auto"/>
        <w:rPr>
          <w:lang w:val="nl-NL" w:eastAsia="nl-NL"/>
        </w:rPr>
      </w:pPr>
      <w:r w:rsidRPr="003F68A2">
        <w:rPr>
          <w:lang w:val="nl-NL"/>
        </w:rPr>
        <w:t xml:space="preserve">1. </w:t>
      </w:r>
      <w:r w:rsidRPr="003F68A2">
        <w:rPr>
          <w:lang w:val="nl-NL" w:eastAsia="nl-NL"/>
        </w:rPr>
        <w:t>De eilandsraad kan een vervanger benoemen voor de eilandgedeputeerde die met verlof is gegaan. Artikel 38, eerste en derde lid, is niet van toepassing.</w:t>
      </w:r>
    </w:p>
    <w:p w:rsidRPr="009E3C64" w:rsidR="00BD7AC7" w:rsidP="004750AB" w14:paraId="72A9A29D" w14:textId="77777777">
      <w:pPr>
        <w:pStyle w:val="NoSpacing"/>
        <w:spacing w:line="276" w:lineRule="auto"/>
        <w:rPr>
          <w:lang w:val="nl-NL"/>
        </w:rPr>
      </w:pPr>
      <w:r w:rsidRPr="003F68A2">
        <w:rPr>
          <w:lang w:val="nl-NL"/>
        </w:rPr>
        <w:t>2. De vervanger is van rechtswege ontslagen met ingang van de dag waarop zestien weken zijn verstreken sinds de dag waarop het verlof is ingegaan.</w:t>
      </w:r>
    </w:p>
    <w:bookmarkEnd w:id="1"/>
    <w:p w:rsidR="00BD7AC7" w:rsidP="004750AB" w14:paraId="1D2AB99F" w14:textId="7A4232FF">
      <w:pPr>
        <w:pStyle w:val="NoSpacing"/>
        <w:spacing w:line="276" w:lineRule="auto"/>
        <w:rPr>
          <w:lang w:val="nl-NL"/>
        </w:rPr>
      </w:pPr>
      <w:r w:rsidRPr="003F68A2">
        <w:rPr>
          <w:lang w:val="nl-NL"/>
        </w:rPr>
        <w:t xml:space="preserve">3. </w:t>
      </w:r>
      <w:r w:rsidRPr="003F68A2">
        <w:rPr>
          <w:lang w:val="nl-NL"/>
        </w:rPr>
        <w:t>Indien</w:t>
      </w:r>
      <w:r w:rsidRPr="003F68A2">
        <w:rPr>
          <w:lang w:val="nl-NL"/>
        </w:rPr>
        <w:t xml:space="preserve"> de vervanger voor het einde van het verlof ontslag neemt of door de eilandsraad wordt ontslagen, kan de eilandsraad voor de resterende duur van het verlof een vervanger benoemen.</w:t>
      </w:r>
    </w:p>
    <w:p w:rsidR="00196ACD" w:rsidP="004750AB" w14:paraId="36CBF6B1" w14:textId="77777777">
      <w:pPr>
        <w:pStyle w:val="NoSpacing"/>
        <w:spacing w:line="276" w:lineRule="auto"/>
        <w:rPr>
          <w:lang w:val="nl-NL"/>
        </w:rPr>
      </w:pPr>
    </w:p>
    <w:p w:rsidR="00BD7AC7" w:rsidP="004750AB" w14:paraId="0656AC0A" w14:textId="77777777">
      <w:pPr>
        <w:pStyle w:val="NoSpacing"/>
        <w:spacing w:line="276" w:lineRule="auto"/>
        <w:rPr>
          <w:lang w:val="nl-NL"/>
        </w:rPr>
      </w:pPr>
    </w:p>
    <w:p w:rsidR="0093478F" w:rsidP="004750AB" w14:paraId="4DC148BA" w14:textId="2E87C4F0">
      <w:pPr>
        <w:pStyle w:val="NoSpacing"/>
        <w:spacing w:line="276" w:lineRule="auto"/>
        <w:rPr>
          <w:b/>
          <w:bCs/>
          <w:lang w:val="nl-NL"/>
        </w:rPr>
      </w:pPr>
      <w:r>
        <w:rPr>
          <w:b/>
          <w:bCs/>
          <w:lang w:val="nl-NL"/>
        </w:rPr>
        <w:t>ARTIKEL</w:t>
      </w:r>
      <w:r w:rsidRPr="0093478F">
        <w:rPr>
          <w:b/>
          <w:bCs/>
          <w:lang w:val="nl-NL"/>
        </w:rPr>
        <w:t xml:space="preserve"> II</w:t>
      </w:r>
    </w:p>
    <w:p w:rsidRPr="0093478F" w:rsidR="00196ACD" w:rsidP="004750AB" w14:paraId="46C84395" w14:textId="77777777">
      <w:pPr>
        <w:pStyle w:val="NoSpacing"/>
        <w:spacing w:line="276" w:lineRule="auto"/>
        <w:rPr>
          <w:b/>
          <w:bCs/>
          <w:lang w:val="nl-NL"/>
        </w:rPr>
      </w:pPr>
    </w:p>
    <w:p w:rsidR="0093478F" w:rsidP="004750AB" w14:paraId="0B0FECBA" w14:textId="77777777">
      <w:pPr>
        <w:pStyle w:val="NoSpacing"/>
        <w:spacing w:line="276" w:lineRule="auto"/>
        <w:rPr>
          <w:lang w:val="nl-NL"/>
        </w:rPr>
      </w:pPr>
      <w:r w:rsidRPr="0093478F">
        <w:rPr>
          <w:lang w:val="nl-NL"/>
        </w:rPr>
        <w:t xml:space="preserve">De Wet openbare lichamen Bonaire, </w:t>
      </w:r>
      <w:r w:rsidRPr="0093478F">
        <w:rPr>
          <w:lang w:val="nl-NL"/>
        </w:rPr>
        <w:t>Sint Eustatius</w:t>
      </w:r>
      <w:r w:rsidRPr="0093478F">
        <w:rPr>
          <w:lang w:val="nl-NL"/>
        </w:rPr>
        <w:t xml:space="preserve"> en Saba wordt als volgt gewijzigd:</w:t>
      </w:r>
    </w:p>
    <w:p w:rsidRPr="0093478F" w:rsidR="00196ACD" w:rsidP="004750AB" w14:paraId="53BC65FA" w14:textId="77777777">
      <w:pPr>
        <w:pStyle w:val="NoSpacing"/>
        <w:spacing w:line="276" w:lineRule="auto"/>
        <w:rPr>
          <w:lang w:val="nl-NL"/>
        </w:rPr>
      </w:pPr>
    </w:p>
    <w:p w:rsidR="0093478F" w:rsidP="004750AB" w14:paraId="7CF95749" w14:textId="77777777">
      <w:pPr>
        <w:pStyle w:val="NoSpacing"/>
        <w:spacing w:line="276" w:lineRule="auto"/>
        <w:rPr>
          <w:lang w:val="nl-NL"/>
        </w:rPr>
      </w:pPr>
      <w:r w:rsidRPr="0093478F">
        <w:rPr>
          <w:lang w:val="nl-NL"/>
        </w:rPr>
        <w:t>A</w:t>
      </w:r>
    </w:p>
    <w:p w:rsidRPr="0093478F" w:rsidR="00196ACD" w:rsidP="004750AB" w14:paraId="25A1185E" w14:textId="77777777">
      <w:pPr>
        <w:pStyle w:val="NoSpacing"/>
        <w:spacing w:line="276" w:lineRule="auto"/>
        <w:rPr>
          <w:lang w:val="nl-NL"/>
        </w:rPr>
      </w:pPr>
    </w:p>
    <w:p w:rsidR="0093478F" w:rsidP="004750AB" w14:paraId="049682CF" w14:textId="77777777">
      <w:pPr>
        <w:pStyle w:val="NoSpacing"/>
        <w:spacing w:line="276" w:lineRule="auto"/>
        <w:rPr>
          <w:lang w:val="nl-NL"/>
        </w:rPr>
      </w:pPr>
      <w:r w:rsidRPr="0093478F">
        <w:rPr>
          <w:lang w:val="nl-NL"/>
        </w:rPr>
        <w:t>In artikel 9, eerste lid, onder a, wordt ‘elf’ vervangen door ‘vijftien’.</w:t>
      </w:r>
    </w:p>
    <w:p w:rsidRPr="0093478F" w:rsidR="00196ACD" w:rsidP="004750AB" w14:paraId="5547AAFA" w14:textId="77777777">
      <w:pPr>
        <w:pStyle w:val="NoSpacing"/>
        <w:spacing w:line="276" w:lineRule="auto"/>
        <w:rPr>
          <w:lang w:val="nl-NL"/>
        </w:rPr>
      </w:pPr>
    </w:p>
    <w:p w:rsidR="0093478F" w:rsidP="004750AB" w14:paraId="1D24F945" w14:textId="77777777">
      <w:pPr>
        <w:pStyle w:val="NoSpacing"/>
        <w:spacing w:line="276" w:lineRule="auto"/>
        <w:rPr>
          <w:lang w:val="nl-NL"/>
        </w:rPr>
      </w:pPr>
      <w:r w:rsidRPr="0093478F">
        <w:rPr>
          <w:lang w:val="nl-NL"/>
        </w:rPr>
        <w:t>B</w:t>
      </w:r>
    </w:p>
    <w:p w:rsidRPr="0093478F" w:rsidR="00196ACD" w:rsidP="004750AB" w14:paraId="2BC284A6" w14:textId="77777777">
      <w:pPr>
        <w:pStyle w:val="NoSpacing"/>
        <w:spacing w:line="276" w:lineRule="auto"/>
        <w:rPr>
          <w:lang w:val="nl-NL"/>
        </w:rPr>
      </w:pPr>
    </w:p>
    <w:p w:rsidRPr="0093478F" w:rsidR="0093478F" w:rsidP="004750AB" w14:paraId="2E7B9D24" w14:textId="77777777">
      <w:pPr>
        <w:pStyle w:val="NoSpacing"/>
        <w:spacing w:line="276" w:lineRule="auto"/>
        <w:rPr>
          <w:lang w:val="nl-NL"/>
        </w:rPr>
      </w:pPr>
      <w:r w:rsidRPr="0093478F">
        <w:rPr>
          <w:lang w:val="nl-NL"/>
        </w:rPr>
        <w:t>In artikel 9, eerste lid, onder b, wordt ‘zeven’ vervangen door ‘elf’.</w:t>
      </w:r>
    </w:p>
    <w:p w:rsidR="0093478F" w:rsidP="004750AB" w14:paraId="3A33B0D9" w14:textId="77777777">
      <w:pPr>
        <w:pStyle w:val="NoSpacing"/>
        <w:spacing w:line="276" w:lineRule="auto"/>
        <w:rPr>
          <w:lang w:val="nl-NL"/>
        </w:rPr>
      </w:pPr>
    </w:p>
    <w:p w:rsidRPr="0093478F" w:rsidR="0093478F" w:rsidP="004750AB" w14:paraId="3D3927CF" w14:textId="77777777">
      <w:pPr>
        <w:pStyle w:val="NoSpacing"/>
        <w:spacing w:line="276" w:lineRule="auto"/>
        <w:rPr>
          <w:lang w:val="nl-NL"/>
        </w:rPr>
      </w:pPr>
      <w:r w:rsidRPr="0093478F">
        <w:rPr>
          <w:lang w:val="nl-NL"/>
        </w:rPr>
        <w:t>C</w:t>
      </w:r>
    </w:p>
    <w:p w:rsidR="00196ACD" w:rsidP="004750AB" w14:paraId="0326636A" w14:textId="77777777">
      <w:pPr>
        <w:pStyle w:val="NoSpacing"/>
        <w:spacing w:line="276" w:lineRule="auto"/>
        <w:rPr>
          <w:lang w:val="nl-NL"/>
        </w:rPr>
      </w:pPr>
    </w:p>
    <w:p w:rsidRPr="0093478F" w:rsidR="0093478F" w:rsidP="004750AB" w14:paraId="54B9004C" w14:textId="6067A4B3">
      <w:pPr>
        <w:pStyle w:val="NoSpacing"/>
        <w:spacing w:line="276" w:lineRule="auto"/>
        <w:rPr>
          <w:lang w:val="nl-NL"/>
        </w:rPr>
      </w:pPr>
      <w:r w:rsidRPr="0093478F">
        <w:rPr>
          <w:lang w:val="nl-NL"/>
        </w:rPr>
        <w:t>In artikel 9, eerste lid, onder c, wordt ‘zeven’ vervangen door ‘negen’.</w:t>
      </w:r>
    </w:p>
    <w:p w:rsidR="00196ACD" w:rsidP="004750AB" w14:paraId="5D3010C6" w14:textId="77777777">
      <w:pPr>
        <w:pStyle w:val="NoSpacing"/>
        <w:spacing w:line="276" w:lineRule="auto"/>
        <w:rPr>
          <w:lang w:val="nl-NL"/>
        </w:rPr>
      </w:pPr>
    </w:p>
    <w:p w:rsidR="00196ACD" w:rsidP="004750AB" w14:paraId="76033581" w14:textId="77777777">
      <w:pPr>
        <w:pStyle w:val="NoSpacing"/>
        <w:spacing w:line="276" w:lineRule="auto"/>
        <w:rPr>
          <w:lang w:val="nl-NL"/>
        </w:rPr>
      </w:pPr>
    </w:p>
    <w:p w:rsidR="0093478F" w:rsidP="004750AB" w14:paraId="584D5281" w14:textId="2F8FD257">
      <w:pPr>
        <w:pStyle w:val="NoSpacing"/>
        <w:spacing w:line="276" w:lineRule="auto"/>
        <w:rPr>
          <w:b/>
          <w:bCs/>
          <w:lang w:val="nl-NL"/>
        </w:rPr>
      </w:pPr>
      <w:r>
        <w:rPr>
          <w:b/>
          <w:bCs/>
          <w:lang w:val="nl-NL"/>
        </w:rPr>
        <w:t>ARTIKEL</w:t>
      </w:r>
      <w:r w:rsidRPr="0093478F">
        <w:rPr>
          <w:b/>
          <w:bCs/>
          <w:lang w:val="nl-NL"/>
        </w:rPr>
        <w:t xml:space="preserve"> III</w:t>
      </w:r>
    </w:p>
    <w:p w:rsidRPr="0093478F" w:rsidR="00196ACD" w:rsidP="004750AB" w14:paraId="6481C336" w14:textId="77777777">
      <w:pPr>
        <w:pStyle w:val="NoSpacing"/>
        <w:spacing w:line="276" w:lineRule="auto"/>
        <w:rPr>
          <w:b/>
          <w:bCs/>
          <w:lang w:val="nl-NL"/>
        </w:rPr>
      </w:pPr>
    </w:p>
    <w:p w:rsidRPr="0093478F" w:rsidR="0093478F" w:rsidP="004750AB" w14:paraId="2962F21C" w14:textId="77777777">
      <w:pPr>
        <w:pStyle w:val="NoSpacing"/>
        <w:spacing w:line="276" w:lineRule="auto"/>
        <w:rPr>
          <w:lang w:val="nl-NL"/>
        </w:rPr>
      </w:pPr>
      <w:r w:rsidRPr="0093478F">
        <w:rPr>
          <w:lang w:val="nl-NL"/>
        </w:rPr>
        <w:t xml:space="preserve">In artikel 9, eerste lid, onderdeel a, van de Wet openbare lichamen Bonaire, </w:t>
      </w:r>
      <w:r w:rsidRPr="0093478F">
        <w:rPr>
          <w:lang w:val="nl-NL"/>
        </w:rPr>
        <w:t>Sint Eustatius</w:t>
      </w:r>
      <w:r w:rsidRPr="0093478F">
        <w:rPr>
          <w:lang w:val="nl-NL"/>
        </w:rPr>
        <w:t xml:space="preserve"> en Saba wordt ‘vijftien’ vervangen door ‘negentien’.</w:t>
      </w:r>
    </w:p>
    <w:p w:rsidR="00196ACD" w:rsidP="004750AB" w14:paraId="445502B3" w14:textId="413E9C81">
      <w:pPr>
        <w:pStyle w:val="NoSpacing"/>
        <w:spacing w:line="276" w:lineRule="auto"/>
        <w:rPr>
          <w:lang w:val="nl-NL"/>
        </w:rPr>
      </w:pPr>
    </w:p>
    <w:p w:rsidR="00196ACD" w:rsidP="004750AB" w14:paraId="14711806" w14:textId="77777777">
      <w:pPr>
        <w:pStyle w:val="NoSpacing"/>
        <w:spacing w:line="276" w:lineRule="auto"/>
        <w:rPr>
          <w:lang w:val="nl-NL"/>
        </w:rPr>
      </w:pPr>
    </w:p>
    <w:p w:rsidRPr="00196ACD" w:rsidR="0093478F" w:rsidP="004750AB" w14:paraId="252CB09F" w14:textId="7BF5BDB9">
      <w:pPr>
        <w:pStyle w:val="NoSpacing"/>
        <w:spacing w:line="276" w:lineRule="auto"/>
        <w:rPr>
          <w:b/>
          <w:bCs/>
          <w:lang w:val="nl-NL"/>
        </w:rPr>
      </w:pPr>
      <w:r>
        <w:rPr>
          <w:b/>
          <w:bCs/>
          <w:lang w:val="nl-NL"/>
        </w:rPr>
        <w:t>ARTIKEL</w:t>
      </w:r>
      <w:r w:rsidRPr="0093478F">
        <w:rPr>
          <w:b/>
          <w:bCs/>
          <w:lang w:val="nl-NL"/>
        </w:rPr>
        <w:t xml:space="preserve"> IV</w:t>
      </w:r>
    </w:p>
    <w:p w:rsidRPr="0093478F" w:rsidR="00196ACD" w:rsidP="004750AB" w14:paraId="19553007" w14:textId="77777777">
      <w:pPr>
        <w:pStyle w:val="NoSpacing"/>
        <w:spacing w:line="276" w:lineRule="auto"/>
        <w:rPr>
          <w:lang w:val="nl-NL"/>
        </w:rPr>
      </w:pPr>
    </w:p>
    <w:p w:rsidR="0093478F" w:rsidP="004750AB" w14:paraId="3E807B36" w14:textId="77777777">
      <w:pPr>
        <w:pStyle w:val="NoSpacing"/>
        <w:spacing w:line="276" w:lineRule="auto"/>
        <w:rPr>
          <w:lang w:val="nl-NL"/>
        </w:rPr>
      </w:pPr>
      <w:r w:rsidRPr="0093478F">
        <w:rPr>
          <w:lang w:val="nl-NL"/>
        </w:rPr>
        <w:t xml:space="preserve">De Wet openbare lichamen Bonaire, </w:t>
      </w:r>
      <w:r w:rsidRPr="0093478F">
        <w:rPr>
          <w:lang w:val="nl-NL"/>
        </w:rPr>
        <w:t>Sint Eustatius</w:t>
      </w:r>
      <w:r w:rsidRPr="0093478F">
        <w:rPr>
          <w:lang w:val="nl-NL"/>
        </w:rPr>
        <w:t xml:space="preserve"> en Saba wordt als volgt gewijzigd:</w:t>
      </w:r>
    </w:p>
    <w:p w:rsidRPr="0093478F" w:rsidR="00196ACD" w:rsidP="004750AB" w14:paraId="1309F40B" w14:textId="77777777">
      <w:pPr>
        <w:pStyle w:val="NoSpacing"/>
        <w:spacing w:line="276" w:lineRule="auto"/>
        <w:rPr>
          <w:lang w:val="nl-NL"/>
        </w:rPr>
      </w:pPr>
    </w:p>
    <w:p w:rsidRPr="0093478F" w:rsidR="0093478F" w:rsidP="004750AB" w14:paraId="620389FA" w14:textId="77777777">
      <w:pPr>
        <w:pStyle w:val="NoSpacing"/>
        <w:spacing w:line="276" w:lineRule="auto"/>
        <w:rPr>
          <w:lang w:val="nl-NL"/>
        </w:rPr>
      </w:pPr>
      <w:r w:rsidRPr="0093478F">
        <w:rPr>
          <w:lang w:val="nl-NL"/>
        </w:rPr>
        <w:t>A</w:t>
      </w:r>
    </w:p>
    <w:p w:rsidR="00196ACD" w:rsidP="004750AB" w14:paraId="67776886" w14:textId="77777777">
      <w:pPr>
        <w:pStyle w:val="NoSpacing"/>
        <w:spacing w:line="276" w:lineRule="auto"/>
        <w:rPr>
          <w:lang w:val="nl-NL"/>
        </w:rPr>
      </w:pPr>
    </w:p>
    <w:p w:rsidRPr="0093478F" w:rsidR="0093478F" w:rsidP="004750AB" w14:paraId="3CD120F9" w14:textId="7FE3F693">
      <w:pPr>
        <w:pStyle w:val="NoSpacing"/>
        <w:spacing w:line="276" w:lineRule="auto"/>
        <w:rPr>
          <w:lang w:val="nl-NL"/>
        </w:rPr>
      </w:pPr>
      <w:r w:rsidRPr="0093478F">
        <w:rPr>
          <w:lang w:val="nl-NL"/>
        </w:rPr>
        <w:t>Aan artikel 1 worden twee leden toegevoegd, luidende:</w:t>
      </w:r>
    </w:p>
    <w:p w:rsidRPr="0093478F" w:rsidR="0093478F" w:rsidP="004750AB" w14:paraId="3DEAD28A" w14:textId="77777777">
      <w:pPr>
        <w:pStyle w:val="NoSpacing"/>
        <w:spacing w:line="276" w:lineRule="auto"/>
        <w:rPr>
          <w:lang w:val="nl-NL"/>
        </w:rPr>
      </w:pPr>
      <w:r w:rsidRPr="0093478F">
        <w:rPr>
          <w:lang w:val="nl-NL"/>
        </w:rPr>
        <w:t xml:space="preserve">3. In deze wet wordt verstaan onder het aantal inwoners van Bonaire, </w:t>
      </w:r>
      <w:r w:rsidRPr="0093478F">
        <w:rPr>
          <w:lang w:val="nl-NL"/>
        </w:rPr>
        <w:t>Sint Eustatius</w:t>
      </w:r>
      <w:r w:rsidRPr="0093478F">
        <w:rPr>
          <w:lang w:val="nl-NL"/>
        </w:rPr>
        <w:t xml:space="preserve"> of Saba: het aantal inwoners volgens de door het Centraal Bureau voor de Statistiek openbaar gemaakte bevolkingscijfers per 1 januari.</w:t>
      </w:r>
    </w:p>
    <w:p w:rsidR="0093478F" w:rsidP="004750AB" w14:paraId="749BC90D" w14:textId="77777777">
      <w:pPr>
        <w:pStyle w:val="NoSpacing"/>
        <w:spacing w:line="276" w:lineRule="auto"/>
        <w:rPr>
          <w:lang w:val="nl-NL"/>
        </w:rPr>
      </w:pPr>
      <w:r w:rsidRPr="0093478F">
        <w:rPr>
          <w:lang w:val="nl-NL"/>
        </w:rPr>
        <w:t>4. Voor de vaststelling van het inwonertal, bedoeld in artikel 9, geldt als peildatum 1 januari van het jaar voorafgaand aan het jaar van de verkiezing van de eilandsraad. Het Centraal Bureau voor de Statistiek kan op schriftelijk verzoek van de eilandsraad het inwonertal per de eerste dag van de vierde maand voorafgaande aan de maand van de kandidaatstelling vaststellen, indien aannemelijk is dat een in dat artikel genoemd inwonertal op genoemde datum is overschreden. In dat geval geldt dit tijdstip als peildatum.</w:t>
      </w:r>
    </w:p>
    <w:p w:rsidRPr="0093478F" w:rsidR="00196ACD" w:rsidP="004750AB" w14:paraId="5AFBA40D" w14:textId="77777777">
      <w:pPr>
        <w:pStyle w:val="NoSpacing"/>
        <w:spacing w:line="276" w:lineRule="auto"/>
        <w:rPr>
          <w:lang w:val="nl-NL"/>
        </w:rPr>
      </w:pPr>
    </w:p>
    <w:p w:rsidR="0093478F" w:rsidP="004750AB" w14:paraId="177CFE85" w14:textId="34AECEC8">
      <w:pPr>
        <w:pStyle w:val="NoSpacing"/>
        <w:spacing w:line="276" w:lineRule="auto"/>
        <w:rPr>
          <w:lang w:val="nl-NL"/>
        </w:rPr>
      </w:pPr>
      <w:r>
        <w:rPr>
          <w:lang w:val="nl-NL"/>
        </w:rPr>
        <w:t>B</w:t>
      </w:r>
    </w:p>
    <w:p w:rsidRPr="0093478F" w:rsidR="00196ACD" w:rsidP="004750AB" w14:paraId="6E1F67A0" w14:textId="77777777">
      <w:pPr>
        <w:pStyle w:val="NoSpacing"/>
        <w:spacing w:line="276" w:lineRule="auto"/>
        <w:rPr>
          <w:lang w:val="nl-NL"/>
        </w:rPr>
      </w:pPr>
    </w:p>
    <w:p w:rsidRPr="0093478F" w:rsidR="0093478F" w:rsidP="004750AB" w14:paraId="313D0577" w14:textId="77777777">
      <w:pPr>
        <w:pStyle w:val="NoSpacing"/>
        <w:spacing w:line="276" w:lineRule="auto"/>
        <w:rPr>
          <w:lang w:val="nl-NL"/>
        </w:rPr>
      </w:pPr>
      <w:r w:rsidRPr="0093478F">
        <w:rPr>
          <w:lang w:val="nl-NL"/>
        </w:rPr>
        <w:t>Artikel 9 komt te luiden:</w:t>
      </w:r>
    </w:p>
    <w:p w:rsidR="0093478F" w:rsidP="004750AB" w14:paraId="0D3EBD43" w14:textId="77777777">
      <w:pPr>
        <w:pStyle w:val="NoSpacing"/>
        <w:spacing w:line="276" w:lineRule="auto"/>
        <w:rPr>
          <w:lang w:val="nl-NL"/>
        </w:rPr>
      </w:pPr>
    </w:p>
    <w:p w:rsidRPr="0093478F" w:rsidR="0093478F" w:rsidP="004750AB" w14:paraId="372A035F" w14:textId="77777777">
      <w:pPr>
        <w:pStyle w:val="NoSpacing"/>
        <w:spacing w:line="276" w:lineRule="auto"/>
        <w:rPr>
          <w:b/>
          <w:bCs/>
          <w:lang w:val="nl-NL"/>
        </w:rPr>
      </w:pPr>
      <w:r w:rsidRPr="0093478F">
        <w:rPr>
          <w:b/>
          <w:bCs/>
          <w:lang w:val="nl-NL"/>
        </w:rPr>
        <w:t>Artikel 9</w:t>
      </w:r>
    </w:p>
    <w:p w:rsidRPr="0093478F" w:rsidR="0093478F" w:rsidP="004750AB" w14:paraId="61D01BF7" w14:textId="77777777">
      <w:pPr>
        <w:pStyle w:val="NoSpacing"/>
        <w:spacing w:line="276" w:lineRule="auto"/>
        <w:rPr>
          <w:lang w:val="nl-NL"/>
        </w:rPr>
      </w:pPr>
      <w:r w:rsidRPr="0093478F">
        <w:rPr>
          <w:lang w:val="nl-NL"/>
        </w:rPr>
        <w:t>1. De eilandsraad bestaat uit:</w:t>
      </w:r>
    </w:p>
    <w:p w:rsidRPr="0093478F" w:rsidR="0093478F" w:rsidP="004750AB" w14:paraId="07CDC560" w14:textId="77777777">
      <w:pPr>
        <w:pStyle w:val="NoSpacing"/>
        <w:spacing w:line="276" w:lineRule="auto"/>
        <w:rPr>
          <w:lang w:val="nl-NL"/>
        </w:rPr>
      </w:pPr>
      <w:r w:rsidRPr="0093478F">
        <w:rPr>
          <w:lang w:val="nl-NL"/>
        </w:rPr>
        <w:t>9 leden in een openbaar lichaam met minder dan 3 001 inwoners;</w:t>
      </w:r>
    </w:p>
    <w:p w:rsidRPr="0093478F" w:rsidR="0093478F" w:rsidP="004750AB" w14:paraId="7C19A3E7" w14:textId="77777777">
      <w:pPr>
        <w:pStyle w:val="NoSpacing"/>
        <w:spacing w:line="276" w:lineRule="auto"/>
        <w:rPr>
          <w:lang w:val="nl-NL"/>
        </w:rPr>
      </w:pPr>
      <w:r w:rsidRPr="0093478F">
        <w:rPr>
          <w:lang w:val="nl-NL"/>
        </w:rPr>
        <w:t>11 leden in een openbaar lichaam van 3 001- 6 000 inwoners;</w:t>
      </w:r>
    </w:p>
    <w:p w:rsidRPr="0093478F" w:rsidR="0093478F" w:rsidP="004750AB" w14:paraId="7EB1BF50" w14:textId="77777777">
      <w:pPr>
        <w:pStyle w:val="NoSpacing"/>
        <w:spacing w:line="276" w:lineRule="auto"/>
        <w:rPr>
          <w:lang w:val="nl-NL"/>
        </w:rPr>
      </w:pPr>
      <w:r w:rsidRPr="0093478F">
        <w:rPr>
          <w:lang w:val="nl-NL"/>
        </w:rPr>
        <w:t>13 leden in een openbaar lichaam van 6 001- 10 000 inwoners;</w:t>
      </w:r>
    </w:p>
    <w:p w:rsidRPr="0093478F" w:rsidR="0093478F" w:rsidP="004750AB" w14:paraId="04055D92" w14:textId="77777777">
      <w:pPr>
        <w:pStyle w:val="NoSpacing"/>
        <w:spacing w:line="276" w:lineRule="auto"/>
        <w:rPr>
          <w:lang w:val="nl-NL"/>
        </w:rPr>
      </w:pPr>
      <w:r w:rsidRPr="0093478F">
        <w:rPr>
          <w:lang w:val="nl-NL"/>
        </w:rPr>
        <w:t>15 leden in een openbaar lichaam van 10 001- 15 000 inwoners;</w:t>
      </w:r>
    </w:p>
    <w:p w:rsidRPr="0093478F" w:rsidR="0093478F" w:rsidP="004750AB" w14:paraId="5CE3671B" w14:textId="77777777">
      <w:pPr>
        <w:pStyle w:val="NoSpacing"/>
        <w:spacing w:line="276" w:lineRule="auto"/>
        <w:rPr>
          <w:lang w:val="nl-NL"/>
        </w:rPr>
      </w:pPr>
      <w:r w:rsidRPr="0093478F">
        <w:rPr>
          <w:lang w:val="nl-NL"/>
        </w:rPr>
        <w:t>17 leden in een openbaar lichaam van 15 001- 20 000 inwoners;</w:t>
      </w:r>
    </w:p>
    <w:p w:rsidRPr="0093478F" w:rsidR="0093478F" w:rsidP="004750AB" w14:paraId="1AF75213" w14:textId="77777777">
      <w:pPr>
        <w:pStyle w:val="NoSpacing"/>
        <w:spacing w:line="276" w:lineRule="auto"/>
        <w:rPr>
          <w:lang w:val="nl-NL"/>
        </w:rPr>
      </w:pPr>
      <w:r w:rsidRPr="0093478F">
        <w:rPr>
          <w:lang w:val="nl-NL"/>
        </w:rPr>
        <w:t>19 leden in een openbaar lichaam van 20 001- 25 000 inwoners;</w:t>
      </w:r>
    </w:p>
    <w:p w:rsidRPr="0093478F" w:rsidR="0093478F" w:rsidP="004750AB" w14:paraId="1D145F86" w14:textId="77777777">
      <w:pPr>
        <w:pStyle w:val="NoSpacing"/>
        <w:spacing w:line="276" w:lineRule="auto"/>
        <w:rPr>
          <w:lang w:val="nl-NL"/>
        </w:rPr>
      </w:pPr>
      <w:r w:rsidRPr="0093478F">
        <w:rPr>
          <w:lang w:val="nl-NL"/>
        </w:rPr>
        <w:t>21 leden in een openbaar lichaam van 25 001- 30 000 inwoners;</w:t>
      </w:r>
    </w:p>
    <w:p w:rsidR="0093478F" w:rsidP="004750AB" w14:paraId="4CD2B12E" w14:textId="3FC28F94">
      <w:pPr>
        <w:pStyle w:val="NoSpacing"/>
        <w:spacing w:line="276" w:lineRule="auto"/>
        <w:rPr>
          <w:lang w:val="nl-NL"/>
        </w:rPr>
      </w:pPr>
      <w:r w:rsidRPr="0093478F">
        <w:rPr>
          <w:lang w:val="nl-NL"/>
        </w:rPr>
        <w:t>23 leden in een openbaar lichaam van 30 001- 35 000 inwoners;</w:t>
      </w:r>
    </w:p>
    <w:p w:rsidRPr="0093478F" w:rsidR="0093478F" w:rsidP="004750AB" w14:paraId="59195621" w14:textId="77777777">
      <w:pPr>
        <w:pStyle w:val="NoSpacing"/>
        <w:spacing w:line="276" w:lineRule="auto"/>
        <w:rPr>
          <w:lang w:val="nl-NL"/>
        </w:rPr>
      </w:pPr>
      <w:r w:rsidRPr="0093478F">
        <w:rPr>
          <w:lang w:val="nl-NL"/>
        </w:rPr>
        <w:t>25 leden in een openbaar lichaam van 35 001- 40 000 inwoners;</w:t>
      </w:r>
    </w:p>
    <w:p w:rsidRPr="0093478F" w:rsidR="0093478F" w:rsidP="004750AB" w14:paraId="3C0A0BED" w14:textId="77777777">
      <w:pPr>
        <w:pStyle w:val="NoSpacing"/>
        <w:spacing w:line="276" w:lineRule="auto"/>
        <w:rPr>
          <w:lang w:val="nl-NL"/>
        </w:rPr>
      </w:pPr>
      <w:r w:rsidRPr="0093478F">
        <w:rPr>
          <w:lang w:val="nl-NL"/>
        </w:rPr>
        <w:t>27 leden in een openbaar lichaam van 40 001- 45 000 inwoners;</w:t>
      </w:r>
    </w:p>
    <w:p w:rsidRPr="0093478F" w:rsidR="0093478F" w:rsidP="004750AB" w14:paraId="68785810" w14:textId="77777777">
      <w:pPr>
        <w:pStyle w:val="NoSpacing"/>
        <w:spacing w:line="276" w:lineRule="auto"/>
        <w:rPr>
          <w:lang w:val="nl-NL"/>
        </w:rPr>
      </w:pPr>
      <w:r w:rsidRPr="0093478F">
        <w:rPr>
          <w:lang w:val="nl-NL"/>
        </w:rPr>
        <w:t>29 leden in een openbaar lichaam van 45 001- 50 000 inwoners;</w:t>
      </w:r>
    </w:p>
    <w:p w:rsidRPr="0093478F" w:rsidR="0093478F" w:rsidP="004750AB" w14:paraId="6BD75D43" w14:textId="77777777">
      <w:pPr>
        <w:pStyle w:val="NoSpacing"/>
        <w:spacing w:line="276" w:lineRule="auto"/>
        <w:rPr>
          <w:lang w:val="nl-NL"/>
        </w:rPr>
      </w:pPr>
      <w:r w:rsidRPr="0093478F">
        <w:rPr>
          <w:lang w:val="nl-NL"/>
        </w:rPr>
        <w:t>31 leden in een openbaar lichaam boven de 50 000 inwoners.</w:t>
      </w:r>
    </w:p>
    <w:p w:rsidRPr="0093478F" w:rsidR="0093478F" w:rsidP="004750AB" w14:paraId="4021D26B" w14:textId="77777777">
      <w:pPr>
        <w:pStyle w:val="NoSpacing"/>
        <w:spacing w:line="276" w:lineRule="auto"/>
        <w:rPr>
          <w:lang w:val="nl-NL"/>
        </w:rPr>
      </w:pPr>
      <w:r w:rsidRPr="0093478F">
        <w:rPr>
          <w:lang w:val="nl-NL"/>
        </w:rPr>
        <w:t xml:space="preserve">2. Vermeerdering of vermindering van het aantal leden van de eilandsraad, voortvloeiende uit het aantal inwoners van Bonaire, </w:t>
      </w:r>
      <w:r w:rsidRPr="0093478F">
        <w:rPr>
          <w:lang w:val="nl-NL"/>
        </w:rPr>
        <w:t>Sint Eustatius</w:t>
      </w:r>
      <w:r w:rsidRPr="0093478F">
        <w:rPr>
          <w:lang w:val="nl-NL"/>
        </w:rPr>
        <w:t xml:space="preserve"> of Saba, treedt eerst in bij de eerstvolgende periodieke verkiezing van de eilandsraad.</w:t>
      </w:r>
    </w:p>
    <w:p w:rsidR="0093478F" w:rsidP="004750AB" w14:paraId="4B3D41AC" w14:textId="77777777">
      <w:pPr>
        <w:pStyle w:val="NoSpacing"/>
        <w:spacing w:line="276" w:lineRule="auto"/>
        <w:rPr>
          <w:lang w:val="nl-NL"/>
        </w:rPr>
      </w:pPr>
    </w:p>
    <w:p w:rsidRPr="008D0D0E" w:rsidR="00196ACD" w:rsidP="004750AB" w14:paraId="66285906" w14:textId="38D87ACC">
      <w:pPr>
        <w:pStyle w:val="NoSpacing"/>
        <w:spacing w:line="276" w:lineRule="auto"/>
        <w:rPr>
          <w:b/>
          <w:bCs/>
          <w:lang w:val="nl-NL"/>
        </w:rPr>
      </w:pPr>
      <w:r w:rsidRPr="008D0D0E">
        <w:rPr>
          <w:b/>
          <w:bCs/>
          <w:lang w:val="nl-NL"/>
        </w:rPr>
        <w:t>ARTIKEL V</w:t>
      </w:r>
    </w:p>
    <w:p w:rsidR="008D0D0E" w:rsidP="004750AB" w14:paraId="6530ACF7" w14:textId="77777777">
      <w:pPr>
        <w:pStyle w:val="NoSpacing"/>
        <w:spacing w:line="276" w:lineRule="auto"/>
        <w:rPr>
          <w:lang w:val="nl-NL"/>
        </w:rPr>
      </w:pPr>
    </w:p>
    <w:p w:rsidR="008D0D0E" w:rsidP="004750AB" w14:paraId="437F0EC5" w14:textId="3F09D6B2">
      <w:pPr>
        <w:pStyle w:val="NoSpacing"/>
        <w:spacing w:line="276" w:lineRule="auto"/>
        <w:rPr>
          <w:lang w:val="nl-NL"/>
        </w:rPr>
      </w:pPr>
      <w:r w:rsidRPr="008D0D0E">
        <w:rPr>
          <w:lang w:val="nl-NL"/>
        </w:rPr>
        <w:t>Onze Minister van</w:t>
      </w:r>
      <w:r>
        <w:rPr>
          <w:lang w:val="nl-NL"/>
        </w:rPr>
        <w:t xml:space="preserve"> Binnenlandse Zaken en Koninkrijksrelaties</w:t>
      </w:r>
      <w:r w:rsidRPr="008D0D0E">
        <w:rPr>
          <w:lang w:val="nl-NL"/>
        </w:rPr>
        <w:t xml:space="preserve"> zendt binnen </w:t>
      </w:r>
      <w:r>
        <w:rPr>
          <w:lang w:val="nl-NL"/>
        </w:rPr>
        <w:t>zeven</w:t>
      </w:r>
      <w:r w:rsidRPr="008D0D0E">
        <w:rPr>
          <w:lang w:val="nl-NL"/>
        </w:rPr>
        <w:t xml:space="preserve"> jaar na de inwerkingtreding van deze wet aan de Staten-Generaal een verslag over de doeltreffendheid en de effecten van deze wet in de praktijk of nadere omlijning van aspecten of onderdelen van de wet.</w:t>
      </w:r>
    </w:p>
    <w:p w:rsidR="00C57FD1" w:rsidP="004750AB" w14:paraId="4AC6E038" w14:textId="77777777">
      <w:pPr>
        <w:pStyle w:val="NoSpacing"/>
        <w:spacing w:line="276" w:lineRule="auto"/>
        <w:rPr>
          <w:lang w:val="nl-NL"/>
        </w:rPr>
      </w:pPr>
    </w:p>
    <w:p w:rsidRPr="003F77B2" w:rsidR="00C57FD1" w:rsidP="004750AB" w14:paraId="3F01F7A8" w14:textId="63470378">
      <w:pPr>
        <w:pStyle w:val="NoSpacing"/>
        <w:spacing w:line="276" w:lineRule="auto"/>
        <w:rPr>
          <w:b/>
          <w:bCs/>
          <w:lang w:val="nl-NL"/>
        </w:rPr>
      </w:pPr>
      <w:r w:rsidRPr="003F77B2">
        <w:rPr>
          <w:b/>
          <w:bCs/>
          <w:lang w:val="nl-NL"/>
        </w:rPr>
        <w:t>ARTIKEL VI</w:t>
      </w:r>
    </w:p>
    <w:p w:rsidRPr="008D0D0E" w:rsidR="00C57FD1" w:rsidP="004750AB" w14:paraId="136E308B" w14:textId="77777777">
      <w:pPr>
        <w:pStyle w:val="NoSpacing"/>
        <w:spacing w:line="276" w:lineRule="auto"/>
        <w:rPr>
          <w:lang w:val="nl-NL"/>
        </w:rPr>
      </w:pPr>
    </w:p>
    <w:p w:rsidRPr="003F77B2" w:rsidR="5B63816C" w:rsidP="003F77B2" w14:paraId="1A2D559D" w14:textId="0867184E">
      <w:pPr>
        <w:pStyle w:val="NoSpacing"/>
        <w:spacing w:line="276" w:lineRule="auto"/>
        <w:rPr>
          <w:rFonts w:asciiTheme="majorHAnsi" w:hAnsiTheme="majorHAnsi" w:eastAsiaTheme="majorEastAsia" w:cstheme="majorBidi"/>
          <w:lang w:val="nl-NL"/>
        </w:rPr>
      </w:pPr>
      <w:r w:rsidRPr="003F77B2">
        <w:rPr>
          <w:lang w:val="nl-NL"/>
        </w:rPr>
        <w:t xml:space="preserve">Artikel </w:t>
      </w:r>
      <w:r w:rsidRPr="003F77B2" w:rsidR="188D313F">
        <w:rPr>
          <w:lang w:val="nl-NL"/>
        </w:rPr>
        <w:t>38</w:t>
      </w:r>
      <w:r w:rsidRPr="003F77B2">
        <w:rPr>
          <w:lang w:val="nl-NL"/>
        </w:rPr>
        <w:t xml:space="preserve"> </w:t>
      </w:r>
      <w:r w:rsidRPr="003F77B2" w:rsidR="1CF7001E">
        <w:rPr>
          <w:lang w:val="nl-NL"/>
        </w:rPr>
        <w:t xml:space="preserve">van de </w:t>
      </w:r>
      <w:r w:rsidRPr="003F77B2" w:rsidR="0FFBBE4C">
        <w:rPr>
          <w:lang w:val="nl-NL"/>
        </w:rPr>
        <w:t xml:space="preserve">Wet openbare lichamen Bonaire, </w:t>
      </w:r>
      <w:r w:rsidRPr="003F77B2" w:rsidR="0FFBBE4C">
        <w:rPr>
          <w:lang w:val="nl-NL"/>
        </w:rPr>
        <w:t>Sint Eustatius</w:t>
      </w:r>
      <w:r w:rsidRPr="003F77B2" w:rsidR="0FFBBE4C">
        <w:rPr>
          <w:lang w:val="nl-NL"/>
        </w:rPr>
        <w:t xml:space="preserve"> en Saba</w:t>
      </w:r>
      <w:r w:rsidRPr="003F77B2" w:rsidR="1CF7001E">
        <w:rPr>
          <w:lang w:val="nl-NL"/>
        </w:rPr>
        <w:t xml:space="preserve"> </w:t>
      </w:r>
      <w:r w:rsidRPr="003F77B2">
        <w:rPr>
          <w:lang w:val="nl-NL"/>
        </w:rPr>
        <w:t xml:space="preserve">zoals dat artikel luidde voor inwerkingtreding van </w:t>
      </w:r>
      <w:r w:rsidRPr="003F77B2" w:rsidR="1B1EEFA2">
        <w:rPr>
          <w:lang w:val="nl-NL"/>
        </w:rPr>
        <w:t>a</w:t>
      </w:r>
      <w:r w:rsidRPr="003F77B2">
        <w:rPr>
          <w:lang w:val="nl-NL"/>
        </w:rPr>
        <w:t>rtikel I</w:t>
      </w:r>
      <w:r w:rsidRPr="003F77B2" w:rsidR="1CF7001E">
        <w:rPr>
          <w:lang w:val="nl-NL"/>
        </w:rPr>
        <w:t>, onderdeel C,</w:t>
      </w:r>
      <w:r w:rsidRPr="003F77B2">
        <w:rPr>
          <w:lang w:val="nl-NL"/>
        </w:rPr>
        <w:t xml:space="preserve"> van de </w:t>
      </w:r>
      <w:r w:rsidRPr="003F77B2" w:rsidR="20FAF4FC">
        <w:rPr>
          <w:lang w:val="nl-NL"/>
        </w:rPr>
        <w:t>w</w:t>
      </w:r>
      <w:r w:rsidRPr="003F77B2">
        <w:rPr>
          <w:lang w:val="nl-NL"/>
        </w:rPr>
        <w:t xml:space="preserve">et blijft van toepassing op </w:t>
      </w:r>
      <w:r w:rsidRPr="003F77B2" w:rsidR="2954E394">
        <w:rPr>
          <w:lang w:val="nl-NL"/>
        </w:rPr>
        <w:t>het aan</w:t>
      </w:r>
      <w:r w:rsidRPr="003F77B2" w:rsidR="20FAF4FC">
        <w:rPr>
          <w:lang w:val="nl-NL"/>
        </w:rPr>
        <w:t>tal eilandgedeputeerden</w:t>
      </w:r>
      <w:r w:rsidRPr="003F77B2" w:rsidR="3235333A">
        <w:rPr>
          <w:lang w:val="nl-NL"/>
        </w:rPr>
        <w:t xml:space="preserve"> </w:t>
      </w:r>
      <w:r w:rsidRPr="003F77B2" w:rsidR="7C3E9504">
        <w:rPr>
          <w:lang w:val="nl-NL"/>
        </w:rPr>
        <w:t>tot</w:t>
      </w:r>
      <w:r w:rsidRPr="003F77B2" w:rsidR="0FFBBE4C">
        <w:rPr>
          <w:lang w:val="nl-NL"/>
        </w:rPr>
        <w:t xml:space="preserve"> </w:t>
      </w:r>
      <w:r w:rsidRPr="003F77B2" w:rsidR="7C3E9504">
        <w:rPr>
          <w:lang w:val="nl-NL"/>
        </w:rPr>
        <w:t xml:space="preserve">de benoeming van eilandgedeputeerden na de </w:t>
      </w:r>
      <w:r w:rsidRPr="003F77B2" w:rsidR="0FFBBE4C">
        <w:rPr>
          <w:lang w:val="nl-NL"/>
        </w:rPr>
        <w:t xml:space="preserve">eerstvolgende </w:t>
      </w:r>
      <w:r w:rsidRPr="003F77B2">
        <w:rPr>
          <w:lang w:val="nl-NL"/>
        </w:rPr>
        <w:t>verkiezing van de leden van de eilandsraad, bedoeld in artikel 42 van de Wet openbare lichamen Bonaire, Sint Eustatius en Saba.</w:t>
      </w:r>
    </w:p>
    <w:p w:rsidRPr="00140035" w:rsidR="008D0D0E" w:rsidP="004750AB" w14:paraId="15582D39" w14:textId="77777777">
      <w:pPr>
        <w:pStyle w:val="NoSpacing"/>
        <w:spacing w:line="276" w:lineRule="auto"/>
        <w:rPr>
          <w:lang w:val="nl-NL"/>
        </w:rPr>
      </w:pPr>
    </w:p>
    <w:p w:rsidRPr="00196ACD" w:rsidR="00196ACD" w:rsidP="004750AB" w14:paraId="3E9159CC" w14:textId="283BCD33">
      <w:pPr>
        <w:pStyle w:val="NoSpacing"/>
        <w:spacing w:line="276" w:lineRule="auto"/>
        <w:rPr>
          <w:b/>
          <w:bCs/>
          <w:lang w:val="nl-NL"/>
        </w:rPr>
      </w:pPr>
      <w:r>
        <w:rPr>
          <w:b/>
          <w:bCs/>
          <w:lang w:val="nl-NL"/>
        </w:rPr>
        <w:t>ARTIKEL</w:t>
      </w:r>
      <w:r w:rsidRPr="0093478F">
        <w:rPr>
          <w:b/>
          <w:bCs/>
          <w:lang w:val="nl-NL"/>
        </w:rPr>
        <w:t xml:space="preserve"> </w:t>
      </w:r>
      <w:r>
        <w:rPr>
          <w:b/>
          <w:bCs/>
          <w:lang w:val="nl-NL"/>
        </w:rPr>
        <w:t>V</w:t>
      </w:r>
      <w:r w:rsidR="008D0D0E">
        <w:rPr>
          <w:b/>
          <w:bCs/>
          <w:lang w:val="nl-NL"/>
        </w:rPr>
        <w:t>I</w:t>
      </w:r>
      <w:r w:rsidR="00C57FD1">
        <w:rPr>
          <w:b/>
          <w:bCs/>
          <w:lang w:val="nl-NL"/>
        </w:rPr>
        <w:t>I</w:t>
      </w:r>
    </w:p>
    <w:p w:rsidR="00196ACD" w:rsidP="004750AB" w14:paraId="04CF90ED" w14:textId="77777777">
      <w:pPr>
        <w:pStyle w:val="NoSpacing"/>
        <w:spacing w:line="276" w:lineRule="auto"/>
        <w:rPr>
          <w:lang w:val="nl-NL"/>
        </w:rPr>
      </w:pPr>
    </w:p>
    <w:p w:rsidR="00371E7D" w:rsidP="004750AB" w14:paraId="1FD678BB" w14:textId="1AEB1E99">
      <w:pPr>
        <w:pStyle w:val="NoSpacing"/>
        <w:spacing w:line="276" w:lineRule="auto"/>
        <w:rPr>
          <w:lang w:val="nl-NL"/>
        </w:rPr>
      </w:pPr>
      <w:r w:rsidRPr="00196ACD">
        <w:rPr>
          <w:lang w:val="nl-NL"/>
        </w:rPr>
        <w:t xml:space="preserve">Deze wet treedt in werking </w:t>
      </w:r>
      <w:r w:rsidR="00C57FD1">
        <w:rPr>
          <w:lang w:val="nl-NL"/>
        </w:rPr>
        <w:t xml:space="preserve">met ingang van 1 januari 2027, met uitzondering van de artikelen II, III en IV, die in werking treden </w:t>
      </w:r>
      <w:r w:rsidRPr="00196ACD">
        <w:rPr>
          <w:lang w:val="nl-NL"/>
        </w:rPr>
        <w:t>op een bij koninklijk besluit te bepalen tijdstip.</w:t>
      </w:r>
    </w:p>
    <w:p w:rsidR="00196ACD" w:rsidP="004750AB" w14:paraId="0656F60A" w14:textId="77777777">
      <w:pPr>
        <w:pStyle w:val="NoSpacing"/>
        <w:spacing w:line="276" w:lineRule="auto"/>
        <w:rPr>
          <w:lang w:val="nl-NL"/>
        </w:rPr>
      </w:pPr>
    </w:p>
    <w:p w:rsidRPr="00196ACD" w:rsidR="00196ACD" w:rsidP="004750AB" w14:paraId="10405E40" w14:textId="106D2E0F">
      <w:pPr>
        <w:pStyle w:val="NoSpacing"/>
        <w:spacing w:line="276" w:lineRule="auto"/>
        <w:rPr>
          <w:b/>
          <w:bCs/>
          <w:lang w:val="nl-NL"/>
        </w:rPr>
      </w:pPr>
      <w:r>
        <w:rPr>
          <w:b/>
          <w:bCs/>
          <w:lang w:val="nl-NL"/>
        </w:rPr>
        <w:t>ARTIKEL</w:t>
      </w:r>
      <w:r w:rsidRPr="0093478F">
        <w:rPr>
          <w:b/>
          <w:bCs/>
          <w:lang w:val="nl-NL"/>
        </w:rPr>
        <w:t xml:space="preserve"> </w:t>
      </w:r>
      <w:r>
        <w:rPr>
          <w:b/>
          <w:bCs/>
          <w:lang w:val="nl-NL"/>
        </w:rPr>
        <w:t>VI</w:t>
      </w:r>
      <w:r w:rsidR="008D0D0E">
        <w:rPr>
          <w:b/>
          <w:bCs/>
          <w:lang w:val="nl-NL"/>
        </w:rPr>
        <w:t>I</w:t>
      </w:r>
      <w:r w:rsidR="00C57FD1">
        <w:rPr>
          <w:b/>
          <w:bCs/>
          <w:lang w:val="nl-NL"/>
        </w:rPr>
        <w:t>I</w:t>
      </w:r>
    </w:p>
    <w:p w:rsidR="00196ACD" w:rsidP="004750AB" w14:paraId="445CFD93" w14:textId="77777777">
      <w:pPr>
        <w:pStyle w:val="NoSpacing"/>
        <w:spacing w:line="276" w:lineRule="auto"/>
        <w:rPr>
          <w:lang w:val="nl-NL"/>
        </w:rPr>
      </w:pPr>
    </w:p>
    <w:p w:rsidR="00196ACD" w:rsidP="004750AB" w14:paraId="2A28F736" w14:textId="0AE1F507">
      <w:pPr>
        <w:pStyle w:val="NoSpacing"/>
        <w:spacing w:line="276" w:lineRule="auto"/>
        <w:rPr>
          <w:lang w:val="nl-NL"/>
        </w:rPr>
      </w:pPr>
      <w:r>
        <w:rPr>
          <w:lang w:val="nl-NL"/>
        </w:rPr>
        <w:t xml:space="preserve">Deze wet wordt aangehaald als: </w:t>
      </w:r>
      <w:r w:rsidR="00246194">
        <w:rPr>
          <w:lang w:val="nl-NL"/>
        </w:rPr>
        <w:t>Wet verhoging aantal eilandsraadsleden en eilandgedeputeerden</w:t>
      </w:r>
      <w:r>
        <w:rPr>
          <w:lang w:val="nl-NL"/>
        </w:rPr>
        <w:t>.</w:t>
      </w:r>
    </w:p>
    <w:p w:rsidR="00196ACD" w:rsidP="004750AB" w14:paraId="5C6A9C6D" w14:textId="77777777">
      <w:pPr>
        <w:pStyle w:val="NoSpacing"/>
        <w:spacing w:line="276" w:lineRule="auto"/>
        <w:rPr>
          <w:lang w:val="nl-NL"/>
        </w:rPr>
      </w:pPr>
    </w:p>
    <w:p w:rsidR="008521F6" w:rsidP="004750AB" w14:paraId="5B7892F2" w14:textId="77777777">
      <w:pPr>
        <w:pStyle w:val="NoSpacing"/>
        <w:spacing w:line="276" w:lineRule="auto"/>
        <w:rPr>
          <w:lang w:val="nl-NL"/>
        </w:rPr>
      </w:pPr>
    </w:p>
    <w:p w:rsidR="008521F6" w:rsidP="004750AB" w14:paraId="0DCEBA3B" w14:textId="77777777">
      <w:pPr>
        <w:pStyle w:val="NoSpacing"/>
        <w:spacing w:line="276" w:lineRule="auto"/>
        <w:rPr>
          <w:lang w:val="nl-NL"/>
        </w:rPr>
      </w:pPr>
    </w:p>
    <w:p w:rsidR="008521F6" w:rsidP="004750AB" w14:paraId="62F2935D" w14:textId="77777777">
      <w:pPr>
        <w:pStyle w:val="NoSpacing"/>
        <w:spacing w:line="276" w:lineRule="auto"/>
        <w:rPr>
          <w:lang w:val="nl-NL"/>
        </w:rPr>
      </w:pPr>
    </w:p>
    <w:p w:rsidR="008521F6" w:rsidP="004750AB" w14:paraId="651094FF" w14:textId="77777777">
      <w:pPr>
        <w:pStyle w:val="NoSpacing"/>
        <w:spacing w:line="276" w:lineRule="auto"/>
        <w:rPr>
          <w:lang w:val="nl-NL"/>
        </w:rPr>
      </w:pPr>
    </w:p>
    <w:p w:rsidR="008521F6" w:rsidP="004750AB" w14:paraId="18B52B8F" w14:textId="77777777">
      <w:pPr>
        <w:pStyle w:val="NoSpacing"/>
        <w:spacing w:line="276" w:lineRule="auto"/>
        <w:rPr>
          <w:lang w:val="nl-NL"/>
        </w:rPr>
      </w:pPr>
    </w:p>
    <w:p w:rsidR="008521F6" w:rsidP="004750AB" w14:paraId="43F0E110" w14:textId="77777777">
      <w:pPr>
        <w:pStyle w:val="NoSpacing"/>
        <w:spacing w:line="276" w:lineRule="auto"/>
        <w:rPr>
          <w:lang w:val="nl-NL"/>
        </w:rPr>
      </w:pPr>
    </w:p>
    <w:p w:rsidR="008521F6" w:rsidP="004750AB" w14:paraId="3F55EF34" w14:textId="77777777">
      <w:pPr>
        <w:pStyle w:val="NoSpacing"/>
        <w:spacing w:line="276" w:lineRule="auto"/>
        <w:rPr>
          <w:lang w:val="nl-NL"/>
        </w:rPr>
      </w:pPr>
    </w:p>
    <w:p w:rsidR="008521F6" w:rsidP="004750AB" w14:paraId="7EFD51D3" w14:textId="77777777">
      <w:pPr>
        <w:pStyle w:val="NoSpacing"/>
        <w:spacing w:line="276" w:lineRule="auto"/>
        <w:rPr>
          <w:lang w:val="nl-NL"/>
        </w:rPr>
      </w:pPr>
    </w:p>
    <w:p w:rsidR="00196ACD" w:rsidP="004750AB" w14:paraId="15BEAB5B" w14:textId="5EC6782D">
      <w:pPr>
        <w:pStyle w:val="NoSpacing"/>
        <w:spacing w:line="276" w:lineRule="auto"/>
        <w:rPr>
          <w:lang w:val="nl-NL"/>
        </w:rPr>
      </w:pPr>
      <w:r w:rsidRPr="00196ACD">
        <w:rPr>
          <w:lang w:val="nl-NL"/>
        </w:rPr>
        <w:t xml:space="preserve">Lasten en bevelen dat deze in het Staatsblad zal worden geplaatst en dat alle ministeries, autoriteiten, colleges en ambtenaren die zulks aangaat, aan de nauwkeurige uitvoering de hand zullen houden. </w:t>
      </w:r>
    </w:p>
    <w:p w:rsidR="00196ACD" w:rsidP="004750AB" w14:paraId="47C321F1" w14:textId="77777777">
      <w:pPr>
        <w:pStyle w:val="NoSpacing"/>
        <w:spacing w:line="276" w:lineRule="auto"/>
        <w:rPr>
          <w:lang w:val="nl-NL"/>
        </w:rPr>
      </w:pPr>
    </w:p>
    <w:p w:rsidR="008521F6" w:rsidP="004750AB" w14:paraId="44828B8B" w14:textId="77777777">
      <w:pPr>
        <w:pStyle w:val="NoSpacing"/>
        <w:spacing w:line="276" w:lineRule="auto"/>
        <w:rPr>
          <w:lang w:val="nl-NL"/>
        </w:rPr>
      </w:pPr>
    </w:p>
    <w:p w:rsidR="008521F6" w:rsidP="004750AB" w14:paraId="57CC1C74" w14:textId="77777777">
      <w:pPr>
        <w:pStyle w:val="NoSpacing"/>
        <w:spacing w:line="276" w:lineRule="auto"/>
        <w:rPr>
          <w:lang w:val="nl-NL"/>
        </w:rPr>
      </w:pPr>
    </w:p>
    <w:p w:rsidR="008521F6" w:rsidP="004750AB" w14:paraId="78A999A6" w14:textId="77777777">
      <w:pPr>
        <w:pStyle w:val="NoSpacing"/>
        <w:spacing w:line="276" w:lineRule="auto"/>
        <w:rPr>
          <w:lang w:val="nl-NL"/>
        </w:rPr>
      </w:pPr>
    </w:p>
    <w:p w:rsidR="008521F6" w:rsidP="004750AB" w14:paraId="32A25E24" w14:textId="77777777">
      <w:pPr>
        <w:pStyle w:val="NoSpacing"/>
        <w:spacing w:line="276" w:lineRule="auto"/>
        <w:rPr>
          <w:lang w:val="nl-NL"/>
        </w:rPr>
      </w:pPr>
    </w:p>
    <w:p w:rsidR="00196ACD" w:rsidP="004750AB" w14:paraId="2BBB845F" w14:textId="4EC07130">
      <w:pPr>
        <w:pStyle w:val="NoSpacing"/>
        <w:spacing w:line="276" w:lineRule="auto"/>
        <w:rPr>
          <w:lang w:val="nl-NL"/>
        </w:rPr>
      </w:pPr>
      <w:r w:rsidRPr="000D7940">
        <w:rPr>
          <w:lang w:val="nl-NL"/>
        </w:rPr>
        <w:t>Gegeven</w:t>
      </w:r>
    </w:p>
    <w:p w:rsidR="00196ACD" w:rsidP="004750AB" w14:paraId="691D5136" w14:textId="77777777">
      <w:pPr>
        <w:pStyle w:val="NoSpacing"/>
        <w:spacing w:line="276" w:lineRule="auto"/>
        <w:rPr>
          <w:lang w:val="nl-NL"/>
        </w:rPr>
      </w:pPr>
    </w:p>
    <w:p w:rsidR="00196ACD" w:rsidP="004750AB" w14:paraId="48636384" w14:textId="77777777">
      <w:pPr>
        <w:pStyle w:val="NoSpacing"/>
        <w:spacing w:line="276" w:lineRule="auto"/>
        <w:rPr>
          <w:lang w:val="nl-NL"/>
        </w:rPr>
      </w:pPr>
    </w:p>
    <w:p w:rsidR="00196ACD" w:rsidP="004750AB" w14:paraId="60CC3843" w14:textId="77777777">
      <w:pPr>
        <w:pStyle w:val="NoSpacing"/>
        <w:spacing w:line="276" w:lineRule="auto"/>
        <w:rPr>
          <w:lang w:val="nl-NL"/>
        </w:rPr>
      </w:pPr>
    </w:p>
    <w:p w:rsidR="00196ACD" w:rsidP="004750AB" w14:paraId="67F1EB1A" w14:textId="77777777">
      <w:pPr>
        <w:pStyle w:val="NoSpacing"/>
        <w:spacing w:line="276" w:lineRule="auto"/>
        <w:rPr>
          <w:lang w:val="nl-NL"/>
        </w:rPr>
      </w:pPr>
    </w:p>
    <w:p w:rsidR="00196ACD" w:rsidP="004750AB" w14:paraId="7CB7BCFE" w14:textId="77777777">
      <w:pPr>
        <w:pStyle w:val="NoSpacing"/>
        <w:spacing w:line="276" w:lineRule="auto"/>
        <w:rPr>
          <w:lang w:val="nl-NL"/>
        </w:rPr>
      </w:pPr>
    </w:p>
    <w:p w:rsidR="00196ACD" w:rsidP="004750AB" w14:paraId="67BB7ED3" w14:textId="77777777">
      <w:pPr>
        <w:pStyle w:val="NoSpacing"/>
        <w:spacing w:line="276" w:lineRule="auto"/>
        <w:rPr>
          <w:lang w:val="nl-NL"/>
        </w:rPr>
      </w:pPr>
    </w:p>
    <w:p w:rsidR="00196ACD" w:rsidP="004750AB" w14:paraId="75364F3A" w14:textId="77777777">
      <w:pPr>
        <w:pStyle w:val="NoSpacing"/>
        <w:spacing w:line="276" w:lineRule="auto"/>
        <w:rPr>
          <w:lang w:val="nl-NL"/>
        </w:rPr>
      </w:pPr>
    </w:p>
    <w:p w:rsidR="00196ACD" w:rsidP="004750AB" w14:paraId="3858A415" w14:textId="77777777">
      <w:pPr>
        <w:pStyle w:val="NoSpacing"/>
        <w:spacing w:line="276" w:lineRule="auto"/>
        <w:rPr>
          <w:lang w:val="nl-NL"/>
        </w:rPr>
      </w:pPr>
    </w:p>
    <w:p w:rsidR="00196ACD" w:rsidP="004750AB" w14:paraId="56E5FD43" w14:textId="77777777">
      <w:pPr>
        <w:pStyle w:val="NoSpacing"/>
        <w:spacing w:line="276" w:lineRule="auto"/>
        <w:rPr>
          <w:lang w:val="nl-NL"/>
        </w:rPr>
      </w:pPr>
    </w:p>
    <w:p w:rsidR="00196ACD" w:rsidP="004750AB" w14:paraId="21D58CAB" w14:textId="77777777">
      <w:pPr>
        <w:pStyle w:val="NoSpacing"/>
        <w:spacing w:line="276" w:lineRule="auto"/>
        <w:rPr>
          <w:lang w:val="nl-NL"/>
        </w:rPr>
      </w:pPr>
    </w:p>
    <w:p w:rsidRPr="00196ACD" w:rsidR="00196ACD" w:rsidP="004750AB" w14:paraId="599EC1C1" w14:textId="4AB98620">
      <w:pPr>
        <w:pStyle w:val="NoSpacing"/>
        <w:spacing w:line="276" w:lineRule="auto"/>
        <w:rPr>
          <w:lang w:val="nl-NL"/>
        </w:rPr>
      </w:pPr>
      <w:r>
        <w:rPr>
          <w:lang w:val="nl-NL"/>
        </w:rPr>
        <w:t>De Staatssecretaris van Binnenlandse Zaken en Koninkrijksrelaties,</w:t>
      </w:r>
    </w:p>
    <w:sectPr w:rsidSect="00140035">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E3"/>
    <w:rsid w:val="00015860"/>
    <w:rsid w:val="0002047C"/>
    <w:rsid w:val="00040388"/>
    <w:rsid w:val="000D7940"/>
    <w:rsid w:val="000F4708"/>
    <w:rsid w:val="00140035"/>
    <w:rsid w:val="00176978"/>
    <w:rsid w:val="00196ACD"/>
    <w:rsid w:val="001E6A24"/>
    <w:rsid w:val="00222F67"/>
    <w:rsid w:val="00246194"/>
    <w:rsid w:val="002A6E1F"/>
    <w:rsid w:val="003105C4"/>
    <w:rsid w:val="00371E7D"/>
    <w:rsid w:val="003F68A2"/>
    <w:rsid w:val="003F77B2"/>
    <w:rsid w:val="00421B90"/>
    <w:rsid w:val="00431C4A"/>
    <w:rsid w:val="004750AB"/>
    <w:rsid w:val="004C03F4"/>
    <w:rsid w:val="004D279B"/>
    <w:rsid w:val="00516AEA"/>
    <w:rsid w:val="005B138F"/>
    <w:rsid w:val="005F638D"/>
    <w:rsid w:val="006273D4"/>
    <w:rsid w:val="00627D1A"/>
    <w:rsid w:val="0064446F"/>
    <w:rsid w:val="00646534"/>
    <w:rsid w:val="006E7AB0"/>
    <w:rsid w:val="00777B68"/>
    <w:rsid w:val="007A5D0E"/>
    <w:rsid w:val="007B5144"/>
    <w:rsid w:val="00833BE3"/>
    <w:rsid w:val="008521F6"/>
    <w:rsid w:val="008529A0"/>
    <w:rsid w:val="00861B2E"/>
    <w:rsid w:val="008D0D0E"/>
    <w:rsid w:val="0093478F"/>
    <w:rsid w:val="009878E3"/>
    <w:rsid w:val="009E3C64"/>
    <w:rsid w:val="00A74DAE"/>
    <w:rsid w:val="00AB77F8"/>
    <w:rsid w:val="00B06701"/>
    <w:rsid w:val="00B259CD"/>
    <w:rsid w:val="00B678DD"/>
    <w:rsid w:val="00B71FFB"/>
    <w:rsid w:val="00BA19FC"/>
    <w:rsid w:val="00BB13A0"/>
    <w:rsid w:val="00BB205A"/>
    <w:rsid w:val="00BD3C50"/>
    <w:rsid w:val="00BD7AC7"/>
    <w:rsid w:val="00C51768"/>
    <w:rsid w:val="00C57FD1"/>
    <w:rsid w:val="00D01924"/>
    <w:rsid w:val="00D12DBB"/>
    <w:rsid w:val="00D307D0"/>
    <w:rsid w:val="00E404AC"/>
    <w:rsid w:val="00E56CFA"/>
    <w:rsid w:val="00E63D60"/>
    <w:rsid w:val="00EC6F51"/>
    <w:rsid w:val="00F26BBE"/>
    <w:rsid w:val="00F70F17"/>
    <w:rsid w:val="00F75994"/>
    <w:rsid w:val="0FFBBE4C"/>
    <w:rsid w:val="188D313F"/>
    <w:rsid w:val="1B1EEFA2"/>
    <w:rsid w:val="1CF7001E"/>
    <w:rsid w:val="20FAF4FC"/>
    <w:rsid w:val="2954E394"/>
    <w:rsid w:val="3235333A"/>
    <w:rsid w:val="5A377C88"/>
    <w:rsid w:val="5B63816C"/>
    <w:rsid w:val="5BC7F9AC"/>
    <w:rsid w:val="61F934AD"/>
    <w:rsid w:val="6DBFBAC7"/>
    <w:rsid w:val="79B3F9DE"/>
    <w:rsid w:val="7C3E9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C2FC9E"/>
  <w15:chartTrackingRefBased/>
  <w15:docId w15:val="{630211F2-BBA7-4108-A579-7C42CD3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AC7"/>
    <w:pPr>
      <w:spacing w:after="200" w:line="276" w:lineRule="auto"/>
    </w:pPr>
    <w:rPr>
      <w:rFonts w:asciiTheme="minorHAnsi" w:hAnsiTheme="minorHAnsi"/>
      <w:kern w:val="0"/>
      <w:sz w:val="22"/>
      <w:lang w:val="nl-NL"/>
      <w14:ligatures w14:val="none"/>
    </w:rPr>
  </w:style>
  <w:style w:type="paragraph" w:styleId="Heading1">
    <w:name w:val="heading 1"/>
    <w:basedOn w:val="Normal"/>
    <w:next w:val="Normal"/>
    <w:link w:val="Kop1Char"/>
    <w:uiPriority w:val="9"/>
    <w:qFormat/>
    <w:rsid w:val="009878E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Kop2Char"/>
    <w:uiPriority w:val="9"/>
    <w:semiHidden/>
    <w:unhideWhenUsed/>
    <w:qFormat/>
    <w:rsid w:val="009878E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Kop3Char"/>
    <w:uiPriority w:val="9"/>
    <w:semiHidden/>
    <w:unhideWhenUsed/>
    <w:qFormat/>
    <w:rsid w:val="009878E3"/>
    <w:pPr>
      <w:keepNext/>
      <w:keepLines/>
      <w:spacing w:before="160" w:after="80" w:line="259"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Kop4Char"/>
    <w:uiPriority w:val="9"/>
    <w:semiHidden/>
    <w:unhideWhenUsed/>
    <w:qFormat/>
    <w:rsid w:val="009878E3"/>
    <w:pPr>
      <w:keepNext/>
      <w:keepLines/>
      <w:spacing w:before="80" w:after="40" w:line="259" w:lineRule="auto"/>
      <w:outlineLvl w:val="3"/>
    </w:pPr>
    <w:rPr>
      <w:rFonts w:eastAsiaTheme="majorEastAsia" w:cstheme="majorBidi"/>
      <w:i/>
      <w:iCs/>
      <w:color w:val="2E74B5" w:themeColor="accent1" w:themeShade="BF"/>
      <w:kern w:val="2"/>
      <w:sz w:val="18"/>
      <w:lang w:val="en-US"/>
      <w14:ligatures w14:val="standardContextual"/>
    </w:rPr>
  </w:style>
  <w:style w:type="paragraph" w:styleId="Heading5">
    <w:name w:val="heading 5"/>
    <w:basedOn w:val="Normal"/>
    <w:next w:val="Normal"/>
    <w:link w:val="Kop5Char"/>
    <w:uiPriority w:val="9"/>
    <w:semiHidden/>
    <w:unhideWhenUsed/>
    <w:qFormat/>
    <w:rsid w:val="009878E3"/>
    <w:pPr>
      <w:keepNext/>
      <w:keepLines/>
      <w:spacing w:before="80" w:after="40" w:line="259" w:lineRule="auto"/>
      <w:outlineLvl w:val="4"/>
    </w:pPr>
    <w:rPr>
      <w:rFonts w:eastAsiaTheme="majorEastAsia" w:cstheme="majorBidi"/>
      <w:color w:val="2E74B5" w:themeColor="accent1" w:themeShade="BF"/>
      <w:kern w:val="2"/>
      <w:sz w:val="18"/>
      <w:lang w:val="en-US"/>
      <w14:ligatures w14:val="standardContextual"/>
    </w:rPr>
  </w:style>
  <w:style w:type="paragraph" w:styleId="Heading6">
    <w:name w:val="heading 6"/>
    <w:basedOn w:val="Normal"/>
    <w:next w:val="Normal"/>
    <w:link w:val="Kop6Char"/>
    <w:uiPriority w:val="9"/>
    <w:semiHidden/>
    <w:unhideWhenUsed/>
    <w:qFormat/>
    <w:rsid w:val="009878E3"/>
    <w:pPr>
      <w:keepNext/>
      <w:keepLines/>
      <w:spacing w:before="40" w:after="0" w:line="259" w:lineRule="auto"/>
      <w:outlineLvl w:val="5"/>
    </w:pPr>
    <w:rPr>
      <w:rFonts w:eastAsiaTheme="majorEastAsia" w:cstheme="majorBidi"/>
      <w:i/>
      <w:iCs/>
      <w:color w:val="595959" w:themeColor="text1" w:themeTint="A6"/>
      <w:kern w:val="2"/>
      <w:sz w:val="18"/>
      <w:lang w:val="en-US"/>
      <w14:ligatures w14:val="standardContextual"/>
    </w:rPr>
  </w:style>
  <w:style w:type="paragraph" w:styleId="Heading7">
    <w:name w:val="heading 7"/>
    <w:basedOn w:val="Normal"/>
    <w:next w:val="Normal"/>
    <w:link w:val="Kop7Char"/>
    <w:uiPriority w:val="9"/>
    <w:semiHidden/>
    <w:unhideWhenUsed/>
    <w:qFormat/>
    <w:rsid w:val="009878E3"/>
    <w:pPr>
      <w:keepNext/>
      <w:keepLines/>
      <w:spacing w:before="40" w:after="0" w:line="259" w:lineRule="auto"/>
      <w:outlineLvl w:val="6"/>
    </w:pPr>
    <w:rPr>
      <w:rFonts w:eastAsiaTheme="majorEastAsia" w:cstheme="majorBidi"/>
      <w:color w:val="595959" w:themeColor="text1" w:themeTint="A6"/>
      <w:kern w:val="2"/>
      <w:sz w:val="18"/>
      <w:lang w:val="en-US"/>
      <w14:ligatures w14:val="standardContextual"/>
    </w:rPr>
  </w:style>
  <w:style w:type="paragraph" w:styleId="Heading8">
    <w:name w:val="heading 8"/>
    <w:basedOn w:val="Normal"/>
    <w:next w:val="Normal"/>
    <w:link w:val="Kop8Char"/>
    <w:uiPriority w:val="9"/>
    <w:semiHidden/>
    <w:unhideWhenUsed/>
    <w:qFormat/>
    <w:rsid w:val="009878E3"/>
    <w:pPr>
      <w:keepNext/>
      <w:keepLines/>
      <w:spacing w:after="0" w:line="259" w:lineRule="auto"/>
      <w:outlineLvl w:val="7"/>
    </w:pPr>
    <w:rPr>
      <w:rFonts w:eastAsiaTheme="majorEastAsia" w:cstheme="majorBidi"/>
      <w:i/>
      <w:iCs/>
      <w:color w:val="272727" w:themeColor="text1" w:themeTint="D8"/>
      <w:kern w:val="2"/>
      <w:sz w:val="18"/>
      <w:lang w:val="en-US"/>
      <w14:ligatures w14:val="standardContextual"/>
    </w:rPr>
  </w:style>
  <w:style w:type="paragraph" w:styleId="Heading9">
    <w:name w:val="heading 9"/>
    <w:basedOn w:val="Normal"/>
    <w:next w:val="Normal"/>
    <w:link w:val="Kop9Char"/>
    <w:uiPriority w:val="9"/>
    <w:semiHidden/>
    <w:unhideWhenUsed/>
    <w:qFormat/>
    <w:rsid w:val="009878E3"/>
    <w:pPr>
      <w:keepNext/>
      <w:keepLines/>
      <w:spacing w:after="0" w:line="259" w:lineRule="auto"/>
      <w:outlineLvl w:val="8"/>
    </w:pPr>
    <w:rPr>
      <w:rFonts w:eastAsiaTheme="majorEastAsia" w:cstheme="majorBidi"/>
      <w:color w:val="272727" w:themeColor="text1" w:themeTint="D8"/>
      <w:kern w:val="2"/>
      <w:sz w:val="1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9878E3"/>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9878E3"/>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9878E3"/>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9878E3"/>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9878E3"/>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9878E3"/>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9878E3"/>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9878E3"/>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9878E3"/>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9878E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elChar">
    <w:name w:val="Titel Char"/>
    <w:basedOn w:val="DefaultParagraphFont"/>
    <w:link w:val="Title"/>
    <w:uiPriority w:val="10"/>
    <w:rsid w:val="009878E3"/>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9878E3"/>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OndertitelChar">
    <w:name w:val="Ondertitel Char"/>
    <w:basedOn w:val="DefaultParagraphFont"/>
    <w:link w:val="Subtitle"/>
    <w:uiPriority w:val="11"/>
    <w:rsid w:val="009878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9878E3"/>
    <w:pPr>
      <w:spacing w:before="160" w:after="160" w:line="259" w:lineRule="auto"/>
      <w:jc w:val="center"/>
    </w:pPr>
    <w:rPr>
      <w:rFonts w:ascii="Verdana" w:hAnsi="Verdana"/>
      <w:i/>
      <w:iCs/>
      <w:color w:val="404040" w:themeColor="text1" w:themeTint="BF"/>
      <w:kern w:val="2"/>
      <w:sz w:val="18"/>
      <w:lang w:val="en-US"/>
      <w14:ligatures w14:val="standardContextual"/>
    </w:rPr>
  </w:style>
  <w:style w:type="character" w:customStyle="1" w:styleId="CitaatChar">
    <w:name w:val="Citaat Char"/>
    <w:basedOn w:val="DefaultParagraphFont"/>
    <w:link w:val="Quote"/>
    <w:uiPriority w:val="29"/>
    <w:rsid w:val="009878E3"/>
    <w:rPr>
      <w:i/>
      <w:iCs/>
      <w:color w:val="404040" w:themeColor="text1" w:themeTint="BF"/>
    </w:rPr>
  </w:style>
  <w:style w:type="paragraph" w:styleId="ListParagraph">
    <w:name w:val="List Paragraph"/>
    <w:basedOn w:val="Normal"/>
    <w:uiPriority w:val="34"/>
    <w:qFormat/>
    <w:rsid w:val="009878E3"/>
    <w:pPr>
      <w:spacing w:after="160" w:line="259" w:lineRule="auto"/>
      <w:ind w:left="720"/>
      <w:contextualSpacing/>
    </w:pPr>
    <w:rPr>
      <w:rFonts w:ascii="Verdana" w:hAnsi="Verdana"/>
      <w:kern w:val="2"/>
      <w:sz w:val="18"/>
      <w:lang w:val="en-US"/>
      <w14:ligatures w14:val="standardContextual"/>
    </w:rPr>
  </w:style>
  <w:style w:type="character" w:styleId="IntenseEmphasis">
    <w:name w:val="Intense Emphasis"/>
    <w:basedOn w:val="DefaultParagraphFont"/>
    <w:uiPriority w:val="21"/>
    <w:qFormat/>
    <w:rsid w:val="009878E3"/>
    <w:rPr>
      <w:i/>
      <w:iCs/>
      <w:color w:val="2E74B5" w:themeColor="accent1" w:themeShade="BF"/>
    </w:rPr>
  </w:style>
  <w:style w:type="paragraph" w:styleId="IntenseQuote">
    <w:name w:val="Intense Quote"/>
    <w:basedOn w:val="Normal"/>
    <w:next w:val="Normal"/>
    <w:link w:val="DuidelijkcitaatChar"/>
    <w:uiPriority w:val="30"/>
    <w:qFormat/>
    <w:rsid w:val="009878E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Verdana" w:hAnsi="Verdana"/>
      <w:i/>
      <w:iCs/>
      <w:color w:val="2E74B5" w:themeColor="accent1" w:themeShade="BF"/>
      <w:kern w:val="2"/>
      <w:sz w:val="18"/>
      <w:lang w:val="en-US"/>
      <w14:ligatures w14:val="standardContextual"/>
    </w:rPr>
  </w:style>
  <w:style w:type="character" w:customStyle="1" w:styleId="DuidelijkcitaatChar">
    <w:name w:val="Duidelijk citaat Char"/>
    <w:basedOn w:val="DefaultParagraphFont"/>
    <w:link w:val="IntenseQuote"/>
    <w:uiPriority w:val="30"/>
    <w:rsid w:val="009878E3"/>
    <w:rPr>
      <w:i/>
      <w:iCs/>
      <w:color w:val="2E74B5" w:themeColor="accent1" w:themeShade="BF"/>
    </w:rPr>
  </w:style>
  <w:style w:type="character" w:styleId="IntenseReference">
    <w:name w:val="Intense Reference"/>
    <w:basedOn w:val="DefaultParagraphFont"/>
    <w:uiPriority w:val="32"/>
    <w:qFormat/>
    <w:rsid w:val="009878E3"/>
    <w:rPr>
      <w:b/>
      <w:bCs/>
      <w:smallCaps/>
      <w:color w:val="2E74B5" w:themeColor="accent1" w:themeShade="BF"/>
      <w:spacing w:val="5"/>
    </w:rPr>
  </w:style>
  <w:style w:type="paragraph" w:styleId="NoSpacing">
    <w:name w:val="No Spacing"/>
    <w:uiPriority w:val="1"/>
    <w:qFormat/>
    <w:rsid w:val="009878E3"/>
    <w:pPr>
      <w:spacing w:after="0" w:line="240" w:lineRule="auto"/>
    </w:pPr>
  </w:style>
  <w:style w:type="paragraph" w:styleId="Revision">
    <w:name w:val="Revision"/>
    <w:hidden/>
    <w:uiPriority w:val="99"/>
    <w:semiHidden/>
    <w:rsid w:val="0002047C"/>
    <w:pPr>
      <w:spacing w:after="0" w:line="240" w:lineRule="auto"/>
    </w:pPr>
    <w:rPr>
      <w:rFonts w:asciiTheme="minorHAnsi" w:hAnsiTheme="minorHAnsi"/>
      <w:kern w:val="0"/>
      <w:sz w:val="22"/>
      <w:lang w:val="nl-NL"/>
      <w14:ligatures w14:val="none"/>
    </w:rPr>
  </w:style>
  <w:style w:type="character" w:styleId="CommentReference">
    <w:name w:val="annotation reference"/>
    <w:basedOn w:val="DefaultParagraphFont"/>
    <w:uiPriority w:val="99"/>
    <w:semiHidden/>
    <w:unhideWhenUsed/>
    <w:rsid w:val="0002047C"/>
    <w:rPr>
      <w:sz w:val="16"/>
      <w:szCs w:val="16"/>
    </w:rPr>
  </w:style>
  <w:style w:type="paragraph" w:styleId="CommentText">
    <w:name w:val="annotation text"/>
    <w:basedOn w:val="Normal"/>
    <w:link w:val="TekstopmerkingChar"/>
    <w:uiPriority w:val="99"/>
    <w:unhideWhenUsed/>
    <w:rsid w:val="0002047C"/>
    <w:pPr>
      <w:spacing w:line="240" w:lineRule="auto"/>
    </w:pPr>
    <w:rPr>
      <w:sz w:val="20"/>
      <w:szCs w:val="20"/>
    </w:rPr>
  </w:style>
  <w:style w:type="character" w:customStyle="1" w:styleId="TekstopmerkingChar">
    <w:name w:val="Tekst opmerking Char"/>
    <w:basedOn w:val="DefaultParagraphFont"/>
    <w:link w:val="CommentText"/>
    <w:uiPriority w:val="99"/>
    <w:rsid w:val="0002047C"/>
    <w:rPr>
      <w:rFonts w:asciiTheme="minorHAnsi" w:hAnsiTheme="minorHAnsi"/>
      <w:kern w:val="0"/>
      <w:sz w:val="20"/>
      <w:szCs w:val="20"/>
      <w:lang w:val="nl-NL"/>
      <w14:ligatures w14:val="none"/>
    </w:rPr>
  </w:style>
  <w:style w:type="paragraph" w:styleId="CommentSubject">
    <w:name w:val="annotation subject"/>
    <w:basedOn w:val="CommentText"/>
    <w:next w:val="CommentText"/>
    <w:link w:val="OnderwerpvanopmerkingChar"/>
    <w:uiPriority w:val="99"/>
    <w:semiHidden/>
    <w:unhideWhenUsed/>
    <w:rsid w:val="0002047C"/>
    <w:rPr>
      <w:b/>
      <w:bCs/>
    </w:rPr>
  </w:style>
  <w:style w:type="character" w:customStyle="1" w:styleId="OnderwerpvanopmerkingChar">
    <w:name w:val="Onderwerp van opmerking Char"/>
    <w:basedOn w:val="TekstopmerkingChar"/>
    <w:link w:val="CommentSubject"/>
    <w:uiPriority w:val="99"/>
    <w:semiHidden/>
    <w:rsid w:val="0002047C"/>
    <w:rPr>
      <w:rFonts w:asciiTheme="minorHAnsi" w:hAnsiTheme="minorHAnsi"/>
      <w:b/>
      <w:bCs/>
      <w:kern w:val="0"/>
      <w:sz w:val="20"/>
      <w:szCs w:val="20"/>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theme" Target="theme/theme1.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1459</ap:Words>
  <ap:Characters>8028</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2025-12-05T08:28:00.0000000Z</lastPrinted>
  <dcterms:created xsi:type="dcterms:W3CDTF">2025-07-03T07:23:00.0000000Z</dcterms:created>
  <dcterms:modified xsi:type="dcterms:W3CDTF">2025-12-05T08:28:00.0000000Z</dcterms:modified>
  <dc:creator/>
  <lastModifiedBy/>
  <dc:description>------------------------</dc:description>
  <dc:subject/>
  <dc:title/>
  <keywords/>
  <version/>
  <category/>
</coreProperties>
</file>