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41" w:rsidP="00D755B8" w:rsidRDefault="00006441" w14:paraId="364C8422" w14:textId="77777777">
      <w:pPr>
        <w:spacing w:after="96" w:afterLines="40" w:line="276" w:lineRule="auto"/>
      </w:pPr>
    </w:p>
    <w:p w:rsidRPr="006D0841" w:rsidR="00BB0631" w:rsidP="00D755B8" w:rsidRDefault="009A1ACD" w14:paraId="35B840CC" w14:textId="5B03A7E3">
      <w:pPr>
        <w:spacing w:after="96" w:afterLines="40" w:line="276" w:lineRule="auto"/>
      </w:pPr>
      <w:r w:rsidRPr="006D0841">
        <w:t>Geachte voorzitter,</w:t>
      </w:r>
    </w:p>
    <w:p w:rsidRPr="006D0841" w:rsidR="00C97913" w:rsidP="00D755B8" w:rsidRDefault="00C97913" w14:paraId="789A9312" w14:textId="77777777">
      <w:pPr>
        <w:spacing w:after="96" w:afterLines="40" w:line="276" w:lineRule="auto"/>
        <w:rPr>
          <w:b/>
        </w:rPr>
        <w:sectPr w:rsidRPr="006D0841" w:rsidR="00C979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2948" w:right="2778" w:bottom="1049" w:left="1588" w:header="6356" w:footer="709" w:gutter="0"/>
          <w:cols w:space="708"/>
          <w:titlePg/>
          <w:docGrid w:linePitch="326"/>
        </w:sectPr>
      </w:pPr>
    </w:p>
    <w:p w:rsidRPr="006D0841" w:rsidR="00614F10" w:rsidP="00D755B8" w:rsidRDefault="00614F10" w14:paraId="5D0905E2" w14:textId="77777777">
      <w:pPr>
        <w:spacing w:after="96" w:afterLines="40" w:line="276" w:lineRule="auto"/>
        <w:rPr>
          <w:b/>
        </w:rPr>
      </w:pPr>
    </w:p>
    <w:p w:rsidR="00723885" w:rsidP="00614CED" w:rsidRDefault="00723885" w14:paraId="414EBD6C" w14:textId="056D8388">
      <w:pPr>
        <w:spacing w:after="96" w:afterLines="40" w:line="276" w:lineRule="auto"/>
      </w:pPr>
      <w:r w:rsidRPr="00723885">
        <w:t xml:space="preserve">Met deze brief informeer ik u over de resultaten </w:t>
      </w:r>
      <w:r w:rsidR="00C60E6D">
        <w:t>van</w:t>
      </w:r>
      <w:r w:rsidRPr="00723885">
        <w:t xml:space="preserve"> de verwervingsvoorbereidingsfase (D-fase) van het </w:t>
      </w:r>
      <w:r w:rsidR="007130AC">
        <w:t>bouwblok</w:t>
      </w:r>
      <w:r w:rsidRPr="00723885">
        <w:t xml:space="preserve"> Platform Informatietechnologie (IT) Infrastructuur</w:t>
      </w:r>
      <w:r w:rsidR="00C60E6D">
        <w:t>. Di</w:t>
      </w:r>
      <w:r w:rsidR="002330A1">
        <w:t xml:space="preserve">t </w:t>
      </w:r>
      <w:r w:rsidR="007130AC">
        <w:t>bouwblok</w:t>
      </w:r>
      <w:r w:rsidR="00C60E6D">
        <w:t xml:space="preserve"> maakt</w:t>
      </w:r>
      <w:r w:rsidRPr="00723885">
        <w:t xml:space="preserve"> </w:t>
      </w:r>
      <w:r w:rsidR="00C60E6D">
        <w:t xml:space="preserve">onderdeel uit </w:t>
      </w:r>
      <w:r w:rsidRPr="00723885">
        <w:t xml:space="preserve">van het programma Foxtrot. </w:t>
      </w:r>
    </w:p>
    <w:p w:rsidR="00723885" w:rsidP="00723885" w:rsidRDefault="00403B71" w14:paraId="03FE1587" w14:textId="481647AF">
      <w:pPr>
        <w:spacing w:after="96" w:afterLines="40" w:line="276" w:lineRule="auto"/>
      </w:pPr>
      <w:r>
        <w:t>Met h</w:t>
      </w:r>
      <w:r w:rsidRPr="006D0841" w:rsidR="00723885">
        <w:t xml:space="preserve">et </w:t>
      </w:r>
      <w:r w:rsidR="00723885">
        <w:t xml:space="preserve">programma Foxtrot </w:t>
      </w:r>
      <w:r w:rsidRPr="006D0841" w:rsidR="00723885">
        <w:t xml:space="preserve">realiseert </w:t>
      </w:r>
      <w:r>
        <w:t xml:space="preserve">Defensie </w:t>
      </w:r>
      <w:r w:rsidRPr="006D0841" w:rsidR="00723885">
        <w:t xml:space="preserve">de modernisering </w:t>
      </w:r>
      <w:r w:rsidRPr="006D0841" w:rsidR="00723885">
        <w:rPr>
          <w:bCs/>
        </w:rPr>
        <w:t xml:space="preserve">en </w:t>
      </w:r>
      <w:r w:rsidR="00B715C9">
        <w:rPr>
          <w:bCs/>
        </w:rPr>
        <w:t xml:space="preserve">de </w:t>
      </w:r>
      <w:r w:rsidRPr="006D0841" w:rsidR="00723885">
        <w:rPr>
          <w:bCs/>
        </w:rPr>
        <w:t xml:space="preserve">vervanging van </w:t>
      </w:r>
      <w:r w:rsidR="00B715C9">
        <w:rPr>
          <w:bCs/>
        </w:rPr>
        <w:t xml:space="preserve">de </w:t>
      </w:r>
      <w:r w:rsidRPr="006D0841" w:rsidR="00723885">
        <w:rPr>
          <w:bCs/>
        </w:rPr>
        <w:t xml:space="preserve">tactische communicatiemiddelen en </w:t>
      </w:r>
      <w:r w:rsidR="00723885">
        <w:rPr>
          <w:bCs/>
        </w:rPr>
        <w:t xml:space="preserve">de </w:t>
      </w:r>
      <w:r w:rsidRPr="006D0841" w:rsidR="00723885">
        <w:rPr>
          <w:bCs/>
        </w:rPr>
        <w:t xml:space="preserve">daaraan </w:t>
      </w:r>
      <w:r w:rsidR="00723885">
        <w:rPr>
          <w:bCs/>
        </w:rPr>
        <w:t>ver</w:t>
      </w:r>
      <w:r w:rsidRPr="006D0841" w:rsidR="00723885">
        <w:rPr>
          <w:bCs/>
        </w:rPr>
        <w:t>bonden IT-infrastructuur</w:t>
      </w:r>
      <w:r w:rsidR="00723885">
        <w:rPr>
          <w:bCs/>
        </w:rPr>
        <w:t xml:space="preserve">. </w:t>
      </w:r>
      <w:r w:rsidRPr="002B107F" w:rsidR="00723885">
        <w:t xml:space="preserve">De </w:t>
      </w:r>
      <w:r w:rsidR="00723885">
        <w:t xml:space="preserve">technologische en operationele </w:t>
      </w:r>
      <w:r w:rsidRPr="002B107F" w:rsidR="00723885">
        <w:t xml:space="preserve">ontwikkelingen in het militaire optreden vragen om </w:t>
      </w:r>
      <w:r w:rsidR="00FF2FA6">
        <w:t>een</w:t>
      </w:r>
      <w:r w:rsidR="00B715C9">
        <w:t xml:space="preserve"> </w:t>
      </w:r>
      <w:r w:rsidR="00723885">
        <w:t>versterking van de</w:t>
      </w:r>
      <w:r w:rsidRPr="002B107F" w:rsidR="00723885">
        <w:t xml:space="preserve"> informatie-uitwisseling</w:t>
      </w:r>
      <w:r w:rsidR="00723885">
        <w:t>.</w:t>
      </w:r>
      <w:r w:rsidRPr="00723885" w:rsidR="00723885">
        <w:t xml:space="preserve"> </w:t>
      </w:r>
      <w:r w:rsidR="00723885">
        <w:t xml:space="preserve">Tegelijkertijd is sprake van een </w:t>
      </w:r>
      <w:r w:rsidR="00B715C9">
        <w:t xml:space="preserve">toenemende </w:t>
      </w:r>
      <w:r w:rsidRPr="002B107F" w:rsidR="00723885">
        <w:t xml:space="preserve">dreiging van communicatieverstoring of </w:t>
      </w:r>
      <w:r w:rsidR="00C60E6D">
        <w:t xml:space="preserve">een </w:t>
      </w:r>
      <w:r w:rsidRPr="002B107F" w:rsidR="00723885">
        <w:t xml:space="preserve">detectie van communicatie </w:t>
      </w:r>
      <w:r w:rsidR="00723885">
        <w:t>doordat</w:t>
      </w:r>
      <w:r w:rsidR="00B715C9">
        <w:t xml:space="preserve"> onze</w:t>
      </w:r>
      <w:r w:rsidRPr="002B107F" w:rsidR="00723885">
        <w:t xml:space="preserve"> tegenstanders </w:t>
      </w:r>
      <w:r w:rsidR="002701D4">
        <w:t xml:space="preserve">ook </w:t>
      </w:r>
      <w:r w:rsidRPr="002B107F" w:rsidR="00723885">
        <w:t>investeren in technologisch hoogwaardige informatiesystemen en geavanceerde middelen voor elektronische oorlogsvoering</w:t>
      </w:r>
      <w:r w:rsidR="00723885">
        <w:t>. Hierdoor neemt h</w:t>
      </w:r>
      <w:r w:rsidRPr="000442B1" w:rsidR="00723885">
        <w:t xml:space="preserve">et belang van </w:t>
      </w:r>
      <w:r w:rsidR="00723885">
        <w:t xml:space="preserve">de digitale transformatie van de krijgsmacht en het multidomein optreden </w:t>
      </w:r>
      <w:r w:rsidRPr="000442B1" w:rsidR="00723885">
        <w:t>toe</w:t>
      </w:r>
      <w:r w:rsidR="00723885">
        <w:t>.</w:t>
      </w:r>
      <w:r w:rsidR="00091A73">
        <w:t xml:space="preserve"> </w:t>
      </w:r>
      <w:r w:rsidRPr="00091A73" w:rsidR="00091A73">
        <w:t xml:space="preserve">Met </w:t>
      </w:r>
      <w:r w:rsidR="00091A73">
        <w:t>een</w:t>
      </w:r>
      <w:r w:rsidRPr="00091A73" w:rsidR="00091A73">
        <w:t xml:space="preserve"> mix aan </w:t>
      </w:r>
      <w:r w:rsidR="00091A73">
        <w:t>IT-</w:t>
      </w:r>
      <w:r w:rsidRPr="00091A73" w:rsidR="00091A73">
        <w:t>middelen</w:t>
      </w:r>
      <w:r w:rsidR="00DF3D1A">
        <w:t xml:space="preserve"> van Foxtrot</w:t>
      </w:r>
      <w:r w:rsidRPr="00091A73" w:rsidR="00091A73">
        <w:t xml:space="preserve"> kunnen commandanten en eenheden veilig, sneller en slimmer handelen dan de vijand, omdat zij onder verschillende omstandigheden en over grote afstanden een snellere verbinding hebben om vrijwel real-time data te delen, inzicht te hebben in de omgeving of om zich digitaal te camoufleren.</w:t>
      </w:r>
      <w:r w:rsidRPr="00392E4D" w:rsidR="00392E4D">
        <w:t xml:space="preserve"> We zien dat ook bij onze Oekraïense partners in de oorlog tegen de Russische Federatie</w:t>
      </w:r>
      <w:r w:rsidR="00392E4D">
        <w:t>.</w:t>
      </w:r>
      <w:r w:rsidRPr="00091A73" w:rsidR="00091A73">
        <w:t xml:space="preserve"> De digitale transformatie is een cruciale, maar ook noodzakelijke stap.</w:t>
      </w:r>
    </w:p>
    <w:p w:rsidR="00723885" w:rsidP="00BA7CEA" w:rsidRDefault="00D25C51" w14:paraId="6FD3D857" w14:textId="1026C6F4">
      <w:pPr>
        <w:spacing w:after="0"/>
      </w:pPr>
      <w:r>
        <w:t>In de</w:t>
      </w:r>
      <w:r w:rsidRPr="006D0841" w:rsidR="00723885">
        <w:t xml:space="preserve"> A-brief ‘</w:t>
      </w:r>
      <w:r w:rsidR="00C60E6D">
        <w:t>B</w:t>
      </w:r>
      <w:r w:rsidRPr="006D0841" w:rsidR="00723885">
        <w:t>ehoeftestelling programma Foxtrot’</w:t>
      </w:r>
      <w:r w:rsidR="00723885">
        <w:rPr>
          <w:rStyle w:val="Voetnootmarkering"/>
        </w:rPr>
        <w:footnoteReference w:id="2"/>
      </w:r>
      <w:r w:rsidRPr="006D0841" w:rsidR="00723885">
        <w:t xml:space="preserve"> is uw Kamer geïnformeerd over het </w:t>
      </w:r>
      <w:r w:rsidR="002701D4">
        <w:t>ge</w:t>
      </w:r>
      <w:r w:rsidRPr="006D0841" w:rsidR="00723885">
        <w:t>hele Foxtrot-programma</w:t>
      </w:r>
      <w:r w:rsidR="00723885">
        <w:t>. In de</w:t>
      </w:r>
      <w:r w:rsidR="002701D4">
        <w:t>ze</w:t>
      </w:r>
      <w:r w:rsidR="00723885">
        <w:t xml:space="preserve"> brief </w:t>
      </w:r>
      <w:r w:rsidR="002701D4">
        <w:t xml:space="preserve">is beschreven </w:t>
      </w:r>
      <w:r w:rsidRPr="006D0841" w:rsidR="00723885">
        <w:t>hoe de verschillende bouwblokken</w:t>
      </w:r>
      <w:r w:rsidR="00723885">
        <w:t xml:space="preserve">, zoals </w:t>
      </w:r>
      <w:r w:rsidRPr="006D0841" w:rsidR="00723885">
        <w:t>Militaire Transmissie Bouwblok</w:t>
      </w:r>
      <w:r w:rsidR="00723885">
        <w:t xml:space="preserve"> (MTBB)</w:t>
      </w:r>
      <w:r w:rsidR="00723885">
        <w:rPr>
          <w:rStyle w:val="Voetnootmarkering"/>
        </w:rPr>
        <w:footnoteReference w:id="3"/>
      </w:r>
      <w:r w:rsidR="00723885">
        <w:t xml:space="preserve"> en </w:t>
      </w:r>
      <w:r w:rsidRPr="006D0841" w:rsidR="00723885">
        <w:t>Platform IT Infrastructuur</w:t>
      </w:r>
      <w:r w:rsidR="00723885">
        <w:t>,</w:t>
      </w:r>
      <w:r w:rsidRPr="006D0841" w:rsidR="00723885">
        <w:t xml:space="preserve"> door middel van versies en deelleveringen worden geïmplementeerd. </w:t>
      </w:r>
      <w:r w:rsidR="002A41F3">
        <w:t>I</w:t>
      </w:r>
      <w:r w:rsidR="006A6D97">
        <w:t>n de B-brief</w:t>
      </w:r>
      <w:r w:rsidR="002701D4">
        <w:t xml:space="preserve"> </w:t>
      </w:r>
      <w:r w:rsidR="00403B71">
        <w:t>‘</w:t>
      </w:r>
      <w:r w:rsidRPr="006D0841" w:rsidR="002701D4">
        <w:t>Platform IT Infrastructuur</w:t>
      </w:r>
      <w:r w:rsidR="00403B71">
        <w:t>’</w:t>
      </w:r>
      <w:r w:rsidR="006A6D97">
        <w:rPr>
          <w:rStyle w:val="Voetnootmarkering"/>
        </w:rPr>
        <w:footnoteReference w:id="4"/>
      </w:r>
      <w:r w:rsidR="002A41F3">
        <w:t xml:space="preserve"> is vermeld dat</w:t>
      </w:r>
      <w:r w:rsidR="006A6D97">
        <w:t xml:space="preserve"> </w:t>
      </w:r>
      <w:r w:rsidRPr="006D0841" w:rsidR="00723885">
        <w:t xml:space="preserve">Platform IT Infrastructuur </w:t>
      </w:r>
      <w:r w:rsidR="002A41F3">
        <w:t xml:space="preserve">bestaat </w:t>
      </w:r>
      <w:r w:rsidR="00723885">
        <w:t>uit</w:t>
      </w:r>
      <w:r w:rsidRPr="008A109E" w:rsidR="00723885">
        <w:t xml:space="preserve"> </w:t>
      </w:r>
      <w:r w:rsidR="00723885">
        <w:t xml:space="preserve">vier </w:t>
      </w:r>
      <w:r w:rsidRPr="008A109E" w:rsidR="00723885">
        <w:t>deelbehoeftes</w:t>
      </w:r>
      <w:r w:rsidR="00723885">
        <w:t xml:space="preserve">, </w:t>
      </w:r>
      <w:r w:rsidR="00C60E6D">
        <w:t xml:space="preserve">de </w:t>
      </w:r>
      <w:r w:rsidRPr="006D0841" w:rsidR="00723885">
        <w:t>zogenaamde percelen</w:t>
      </w:r>
      <w:r w:rsidR="00723885">
        <w:t>.</w:t>
      </w:r>
      <w:r w:rsidR="00B47F15">
        <w:t xml:space="preserve"> Drie van de vier percelen zijn gemanda</w:t>
      </w:r>
      <w:r w:rsidR="00EA1C27">
        <w:t>teerd.</w:t>
      </w:r>
      <w:r w:rsidR="00687C87">
        <w:t xml:space="preserve"> </w:t>
      </w:r>
      <w:r w:rsidRPr="00687C87" w:rsidR="00687C87">
        <w:t xml:space="preserve">Het niet-gemandateerde </w:t>
      </w:r>
      <w:r w:rsidRPr="00687C87" w:rsidR="00687C87">
        <w:lastRenderedPageBreak/>
        <w:t>perceel C2Infra voorziet als grootste perceel in onder andere spraak</w:t>
      </w:r>
      <w:r w:rsidR="00B2412E">
        <w:t>-</w:t>
      </w:r>
      <w:r w:rsidRPr="00687C87" w:rsidR="00687C87">
        <w:t>, intercom</w:t>
      </w:r>
      <w:r w:rsidR="00B2412E">
        <w:t>-</w:t>
      </w:r>
      <w:r w:rsidRPr="00687C87" w:rsidR="00687C87">
        <w:t>, opslag</w:t>
      </w:r>
      <w:r w:rsidR="00B2412E">
        <w:t>-</w:t>
      </w:r>
      <w:r w:rsidRPr="00687C87" w:rsidR="00687C87">
        <w:t xml:space="preserve"> en verwerkingsmiddelen</w:t>
      </w:r>
      <w:r w:rsidR="00CF436B">
        <w:t xml:space="preserve"> voor de </w:t>
      </w:r>
      <w:r w:rsidR="00B1035C">
        <w:t xml:space="preserve">militaire </w:t>
      </w:r>
      <w:r w:rsidR="00CF436B">
        <w:t>platformen</w:t>
      </w:r>
      <w:r w:rsidRPr="00687C87" w:rsidR="00687C87">
        <w:t xml:space="preserve">. </w:t>
      </w:r>
    </w:p>
    <w:p w:rsidR="00A20C04" w:rsidP="00BA7CEA" w:rsidRDefault="00A20C04" w14:paraId="5E07D9CA" w14:textId="4D0F3E38">
      <w:pPr>
        <w:spacing w:after="0"/>
      </w:pPr>
    </w:p>
    <w:p w:rsidRPr="002A41F3" w:rsidR="00802443" w:rsidP="00BA7CEA" w:rsidRDefault="00A20C04" w14:paraId="3D465402" w14:textId="138106D6">
      <w:pPr>
        <w:spacing w:after="0"/>
        <w:rPr>
          <w:b/>
        </w:rPr>
      </w:pPr>
      <w:r w:rsidRPr="00A20C04">
        <w:rPr>
          <w:b/>
        </w:rPr>
        <w:t>Behoefte</w:t>
      </w:r>
    </w:p>
    <w:p w:rsidR="00DA4BF3" w:rsidP="00DA4BF3" w:rsidRDefault="00DA4BF3" w14:paraId="0569B504" w14:textId="2923AAFA">
      <w:pPr>
        <w:spacing w:after="96" w:afterLines="40" w:line="276" w:lineRule="auto"/>
      </w:pPr>
      <w:r w:rsidRPr="002A41F3">
        <w:t xml:space="preserve">Voor de digitale transformatie van het militair optreden is het van belang om de huidige, deels verouderde (be)veilig(d)e </w:t>
      </w:r>
      <w:r>
        <w:t>IT-</w:t>
      </w:r>
      <w:r w:rsidRPr="002A41F3">
        <w:t xml:space="preserve">middelen in de militaire platformen </w:t>
      </w:r>
      <w:r>
        <w:t>tijdig</w:t>
      </w:r>
      <w:r w:rsidRPr="002A41F3">
        <w:t xml:space="preserve"> te vervangen.</w:t>
      </w:r>
      <w:r w:rsidRPr="006D0841">
        <w:t xml:space="preserve"> </w:t>
      </w:r>
      <w:r>
        <w:t xml:space="preserve">Dit </w:t>
      </w:r>
      <w:r w:rsidRPr="006D0841">
        <w:t>is nodig</w:t>
      </w:r>
      <w:r>
        <w:t xml:space="preserve"> om zowel</w:t>
      </w:r>
      <w:r w:rsidRPr="006D0841">
        <w:t xml:space="preserve"> de continuïteit</w:t>
      </w:r>
      <w:r>
        <w:t xml:space="preserve"> van de IT-communicatie in de</w:t>
      </w:r>
      <w:r w:rsidR="00146FD7">
        <w:t xml:space="preserve"> militaire</w:t>
      </w:r>
      <w:r>
        <w:t xml:space="preserve"> platformen </w:t>
      </w:r>
      <w:r w:rsidRPr="006D0841">
        <w:t>te verzekeren</w:t>
      </w:r>
      <w:r>
        <w:t xml:space="preserve">, als de operationele relevantie te garanderen. </w:t>
      </w:r>
      <w:r w:rsidRPr="00EE0619">
        <w:t xml:space="preserve">Voor spraakcommunicatie gebruiken de eenheden sinds 1993 een systeem dat het einde van de technische levensduur </w:t>
      </w:r>
      <w:r>
        <w:t xml:space="preserve">is </w:t>
      </w:r>
      <w:r w:rsidRPr="00EE0619">
        <w:t>gepasseerd.</w:t>
      </w:r>
      <w:r w:rsidRPr="00F82061">
        <w:t xml:space="preserve"> </w:t>
      </w:r>
      <w:r w:rsidRPr="00921C2C">
        <w:t>Hierdoor kunnen de eenheden van de krijgsmacht niet meer aan de toekomstige gereedstelling</w:t>
      </w:r>
      <w:r w:rsidRPr="00B715C9">
        <w:t xml:space="preserve">seisen </w:t>
      </w:r>
      <w:r w:rsidR="00D57C5F">
        <w:t xml:space="preserve">in een veranderende veiligheidssituatie </w:t>
      </w:r>
      <w:r w:rsidRPr="00B715C9">
        <w:t>voldoen.</w:t>
      </w:r>
      <w:r>
        <w:t xml:space="preserve"> </w:t>
      </w:r>
    </w:p>
    <w:p w:rsidR="00115F83" w:rsidP="00115F83" w:rsidRDefault="00146FD7" w14:paraId="52791D61" w14:textId="249AAF02">
      <w:pPr>
        <w:spacing w:after="96" w:afterLines="40" w:line="276" w:lineRule="auto"/>
      </w:pPr>
      <w:r>
        <w:t xml:space="preserve">Met </w:t>
      </w:r>
      <w:r w:rsidR="00DA4BF3">
        <w:t>C2Infra</w:t>
      </w:r>
      <w:r w:rsidRPr="00B72526" w:rsidR="00DA4BF3">
        <w:t xml:space="preserve"> </w:t>
      </w:r>
      <w:r>
        <w:t xml:space="preserve">krijgt Defensie </w:t>
      </w:r>
      <w:r w:rsidRPr="00B72526" w:rsidR="00DA4BF3">
        <w:t>een nieuw infrastructureel fundament voor spraak- en datacommunicatie in en tussen voertuigen, wapensystemen en vaartuigen</w:t>
      </w:r>
      <w:r w:rsidR="00DA4BF3">
        <w:t>.</w:t>
      </w:r>
      <w:r w:rsidRPr="00B72526" w:rsidR="00DA4BF3">
        <w:t xml:space="preserve"> </w:t>
      </w:r>
      <w:r w:rsidR="00D57C5F">
        <w:t>Het</w:t>
      </w:r>
      <w:r w:rsidRPr="006D0841" w:rsidR="00D57C5F">
        <w:t xml:space="preserve"> </w:t>
      </w:r>
      <w:r w:rsidRPr="006D0841" w:rsidR="00115F83">
        <w:t>be</w:t>
      </w:r>
      <w:r w:rsidR="00115F83">
        <w:t>treft alle IT-</w:t>
      </w:r>
      <w:r w:rsidRPr="006D0841" w:rsidR="00115F83">
        <w:t xml:space="preserve">middelen voor de informatievoorziening binnen een (mobiel) </w:t>
      </w:r>
      <w:r>
        <w:t xml:space="preserve">militair </w:t>
      </w:r>
      <w:r w:rsidRPr="006D0841" w:rsidR="00115F83">
        <w:t>platform</w:t>
      </w:r>
      <w:r w:rsidR="00115F83">
        <w:t>.</w:t>
      </w:r>
      <w:r w:rsidRPr="006D0841" w:rsidR="00115F83">
        <w:rPr>
          <w:rStyle w:val="Voetnootmarkering"/>
        </w:rPr>
        <w:footnoteReference w:id="5"/>
      </w:r>
      <w:r w:rsidRPr="006D0841" w:rsidR="00115F83">
        <w:t xml:space="preserve"> Het bouwblok creëert een intercom functionaliteit om met elkaar te praten, zowel binnen als tussen </w:t>
      </w:r>
      <w:r w:rsidR="00115F83">
        <w:t xml:space="preserve">de </w:t>
      </w:r>
      <w:r w:rsidRPr="006D0841" w:rsidR="00115F83">
        <w:t xml:space="preserve">verschillende </w:t>
      </w:r>
      <w:r>
        <w:t xml:space="preserve">militaire </w:t>
      </w:r>
      <w:r w:rsidRPr="006D0841" w:rsidR="00115F83">
        <w:t>platformen. De netwerk</w:t>
      </w:r>
      <w:r w:rsidR="00115F83">
        <w:t>-</w:t>
      </w:r>
      <w:r w:rsidRPr="006D0841" w:rsidR="00115F83">
        <w:t>, server</w:t>
      </w:r>
      <w:r w:rsidR="00115F83">
        <w:t>-</w:t>
      </w:r>
      <w:r w:rsidRPr="006D0841" w:rsidR="00115F83">
        <w:t xml:space="preserve"> en opslagcapaciteit ma</w:t>
      </w:r>
      <w:r w:rsidR="00115F83">
        <w:t>ken</w:t>
      </w:r>
      <w:r w:rsidRPr="006D0841" w:rsidR="00115F83">
        <w:t xml:space="preserve"> het mogelijk om in één </w:t>
      </w:r>
      <w:r>
        <w:t xml:space="preserve">militair </w:t>
      </w:r>
      <w:r w:rsidRPr="006D0841" w:rsidR="00115F83">
        <w:t xml:space="preserve">platform gegevens en data te zien, te gebruiken en te versturen. </w:t>
      </w:r>
      <w:r w:rsidR="00115F83">
        <w:t>B</w:t>
      </w:r>
      <w:r w:rsidRPr="0097324F" w:rsidR="00115F83">
        <w:t>etere toegang tot en gebruik van data</w:t>
      </w:r>
      <w:r w:rsidR="00115F83">
        <w:t xml:space="preserve"> </w:t>
      </w:r>
      <w:r w:rsidRPr="0097324F" w:rsidR="00115F83">
        <w:t>en informatie leidt tot betere besluiten en vergroot de effectiviteit van onze</w:t>
      </w:r>
      <w:r w:rsidR="00115F83">
        <w:t xml:space="preserve"> eenheden tijdens operaties.</w:t>
      </w:r>
      <w:r w:rsidRPr="006D0841" w:rsidR="00115F83">
        <w:t xml:space="preserve"> </w:t>
      </w:r>
    </w:p>
    <w:p w:rsidR="00B72526" w:rsidP="00BA7CEA" w:rsidRDefault="00B72526" w14:paraId="3095749C" w14:textId="0B5AF7A8">
      <w:pPr>
        <w:spacing w:after="0"/>
      </w:pPr>
      <w:r w:rsidRPr="006D0841">
        <w:t xml:space="preserve">Dit </w:t>
      </w:r>
      <w:r w:rsidR="00DA4BF3">
        <w:t>bouwblok</w:t>
      </w:r>
      <w:r w:rsidRPr="006D0841">
        <w:t xml:space="preserve"> </w:t>
      </w:r>
      <w:r w:rsidR="00761D10">
        <w:t>sluit aan op</w:t>
      </w:r>
      <w:r w:rsidRPr="006D0841">
        <w:t xml:space="preserve"> de</w:t>
      </w:r>
      <w:r>
        <w:t xml:space="preserve"> militaire</w:t>
      </w:r>
      <w:r w:rsidRPr="006D0841">
        <w:t xml:space="preserve"> </w:t>
      </w:r>
      <w:r w:rsidRPr="00D609D6">
        <w:t>radio</w:t>
      </w:r>
      <w:r w:rsidR="00146FD7">
        <w:t>’</w:t>
      </w:r>
      <w:r w:rsidRPr="00D609D6">
        <w:t>s</w:t>
      </w:r>
      <w:r w:rsidR="00146FD7">
        <w:t xml:space="preserve"> die Defensie heeft </w:t>
      </w:r>
      <w:r w:rsidRPr="006D0841">
        <w:t xml:space="preserve">verworven </w:t>
      </w:r>
      <w:r w:rsidR="00146FD7">
        <w:t xml:space="preserve">via </w:t>
      </w:r>
      <w:r w:rsidRPr="006D0841">
        <w:t>het eerdergenoemde bouwblok MTBB.</w:t>
      </w:r>
      <w:r w:rsidRPr="00B72526">
        <w:rPr>
          <w:rFonts w:cs="Verdana"/>
          <w:kern w:val="0"/>
          <w:lang w:bidi="ar-SA"/>
        </w:rPr>
        <w:t xml:space="preserve"> </w:t>
      </w:r>
      <w:r w:rsidR="00146FD7">
        <w:rPr>
          <w:rFonts w:cs="Verdana"/>
          <w:kern w:val="0"/>
          <w:lang w:bidi="ar-SA"/>
        </w:rPr>
        <w:t>Met h</w:t>
      </w:r>
      <w:r>
        <w:rPr>
          <w:rFonts w:cs="Verdana"/>
          <w:kern w:val="0"/>
          <w:lang w:bidi="ar-SA"/>
        </w:rPr>
        <w:t>et programma Foxtrot</w:t>
      </w:r>
      <w:r w:rsidRPr="006D0841">
        <w:rPr>
          <w:rFonts w:cs="Verdana"/>
          <w:kern w:val="0"/>
          <w:lang w:bidi="ar-SA"/>
        </w:rPr>
        <w:t xml:space="preserve"> </w:t>
      </w:r>
      <w:r w:rsidR="00D45148">
        <w:rPr>
          <w:rFonts w:cs="Verdana"/>
          <w:kern w:val="0"/>
          <w:lang w:bidi="ar-SA"/>
        </w:rPr>
        <w:t>voorziet</w:t>
      </w:r>
      <w:r>
        <w:rPr>
          <w:rFonts w:cs="Verdana"/>
          <w:kern w:val="0"/>
          <w:lang w:bidi="ar-SA"/>
        </w:rPr>
        <w:t xml:space="preserve"> </w:t>
      </w:r>
      <w:r w:rsidR="00146FD7">
        <w:rPr>
          <w:rFonts w:cs="Verdana"/>
          <w:kern w:val="0"/>
          <w:lang w:bidi="ar-SA"/>
        </w:rPr>
        <w:t xml:space="preserve">Defensie </w:t>
      </w:r>
      <w:r w:rsidRPr="006D0841">
        <w:rPr>
          <w:rFonts w:cs="Verdana"/>
          <w:kern w:val="0"/>
          <w:lang w:bidi="ar-SA"/>
        </w:rPr>
        <w:t xml:space="preserve">alle grote eenheden van de Koninklijke Landmacht en de bataljons van het Korps Mariniers van moderne </w:t>
      </w:r>
      <w:r>
        <w:rPr>
          <w:rFonts w:cs="Verdana"/>
          <w:kern w:val="0"/>
          <w:lang w:bidi="ar-SA"/>
        </w:rPr>
        <w:t>tactische communicatie</w:t>
      </w:r>
      <w:r w:rsidRPr="006D0841">
        <w:rPr>
          <w:rFonts w:cs="Verdana"/>
          <w:kern w:val="0"/>
          <w:lang w:bidi="ar-SA"/>
        </w:rPr>
        <w:t>middelen, evenals he</w:t>
      </w:r>
      <w:r>
        <w:rPr>
          <w:rFonts w:cs="Verdana"/>
          <w:kern w:val="0"/>
          <w:lang w:bidi="ar-SA"/>
        </w:rPr>
        <w:t>t Defensie Helikopter Commando</w:t>
      </w:r>
      <w:r w:rsidRPr="006D0841">
        <w:rPr>
          <w:rFonts w:cs="Verdana"/>
          <w:kern w:val="0"/>
          <w:lang w:bidi="ar-SA"/>
        </w:rPr>
        <w:t xml:space="preserve"> en de militaire politie-eenheden van de Koninklijke Marechaussee</w:t>
      </w:r>
      <w:r>
        <w:rPr>
          <w:rFonts w:cs="Verdana"/>
          <w:kern w:val="0"/>
          <w:lang w:bidi="ar-SA"/>
        </w:rPr>
        <w:t>.</w:t>
      </w:r>
      <w:r w:rsidRPr="00B72526">
        <w:t xml:space="preserve"> </w:t>
      </w:r>
    </w:p>
    <w:p w:rsidRPr="002A41F3" w:rsidR="00BA7CEA" w:rsidP="00BA7CEA" w:rsidRDefault="00BA7CEA" w14:paraId="12DD30E4" w14:textId="77777777">
      <w:pPr>
        <w:spacing w:after="0"/>
      </w:pPr>
    </w:p>
    <w:p w:rsidR="00A20C04" w:rsidP="00BA7CEA" w:rsidRDefault="00BC214F" w14:paraId="470113A5" w14:textId="232E8F1D">
      <w:pPr>
        <w:spacing w:after="0"/>
        <w:rPr>
          <w:b/>
        </w:rPr>
      </w:pPr>
      <w:r>
        <w:rPr>
          <w:b/>
        </w:rPr>
        <w:t>Resultaten v</w:t>
      </w:r>
      <w:r w:rsidRPr="00A20C04" w:rsidR="00A20C04">
        <w:rPr>
          <w:b/>
        </w:rPr>
        <w:t>erwerving</w:t>
      </w:r>
      <w:r>
        <w:rPr>
          <w:b/>
        </w:rPr>
        <w:t>svoorbereiding</w:t>
      </w:r>
      <w:r w:rsidRPr="00A20C04" w:rsidR="00A20C04">
        <w:rPr>
          <w:b/>
        </w:rPr>
        <w:t xml:space="preserve"> </w:t>
      </w:r>
    </w:p>
    <w:p w:rsidR="00EA1C27" w:rsidP="00EA1C27" w:rsidRDefault="002E57C7" w14:paraId="451113B0" w14:textId="36551648">
      <w:pPr>
        <w:spacing w:line="276" w:lineRule="auto"/>
      </w:pPr>
      <w:r>
        <w:t>Zoals toegelicht in</w:t>
      </w:r>
      <w:r w:rsidR="001F2823">
        <w:t xml:space="preserve"> de</w:t>
      </w:r>
      <w:r>
        <w:t xml:space="preserve"> </w:t>
      </w:r>
      <w:r w:rsidR="00374164">
        <w:t>B-</w:t>
      </w:r>
      <w:r>
        <w:t xml:space="preserve">brief </w:t>
      </w:r>
      <w:r w:rsidR="00A507F1">
        <w:t xml:space="preserve">wordt </w:t>
      </w:r>
      <w:r w:rsidRPr="00392CFC" w:rsidR="00A507F1">
        <w:t>het perceel C2Infra gegund</w:t>
      </w:r>
      <w:r w:rsidR="00374164">
        <w:t xml:space="preserve"> aan Thales Nederland</w:t>
      </w:r>
      <w:r w:rsidRPr="00392CFC" w:rsidR="00A507F1">
        <w:t xml:space="preserve"> onder artikel 346 Verdrag betreffende de werking van de Europese Unie (VWEU)</w:t>
      </w:r>
      <w:r w:rsidR="00A507F1">
        <w:t xml:space="preserve"> o</w:t>
      </w:r>
      <w:r w:rsidRPr="00392CFC" w:rsidR="00A507F1">
        <w:t>p grond van het beschermen van een wezenlijk nationaal veiligheidsbelang</w:t>
      </w:r>
      <w:r w:rsidR="00A507F1">
        <w:t xml:space="preserve">. </w:t>
      </w:r>
      <w:r w:rsidRPr="006D0841" w:rsidR="00EA1C27">
        <w:t xml:space="preserve">Thales Nederland </w:t>
      </w:r>
      <w:r w:rsidR="00EA1C27">
        <w:t xml:space="preserve">is </w:t>
      </w:r>
      <w:r w:rsidRPr="006D0841" w:rsidR="00EA1C27">
        <w:t>de enige Nederlandse leverancier die een (eigen) hardware/software oplossing kan bieden die voldoet aan de technische en operationele eisen</w:t>
      </w:r>
      <w:r w:rsidR="00EA1C27">
        <w:t>.</w:t>
      </w:r>
    </w:p>
    <w:p w:rsidR="006632BF" w:rsidP="00BA7CEA" w:rsidRDefault="006632BF" w14:paraId="65265750" w14:textId="795E0C8B">
      <w:pPr>
        <w:spacing w:after="0"/>
        <w:rPr>
          <w:rFonts w:eastAsia="SimSun"/>
          <w:lang w:eastAsia="nl-NL"/>
        </w:rPr>
      </w:pPr>
      <w:r>
        <w:rPr>
          <w:rFonts w:eastAsia="SimSun"/>
          <w:lang w:eastAsia="nl-NL"/>
        </w:rPr>
        <w:t>Met Thales N</w:t>
      </w:r>
      <w:r w:rsidR="00374164">
        <w:rPr>
          <w:rFonts w:eastAsia="SimSun"/>
          <w:lang w:eastAsia="nl-NL"/>
        </w:rPr>
        <w:t>ederland</w:t>
      </w:r>
      <w:r>
        <w:rPr>
          <w:rFonts w:eastAsia="SimSun"/>
          <w:lang w:eastAsia="nl-NL"/>
        </w:rPr>
        <w:t xml:space="preserve"> is overeenstemming bereikt over de raamovereenkomst voor de levering van </w:t>
      </w:r>
      <w:r w:rsidR="00146FD7">
        <w:rPr>
          <w:rFonts w:eastAsia="SimSun"/>
          <w:lang w:eastAsia="nl-NL"/>
        </w:rPr>
        <w:t xml:space="preserve">alle </w:t>
      </w:r>
      <w:r w:rsidR="00D34910">
        <w:rPr>
          <w:rFonts w:eastAsia="SimSun"/>
          <w:lang w:eastAsia="nl-NL"/>
        </w:rPr>
        <w:t xml:space="preserve">hardware, </w:t>
      </w:r>
      <w:r w:rsidR="00374164">
        <w:rPr>
          <w:rFonts w:eastAsia="SimSun"/>
          <w:lang w:eastAsia="nl-NL"/>
        </w:rPr>
        <w:t xml:space="preserve">de </w:t>
      </w:r>
      <w:r>
        <w:rPr>
          <w:rFonts w:eastAsia="SimSun"/>
          <w:lang w:eastAsia="nl-NL"/>
        </w:rPr>
        <w:t>software</w:t>
      </w:r>
      <w:r w:rsidR="001B4681">
        <w:rPr>
          <w:rFonts w:eastAsia="SimSun"/>
          <w:lang w:eastAsia="nl-NL"/>
        </w:rPr>
        <w:t xml:space="preserve"> en </w:t>
      </w:r>
      <w:r w:rsidR="00D34910">
        <w:rPr>
          <w:rFonts w:eastAsia="SimSun"/>
          <w:lang w:eastAsia="nl-NL"/>
        </w:rPr>
        <w:t>diensten</w:t>
      </w:r>
      <w:r w:rsidR="00146FD7">
        <w:rPr>
          <w:rFonts w:eastAsia="SimSun"/>
          <w:lang w:eastAsia="nl-NL"/>
        </w:rPr>
        <w:t xml:space="preserve"> voor </w:t>
      </w:r>
      <w:r w:rsidR="00846356">
        <w:rPr>
          <w:rFonts w:eastAsia="SimSun"/>
          <w:lang w:eastAsia="nl-NL"/>
        </w:rPr>
        <w:t>C2Infra</w:t>
      </w:r>
      <w:r w:rsidR="00146FD7">
        <w:rPr>
          <w:rFonts w:eastAsia="SimSun"/>
          <w:lang w:eastAsia="nl-NL"/>
        </w:rPr>
        <w:t>.</w:t>
      </w:r>
      <w:r w:rsidR="00B72526">
        <w:rPr>
          <w:rStyle w:val="Voetnootmarkering"/>
          <w:rFonts w:eastAsia="SimSun"/>
          <w:lang w:eastAsia="nl-NL"/>
        </w:rPr>
        <w:footnoteReference w:id="6"/>
      </w:r>
      <w:r w:rsidR="00700E3F">
        <w:rPr>
          <w:rFonts w:eastAsia="SimSun"/>
          <w:lang w:eastAsia="nl-NL"/>
        </w:rPr>
        <w:t xml:space="preserve"> </w:t>
      </w:r>
      <w:r w:rsidR="00B72526">
        <w:rPr>
          <w:rFonts w:eastAsia="SimSun"/>
          <w:lang w:eastAsia="nl-NL"/>
        </w:rPr>
        <w:t>In deze raamovereenkomst</w:t>
      </w:r>
      <w:r w:rsidR="00700E3F">
        <w:rPr>
          <w:rFonts w:eastAsia="SimSun"/>
          <w:lang w:eastAsia="nl-NL"/>
        </w:rPr>
        <w:t xml:space="preserve"> </w:t>
      </w:r>
      <w:r w:rsidR="00146FD7">
        <w:rPr>
          <w:rFonts w:eastAsia="SimSun"/>
          <w:lang w:eastAsia="nl-NL"/>
        </w:rPr>
        <w:t xml:space="preserve">zijn </w:t>
      </w:r>
      <w:r w:rsidR="00700E3F">
        <w:rPr>
          <w:rFonts w:eastAsia="SimSun"/>
          <w:lang w:eastAsia="nl-NL"/>
        </w:rPr>
        <w:t>de voorwaarden en afspraken</w:t>
      </w:r>
      <w:r w:rsidR="00D34910">
        <w:rPr>
          <w:rFonts w:eastAsia="SimSun"/>
          <w:lang w:eastAsia="nl-NL"/>
        </w:rPr>
        <w:t xml:space="preserve"> vastgelegd</w:t>
      </w:r>
      <w:r w:rsidR="00700E3F">
        <w:rPr>
          <w:rFonts w:eastAsia="SimSun"/>
          <w:lang w:eastAsia="nl-NL"/>
        </w:rPr>
        <w:t xml:space="preserve">, </w:t>
      </w:r>
      <w:r w:rsidR="00146FD7">
        <w:rPr>
          <w:rFonts w:eastAsia="SimSun"/>
          <w:lang w:eastAsia="nl-NL"/>
        </w:rPr>
        <w:t xml:space="preserve">waarna </w:t>
      </w:r>
      <w:r w:rsidR="00700E3F">
        <w:rPr>
          <w:rFonts w:eastAsia="SimSun"/>
          <w:lang w:eastAsia="nl-NL"/>
        </w:rPr>
        <w:t xml:space="preserve">de exacte bestellingen met nadere overeenkomsten worden ingekocht. </w:t>
      </w:r>
      <w:r w:rsidR="004B4A51">
        <w:rPr>
          <w:rFonts w:eastAsia="SimSun"/>
          <w:lang w:eastAsia="nl-NL"/>
        </w:rPr>
        <w:t xml:space="preserve">Deze wijze van contractering </w:t>
      </w:r>
      <w:r w:rsidR="00700E3F">
        <w:rPr>
          <w:rFonts w:eastAsia="SimSun"/>
          <w:lang w:eastAsia="nl-NL"/>
        </w:rPr>
        <w:t>draagt bij aan e</w:t>
      </w:r>
      <w:r w:rsidRPr="00700E3F" w:rsidR="00700E3F">
        <w:rPr>
          <w:rFonts w:eastAsia="SimSun"/>
          <w:lang w:eastAsia="nl-NL"/>
        </w:rPr>
        <w:t>en gezame</w:t>
      </w:r>
      <w:r w:rsidR="00DA4BF3">
        <w:rPr>
          <w:rFonts w:eastAsia="SimSun"/>
          <w:lang w:eastAsia="nl-NL"/>
        </w:rPr>
        <w:t xml:space="preserve">nlijke (continue) integratie, </w:t>
      </w:r>
      <w:r w:rsidRPr="00700E3F" w:rsidR="00700E3F">
        <w:rPr>
          <w:rFonts w:eastAsia="SimSun"/>
          <w:lang w:eastAsia="nl-NL"/>
        </w:rPr>
        <w:t xml:space="preserve">doorontwikkeling </w:t>
      </w:r>
      <w:r w:rsidR="00DA4BF3">
        <w:rPr>
          <w:rFonts w:eastAsia="SimSun"/>
          <w:lang w:eastAsia="nl-NL"/>
        </w:rPr>
        <w:t xml:space="preserve">en </w:t>
      </w:r>
      <w:r w:rsidRPr="00700E3F" w:rsidR="00700E3F">
        <w:rPr>
          <w:rFonts w:eastAsia="SimSun"/>
          <w:lang w:eastAsia="nl-NL"/>
        </w:rPr>
        <w:t>nieuwe functionaliteit</w:t>
      </w:r>
      <w:r w:rsidR="00374164">
        <w:rPr>
          <w:rFonts w:eastAsia="SimSun"/>
          <w:lang w:eastAsia="nl-NL"/>
        </w:rPr>
        <w:t>en</w:t>
      </w:r>
      <w:r w:rsidR="00E40856">
        <w:rPr>
          <w:rFonts w:eastAsia="SimSun"/>
          <w:lang w:eastAsia="nl-NL"/>
        </w:rPr>
        <w:t xml:space="preserve">. </w:t>
      </w:r>
    </w:p>
    <w:p w:rsidR="006632BF" w:rsidP="00BA7CEA" w:rsidRDefault="006632BF" w14:paraId="04036D22" w14:textId="77777777">
      <w:pPr>
        <w:spacing w:after="0"/>
        <w:rPr>
          <w:b/>
        </w:rPr>
      </w:pPr>
    </w:p>
    <w:p w:rsidR="0074752F" w:rsidP="00BA7CEA" w:rsidRDefault="0074752F" w14:paraId="6A3451A3" w14:textId="60D26F44">
      <w:pPr>
        <w:spacing w:after="0"/>
        <w:rPr>
          <w:b/>
        </w:rPr>
      </w:pPr>
      <w:r w:rsidRPr="00031972">
        <w:rPr>
          <w:b/>
        </w:rPr>
        <w:t>Uitwerking</w:t>
      </w:r>
    </w:p>
    <w:p w:rsidR="00D609D6" w:rsidP="00D609D6" w:rsidRDefault="00D609D6" w14:paraId="051589A3" w14:textId="3A359A65">
      <w:pPr>
        <w:spacing w:after="0"/>
        <w:rPr>
          <w:i/>
        </w:rPr>
      </w:pPr>
      <w:r>
        <w:rPr>
          <w:i/>
        </w:rPr>
        <w:t>Industri</w:t>
      </w:r>
      <w:r w:rsidR="00742931">
        <w:rPr>
          <w:i/>
        </w:rPr>
        <w:t>eversterkend aankopen</w:t>
      </w:r>
      <w:r>
        <w:rPr>
          <w:i/>
        </w:rPr>
        <w:t xml:space="preserve"> en strategisch partnerschap</w:t>
      </w:r>
    </w:p>
    <w:p w:rsidR="00D609D6" w:rsidP="00D609D6" w:rsidRDefault="00D609D6" w14:paraId="264DD429" w14:textId="4822CA1F">
      <w:pPr>
        <w:spacing w:after="0"/>
      </w:pPr>
      <w:r>
        <w:lastRenderedPageBreak/>
        <w:t xml:space="preserve">Er is een </w:t>
      </w:r>
      <w:r w:rsidR="0085155A">
        <w:t xml:space="preserve">15-jarige </w:t>
      </w:r>
      <w:r w:rsidR="0056031B">
        <w:t>samenwerking gepland met Thales Nederland voor Platform IT Infrastructuur</w:t>
      </w:r>
      <w:r w:rsidR="0085155A">
        <w:t xml:space="preserve"> voor zowel </w:t>
      </w:r>
      <w:r w:rsidR="004B4A51">
        <w:t>instandhouding</w:t>
      </w:r>
      <w:r w:rsidR="0085155A">
        <w:t xml:space="preserve"> als ontwikkeling</w:t>
      </w:r>
      <w:r w:rsidR="0092279F">
        <w:t>,</w:t>
      </w:r>
      <w:r>
        <w:t xml:space="preserve"> zodat het product tijdens de gehele gebruiksperiode operationeel relevant blijft. </w:t>
      </w:r>
      <w:r w:rsidR="0085155A">
        <w:t xml:space="preserve">Deze </w:t>
      </w:r>
      <w:r w:rsidRPr="003C30B9">
        <w:t>afspraken over de</w:t>
      </w:r>
      <w:r w:rsidR="00761D10">
        <w:t xml:space="preserve"> </w:t>
      </w:r>
      <w:r w:rsidRPr="003C30B9">
        <w:t>doorontwikkeling van de functionaliteiten</w:t>
      </w:r>
      <w:r w:rsidR="0085155A">
        <w:t xml:space="preserve"> </w:t>
      </w:r>
      <w:r w:rsidRPr="003C30B9">
        <w:t xml:space="preserve">voorkomt veroudering en is nodig om </w:t>
      </w:r>
      <w:r>
        <w:t>op de lange termijn</w:t>
      </w:r>
      <w:r w:rsidRPr="003C30B9">
        <w:t xml:space="preserve"> bestand te blijven tegen</w:t>
      </w:r>
      <w:r>
        <w:t xml:space="preserve"> de snel veranderende</w:t>
      </w:r>
      <w:r w:rsidRPr="003C30B9">
        <w:t xml:space="preserve"> cyberdreiging.</w:t>
      </w:r>
      <w:r>
        <w:t xml:space="preserve"> </w:t>
      </w:r>
      <w:r w:rsidRPr="00742931" w:rsidR="00742931">
        <w:t>Thales Nederland</w:t>
      </w:r>
      <w:r w:rsidR="004B4A51">
        <w:t xml:space="preserve"> zal</w:t>
      </w:r>
      <w:r w:rsidRPr="00742931" w:rsidR="00742931">
        <w:t xml:space="preserve"> de opdracht primair vanuit Nederland uitvoeren, waardoor de gewenste kennis en kunde </w:t>
      </w:r>
      <w:r w:rsidR="0092279F">
        <w:t>behouden blijft binnen</w:t>
      </w:r>
      <w:r w:rsidRPr="00742931" w:rsidR="0092279F">
        <w:t xml:space="preserve"> </w:t>
      </w:r>
      <w:r w:rsidR="0092279F">
        <w:t>de Nederlandse</w:t>
      </w:r>
      <w:r w:rsidRPr="00742931" w:rsidR="00742931">
        <w:t xml:space="preserve"> </w:t>
      </w:r>
      <w:r w:rsidR="00E52049">
        <w:t>defensie-</w:t>
      </w:r>
      <w:r w:rsidRPr="00742931" w:rsidR="00742931">
        <w:t>industrie.</w:t>
      </w:r>
    </w:p>
    <w:p w:rsidR="00D609D6" w:rsidP="00481727" w:rsidRDefault="00D609D6" w14:paraId="7D5C20A2" w14:textId="3136F7FF">
      <w:pPr>
        <w:spacing w:after="0"/>
        <w:rPr>
          <w:i/>
        </w:rPr>
      </w:pPr>
    </w:p>
    <w:p w:rsidRPr="000C486C" w:rsidR="00A507F1" w:rsidP="00481727" w:rsidRDefault="00A507F1" w14:paraId="33B566D7" w14:textId="53EB1A48">
      <w:pPr>
        <w:spacing w:after="0"/>
        <w:rPr>
          <w:i/>
        </w:rPr>
      </w:pPr>
      <w:r w:rsidRPr="000C486C">
        <w:rPr>
          <w:i/>
        </w:rPr>
        <w:t>Nationale en internationale interoperabiliteit</w:t>
      </w:r>
    </w:p>
    <w:p w:rsidR="00832014" w:rsidP="00BA7CEA" w:rsidRDefault="0085155A" w14:paraId="6A22C65F" w14:textId="11D20EB1">
      <w:pPr>
        <w:spacing w:after="0"/>
      </w:pPr>
      <w:r>
        <w:t>I</w:t>
      </w:r>
      <w:r w:rsidRPr="009D3F47" w:rsidR="009F77DE">
        <w:t>nteroperabiliteit</w:t>
      </w:r>
      <w:r>
        <w:t>,</w:t>
      </w:r>
      <w:r w:rsidRPr="009D3F47" w:rsidR="009F77DE">
        <w:t xml:space="preserve"> tussen grondgebonden eenheden, zoals tussen de manoeuvre-eenheden van de Koninklijke Landmacht en de </w:t>
      </w:r>
      <w:r w:rsidRPr="009D3F47" w:rsidR="009F77DE">
        <w:rPr>
          <w:i/>
        </w:rPr>
        <w:t>Marine Combat Groups</w:t>
      </w:r>
      <w:r w:rsidRPr="009D3F47" w:rsidR="009F77DE">
        <w:t xml:space="preserve"> van het Korps Mariniers, van de luchtmobiele eenheden met helikopters en van de </w:t>
      </w:r>
      <w:r w:rsidRPr="009D3F47" w:rsidR="009F77DE">
        <w:rPr>
          <w:i/>
        </w:rPr>
        <w:t>special forces</w:t>
      </w:r>
      <w:r w:rsidRPr="009D3F47" w:rsidR="009F77DE">
        <w:t xml:space="preserve"> met jacht- en transportvliegtuigen</w:t>
      </w:r>
      <w:r>
        <w:t>, is een vereiste</w:t>
      </w:r>
      <w:r w:rsidRPr="009D3F47" w:rsidR="009F77DE">
        <w:t xml:space="preserve">. </w:t>
      </w:r>
      <w:r w:rsidRPr="000C486C" w:rsidR="00AD6FC2">
        <w:t>Daarnaast is d</w:t>
      </w:r>
      <w:r w:rsidRPr="009D3F47" w:rsidR="008B5461">
        <w:t>e vernieuwing van de huidige communicatieapparatuur een vereiste om volgens</w:t>
      </w:r>
      <w:r w:rsidR="00110D45">
        <w:t xml:space="preserve"> de</w:t>
      </w:r>
      <w:r w:rsidRPr="009D3F47" w:rsidR="008B5461">
        <w:t xml:space="preserve"> NAVO-standaarden op </w:t>
      </w:r>
      <w:r w:rsidRPr="009D3F47" w:rsidR="008B5461">
        <w:rPr>
          <w:i/>
        </w:rPr>
        <w:t>restricted</w:t>
      </w:r>
      <w:r w:rsidRPr="009D3F47" w:rsidR="008B5461">
        <w:t xml:space="preserve"> en geheim niveau te kunnen communiceren met</w:t>
      </w:r>
      <w:r w:rsidR="00110D45">
        <w:t xml:space="preserve"> de</w:t>
      </w:r>
      <w:r w:rsidRPr="009D3F47" w:rsidR="008B5461">
        <w:t xml:space="preserve"> radio’s en andere hardware van bondgenoten, zoals Duitsland.</w:t>
      </w:r>
      <w:r w:rsidR="00CE777E">
        <w:t xml:space="preserve"> </w:t>
      </w:r>
      <w:r>
        <w:t xml:space="preserve">Met dit deelproject </w:t>
      </w:r>
      <w:r w:rsidR="00CE777E">
        <w:t xml:space="preserve">Platform IT Infrastructuur, C2Infra verhoogt </w:t>
      </w:r>
      <w:r>
        <w:t xml:space="preserve">Defensie </w:t>
      </w:r>
      <w:r w:rsidR="00CE777E">
        <w:t xml:space="preserve">de connectiviteit door de IT-middelen van de </w:t>
      </w:r>
      <w:r>
        <w:t xml:space="preserve">militaire </w:t>
      </w:r>
      <w:r w:rsidR="00CE777E">
        <w:t>platformen aan elkaar te koppelen.</w:t>
      </w:r>
    </w:p>
    <w:p w:rsidR="00BA7CEA" w:rsidP="00BA7CEA" w:rsidRDefault="00BA7CEA" w14:paraId="3DA9EF5D" w14:textId="77777777">
      <w:pPr>
        <w:spacing w:after="0"/>
        <w:rPr>
          <w:i/>
        </w:rPr>
      </w:pPr>
    </w:p>
    <w:p w:rsidR="00A507F1" w:rsidP="00BA7CEA" w:rsidRDefault="001571C6" w14:paraId="51C4149E" w14:textId="233D51D5">
      <w:pPr>
        <w:spacing w:after="0"/>
        <w:rPr>
          <w:i/>
        </w:rPr>
      </w:pPr>
      <w:r>
        <w:rPr>
          <w:i/>
        </w:rPr>
        <w:t>Personeel</w:t>
      </w:r>
    </w:p>
    <w:p w:rsidRPr="000235F1" w:rsidR="008B5461" w:rsidP="00BA7CEA" w:rsidRDefault="00B30409" w14:paraId="383F2457" w14:textId="50B2D787">
      <w:pPr>
        <w:spacing w:after="0"/>
      </w:pPr>
      <w:r>
        <w:t>Vanwege d</w:t>
      </w:r>
      <w:r w:rsidRPr="000235F1" w:rsidR="00A507F1">
        <w:t xml:space="preserve">e complexiteit van de werkzaamheden </w:t>
      </w:r>
      <w:r>
        <w:t xml:space="preserve">heeft Defensie meer personeel nodigen ligt de focus dus meer </w:t>
      </w:r>
      <w:r w:rsidRPr="000235F1" w:rsidR="00A507F1">
        <w:t xml:space="preserve">op instroom, begeleiding, beheer, opleiding en training. </w:t>
      </w:r>
      <w:r w:rsidR="0085155A">
        <w:t xml:space="preserve">Voor de instandhouding van het systeem </w:t>
      </w:r>
      <w:r w:rsidRPr="000235F1" w:rsidR="00A507F1">
        <w:t>wordt het huidig Defensiepersoneel opgeleid of wordt personeel van buiten Defensie geworven.</w:t>
      </w:r>
      <w:r w:rsidRPr="000235F1" w:rsidR="007C7250">
        <w:t xml:space="preserve"> </w:t>
      </w:r>
      <w:r w:rsidR="00F963AF">
        <w:t>O</w:t>
      </w:r>
      <w:r w:rsidRPr="000235F1" w:rsidR="007C7250">
        <w:t>p dit moment</w:t>
      </w:r>
      <w:r w:rsidR="00F963AF">
        <w:t xml:space="preserve"> is</w:t>
      </w:r>
      <w:r w:rsidRPr="000235F1" w:rsidR="007C7250">
        <w:t xml:space="preserve"> een structurele groei van circa </w:t>
      </w:r>
      <w:r w:rsidR="001B4681">
        <w:t>3</w:t>
      </w:r>
      <w:r w:rsidRPr="000235F1" w:rsidR="00B5393D">
        <w:t xml:space="preserve">0 </w:t>
      </w:r>
      <w:r w:rsidRPr="000235F1" w:rsidR="007C7250">
        <w:t>arbeidsplaatsen</w:t>
      </w:r>
      <w:r w:rsidRPr="000235F1" w:rsidR="00A952D5">
        <w:t xml:space="preserve"> </w:t>
      </w:r>
      <w:r w:rsidR="00277B88">
        <w:t>v</w:t>
      </w:r>
      <w:r w:rsidRPr="000235F1" w:rsidR="00277B88">
        <w:t>oorzien om de ondersteunende en onderhoudswerkzaamheden voor de nieuwe communicatiemiddelen uit te voeren</w:t>
      </w:r>
      <w:r w:rsidR="00277B88">
        <w:t xml:space="preserve">. </w:t>
      </w:r>
      <w:r w:rsidR="00441320">
        <w:t xml:space="preserve">Het betreft </w:t>
      </w:r>
      <w:r w:rsidR="00731ED9">
        <w:t xml:space="preserve">zowel </w:t>
      </w:r>
      <w:r w:rsidR="00441320">
        <w:t>centrale werkzaamheden</w:t>
      </w:r>
      <w:r w:rsidRPr="00F3490B" w:rsidR="00F3490B">
        <w:t xml:space="preserve"> bij de instandhoudingsorganisatie als decentra</w:t>
      </w:r>
      <w:r w:rsidR="00441320">
        <w:t>le werkzaamheden</w:t>
      </w:r>
      <w:r w:rsidRPr="00F3490B" w:rsidR="00F3490B">
        <w:t xml:space="preserve"> bij de operationele eenheden</w:t>
      </w:r>
      <w:r w:rsidR="00F3490B">
        <w:t>.</w:t>
      </w:r>
    </w:p>
    <w:p w:rsidR="009F77DE" w:rsidP="00BA7CEA" w:rsidRDefault="009F77DE" w14:paraId="047D72D5" w14:textId="463E4AB9">
      <w:pPr>
        <w:spacing w:after="0"/>
      </w:pPr>
    </w:p>
    <w:p w:rsidRPr="00031972" w:rsidR="009F77DE" w:rsidP="00BA7CEA" w:rsidRDefault="009F77DE" w14:paraId="4EED6371" w14:textId="77777777">
      <w:pPr>
        <w:spacing w:after="0"/>
        <w:rPr>
          <w:i/>
        </w:rPr>
      </w:pPr>
      <w:r w:rsidRPr="00031972">
        <w:rPr>
          <w:i/>
        </w:rPr>
        <w:t>Gerelateerde projecten</w:t>
      </w:r>
    </w:p>
    <w:p w:rsidR="009F77DE" w:rsidP="009F77DE" w:rsidRDefault="009F77DE" w14:paraId="040CBB06" w14:textId="7B154365">
      <w:pPr>
        <w:spacing w:after="0"/>
      </w:pPr>
      <w:r w:rsidRPr="001E66E9">
        <w:t xml:space="preserve">Foxtrot is onder meer gerelateerd aan het </w:t>
      </w:r>
      <w:r w:rsidRPr="001E66E9">
        <w:rPr>
          <w:bCs/>
          <w:lang w:eastAsia="nl-NL"/>
        </w:rPr>
        <w:t>programma Grensverleggende IT (GrIT) en het project Verbeterd Operationeel Soldaat Systeem (VOSS) van Defensie.</w:t>
      </w:r>
      <w:r w:rsidRPr="001E66E9">
        <w:rPr>
          <w:rStyle w:val="Voetnootmarkering"/>
          <w:bCs/>
          <w:lang w:eastAsia="nl-NL"/>
        </w:rPr>
        <w:footnoteReference w:id="7"/>
      </w:r>
      <w:r w:rsidRPr="001E66E9">
        <w:rPr>
          <w:bCs/>
          <w:lang w:eastAsia="nl-NL"/>
        </w:rPr>
        <w:t xml:space="preserve"> </w:t>
      </w:r>
      <w:r w:rsidR="00731ED9">
        <w:rPr>
          <w:bCs/>
          <w:lang w:eastAsia="nl-NL"/>
        </w:rPr>
        <w:t xml:space="preserve">De resultaten van het programma </w:t>
      </w:r>
      <w:r w:rsidRPr="001E66E9">
        <w:rPr>
          <w:bCs/>
          <w:lang w:eastAsia="nl-NL"/>
        </w:rPr>
        <w:t xml:space="preserve">Foxtrot </w:t>
      </w:r>
      <w:r w:rsidR="00731ED9">
        <w:rPr>
          <w:bCs/>
          <w:lang w:eastAsia="nl-NL"/>
        </w:rPr>
        <w:t xml:space="preserve">zijn </w:t>
      </w:r>
      <w:r w:rsidRPr="001E66E9">
        <w:rPr>
          <w:bCs/>
          <w:lang w:eastAsia="nl-NL"/>
        </w:rPr>
        <w:t xml:space="preserve">essentieel om een gesloten informatieketen te realiseren, waarbij informatie uit het statische en ontplooide domein (GrIT) onder operationele omstandigheden wordt gedeeld met de individuele militair (VOSS). </w:t>
      </w:r>
      <w:r w:rsidRPr="001E66E9">
        <w:t xml:space="preserve">De Foxtrot-communicatiemiddelen worden ingebouwd in veel militaire platformen van Defensie, waardoor lopende materieelprojecten </w:t>
      </w:r>
      <w:r w:rsidRPr="001E66E9" w:rsidR="001A2CE8">
        <w:t>zoals</w:t>
      </w:r>
      <w:r w:rsidR="001A2CE8">
        <w:t xml:space="preserve"> </w:t>
      </w:r>
      <w:r w:rsidRPr="001E66E9" w:rsidR="001A2CE8">
        <w:t xml:space="preserve">de </w:t>
      </w:r>
      <w:r w:rsidRPr="001E66E9" w:rsidR="001A2CE8">
        <w:rPr>
          <w:i/>
        </w:rPr>
        <w:t>midlife update</w:t>
      </w:r>
      <w:r w:rsidRPr="001E66E9" w:rsidR="001A2CE8">
        <w:t xml:space="preserve"> CV90</w:t>
      </w:r>
      <w:r w:rsidR="001A2CE8">
        <w:t xml:space="preserve"> en </w:t>
      </w:r>
      <w:r w:rsidRPr="001E66E9">
        <w:t>nieuwe systemen zoals</w:t>
      </w:r>
      <w:r w:rsidR="00AA6D4E">
        <w:t xml:space="preserve"> </w:t>
      </w:r>
      <w:r w:rsidRPr="001E66E9">
        <w:t>de</w:t>
      </w:r>
      <w:r w:rsidR="0056102C">
        <w:t xml:space="preserve"> Leopard 2A8</w:t>
      </w:r>
      <w:r w:rsidRPr="001E66E9">
        <w:t xml:space="preserve"> gevechtstanks</w:t>
      </w:r>
      <w:r w:rsidR="001A2CE8">
        <w:t xml:space="preserve"> een relatie hebben met dit programma. De nieuwe </w:t>
      </w:r>
      <w:r w:rsidRPr="001E66E9" w:rsidR="00AA6D4E">
        <w:t>Foxtrot-oplossing</w:t>
      </w:r>
      <w:r w:rsidR="00AA6D4E">
        <w:t xml:space="preserve"> </w:t>
      </w:r>
      <w:r w:rsidR="00441320">
        <w:t>wordt</w:t>
      </w:r>
      <w:r w:rsidR="001A2CE8">
        <w:t xml:space="preserve"> ingebouwd in deze systemen.</w:t>
      </w:r>
      <w:r w:rsidRPr="001E66E9" w:rsidR="00832014">
        <w:t xml:space="preserve"> </w:t>
      </w:r>
    </w:p>
    <w:p w:rsidR="00A507F1" w:rsidP="00481727" w:rsidRDefault="00A507F1" w14:paraId="01B13CB4" w14:textId="77777777">
      <w:pPr>
        <w:spacing w:after="0"/>
        <w:rPr>
          <w:i/>
        </w:rPr>
      </w:pPr>
    </w:p>
    <w:p w:rsidRPr="009F77DE" w:rsidR="00A507F1" w:rsidP="00481727" w:rsidRDefault="00A507F1" w14:paraId="2DD5365B" w14:textId="44A5B8AE">
      <w:pPr>
        <w:spacing w:after="0"/>
        <w:rPr>
          <w:b/>
        </w:rPr>
      </w:pPr>
      <w:r w:rsidRPr="009F77DE">
        <w:rPr>
          <w:b/>
        </w:rPr>
        <w:t>Risico’s</w:t>
      </w:r>
    </w:p>
    <w:p w:rsidR="00A507F1" w:rsidP="00BA7CEA" w:rsidRDefault="00A507F1" w14:paraId="24EBD06B" w14:textId="5D176715">
      <w:pPr>
        <w:spacing w:after="0"/>
      </w:pPr>
      <w:r w:rsidRPr="001E66E9">
        <w:t xml:space="preserve">Er is een risicobeoordeling opgesteld en er zijn beheersmaatregelen getroffen voor </w:t>
      </w:r>
      <w:r w:rsidR="00B715C9">
        <w:t xml:space="preserve">het perceel </w:t>
      </w:r>
      <w:r w:rsidRPr="001E66E9">
        <w:t>C2Infra. Binnen het budget van het programma Foxtrot is een risicoreservering opgenomen om de onderkende risico’s te dragen.</w:t>
      </w:r>
      <w:r w:rsidRPr="001E66E9">
        <w:rPr>
          <w:b/>
        </w:rPr>
        <w:t xml:space="preserve"> </w:t>
      </w:r>
      <w:r w:rsidRPr="001E66E9">
        <w:t>In vergelijking met het relatief grote projectvolume zijn de projectrisico’s beperkt.</w:t>
      </w:r>
      <w:r w:rsidR="009F77DE">
        <w:t xml:space="preserve"> </w:t>
      </w:r>
      <w:r w:rsidR="00EC4C1A">
        <w:t>Een</w:t>
      </w:r>
      <w:r w:rsidRPr="00EC4C1A" w:rsidR="00EC4C1A">
        <w:t xml:space="preserve"> risico</w:t>
      </w:r>
      <w:r w:rsidR="00EC4C1A">
        <w:t xml:space="preserve"> is</w:t>
      </w:r>
      <w:r w:rsidRPr="00EC4C1A" w:rsidR="00EC4C1A">
        <w:t xml:space="preserve"> dat </w:t>
      </w:r>
      <w:r w:rsidR="000E25C7">
        <w:t xml:space="preserve">Thales Nederland </w:t>
      </w:r>
      <w:r w:rsidRPr="00EC4C1A" w:rsidR="00EC4C1A">
        <w:t>de doorontwikkeling niet tijdig kan leveren, wat</w:t>
      </w:r>
      <w:r w:rsidR="00AF2482">
        <w:t xml:space="preserve"> tot </w:t>
      </w:r>
      <w:r w:rsidRPr="00EC4C1A" w:rsidR="00EC4C1A">
        <w:t>verminderde functionaliteit van de C2I</w:t>
      </w:r>
      <w:r w:rsidR="00EC4C1A">
        <w:t>nfra</w:t>
      </w:r>
      <w:r w:rsidRPr="00EC4C1A" w:rsidR="00EC4C1A">
        <w:t>-oplossing</w:t>
      </w:r>
      <w:r w:rsidR="00AF2482">
        <w:t xml:space="preserve"> kan leiden</w:t>
      </w:r>
      <w:r w:rsidRPr="00EC4C1A" w:rsidR="00EC4C1A">
        <w:t>. Om</w:t>
      </w:r>
      <w:r w:rsidR="006B317F">
        <w:t>dat</w:t>
      </w:r>
      <w:r w:rsidRPr="00EC4C1A" w:rsidR="00EC4C1A">
        <w:t xml:space="preserve"> d</w:t>
      </w:r>
      <w:r w:rsidR="00761D10">
        <w:t xml:space="preserve">e eerste </w:t>
      </w:r>
      <w:r w:rsidR="00761D10">
        <w:lastRenderedPageBreak/>
        <w:t>configuratie</w:t>
      </w:r>
      <w:r w:rsidR="006B317F">
        <w:t>s</w:t>
      </w:r>
      <w:r w:rsidR="00761D10">
        <w:t xml:space="preserve"> snel nodig zijn, kiest Defensie </w:t>
      </w:r>
      <w:r w:rsidR="006B317F">
        <w:t xml:space="preserve">voor de eerste eenheden voor </w:t>
      </w:r>
      <w:r w:rsidRPr="006B317F" w:rsidR="006B317F">
        <w:t>bestaande COTS/MOTS producten met minimale aanpassingen</w:t>
      </w:r>
      <w:r w:rsidR="006B317F">
        <w:t>.</w:t>
      </w:r>
      <w:r w:rsidRPr="00EC4C1A" w:rsidR="00EC4C1A">
        <w:t xml:space="preserve"> </w:t>
      </w:r>
      <w:r w:rsidR="00AF2482">
        <w:t xml:space="preserve">Verder </w:t>
      </w:r>
      <w:r w:rsidRPr="00EC4C1A" w:rsidR="00EC4C1A">
        <w:t>bestaat het risico da</w:t>
      </w:r>
      <w:r w:rsidR="00EC4C1A">
        <w:t>t de strategische samenwerking</w:t>
      </w:r>
      <w:r w:rsidRPr="00EC4C1A" w:rsidR="00EC4C1A">
        <w:t xml:space="preserve"> </w:t>
      </w:r>
      <w:r w:rsidR="000E25C7">
        <w:t xml:space="preserve">tussen Defensie en Thales Nederland </w:t>
      </w:r>
      <w:r w:rsidRPr="00EC4C1A" w:rsidR="00EC4C1A">
        <w:t>niet het beoogde ambitieniveau bereikt. Dit wordt gemitigeerd door</w:t>
      </w:r>
      <w:r w:rsidR="006B317F">
        <w:t xml:space="preserve"> een</w:t>
      </w:r>
      <w:r w:rsidRPr="00EC4C1A" w:rsidR="00EC4C1A">
        <w:t xml:space="preserve"> strategisch</w:t>
      </w:r>
      <w:r w:rsidR="006B317F">
        <w:t xml:space="preserve">e partnerschapsverklaring op te stellen. </w:t>
      </w:r>
    </w:p>
    <w:p w:rsidR="00BA7CEA" w:rsidP="00BA7CEA" w:rsidRDefault="00BA7CEA" w14:paraId="2DE2B4B5" w14:textId="77777777">
      <w:pPr>
        <w:spacing w:after="0"/>
      </w:pPr>
    </w:p>
    <w:p w:rsidRPr="009F77DE" w:rsidR="00A507F1" w:rsidP="00BA7CEA" w:rsidRDefault="00A507F1" w14:paraId="2333D0B5" w14:textId="437BA8E9">
      <w:pPr>
        <w:spacing w:after="0"/>
        <w:rPr>
          <w:b/>
        </w:rPr>
      </w:pPr>
      <w:r w:rsidRPr="009F77DE">
        <w:rPr>
          <w:b/>
        </w:rPr>
        <w:t>Financiën</w:t>
      </w:r>
    </w:p>
    <w:p w:rsidR="00611D34" w:rsidP="00BA7CEA" w:rsidRDefault="00870567" w14:paraId="3E3B2A41" w14:textId="71E3F3A4">
      <w:pPr>
        <w:spacing w:after="0"/>
      </w:pPr>
      <w:r w:rsidRPr="001E66E9">
        <w:t>Met het bouwblok Platform IT Infrastructuur</w:t>
      </w:r>
      <w:r w:rsidR="005D42EF">
        <w:t>, C2infra</w:t>
      </w:r>
      <w:r w:rsidRPr="001E66E9">
        <w:t xml:space="preserve"> is een investering gemoeid van € </w:t>
      </w:r>
      <w:r w:rsidR="001D0BA0">
        <w:t>471</w:t>
      </w:r>
      <w:r w:rsidRPr="001E66E9">
        <w:t xml:space="preserve"> miljoen (prijspeil 202</w:t>
      </w:r>
      <w:r w:rsidR="00277B88">
        <w:t>5</w:t>
      </w:r>
      <w:r w:rsidRPr="001E66E9">
        <w:t>,</w:t>
      </w:r>
      <w:r w:rsidR="005D42EF">
        <w:t xml:space="preserve"> inclusief materiële exploitatiekosten, risicoreservering en</w:t>
      </w:r>
      <w:r w:rsidRPr="001E66E9">
        <w:t xml:space="preserve"> btw). De investering komt in de periode 202</w:t>
      </w:r>
      <w:r w:rsidRPr="001E66E9" w:rsidR="00E05ACD">
        <w:t>8</w:t>
      </w:r>
      <w:r w:rsidRPr="001E66E9">
        <w:t xml:space="preserve"> tot en met 20</w:t>
      </w:r>
      <w:r w:rsidRPr="001E66E9" w:rsidR="00E05ACD">
        <w:t>4</w:t>
      </w:r>
      <w:r w:rsidR="001D0BA0">
        <w:t>0</w:t>
      </w:r>
      <w:r w:rsidR="00277B88">
        <w:t xml:space="preserve"> </w:t>
      </w:r>
      <w:r w:rsidRPr="001E66E9">
        <w:t>ten laste van het i</w:t>
      </w:r>
      <w:r w:rsidR="009B2C28">
        <w:t>nvesteringsbudget van Defensie.</w:t>
      </w:r>
    </w:p>
    <w:p w:rsidR="00BA7CEA" w:rsidP="00BA7CEA" w:rsidRDefault="00BA7CEA" w14:paraId="65896C04" w14:textId="77777777">
      <w:pPr>
        <w:spacing w:after="0"/>
      </w:pPr>
    </w:p>
    <w:p w:rsidRPr="009B2C28" w:rsidR="009B2C28" w:rsidP="00BA7CEA" w:rsidRDefault="009B2C28" w14:paraId="43B169D0" w14:textId="29295E7A">
      <w:pPr>
        <w:spacing w:after="0"/>
        <w:rPr>
          <w:b/>
        </w:rPr>
      </w:pPr>
      <w:r w:rsidRPr="009B2C28">
        <w:rPr>
          <w:b/>
        </w:rPr>
        <w:t>Financiën toekomstige modernisering</w:t>
      </w:r>
    </w:p>
    <w:p w:rsidR="00611D34" w:rsidP="00BA7CEA" w:rsidRDefault="001D0BA0" w14:paraId="7F9395C1" w14:textId="11909B83">
      <w:pPr>
        <w:spacing w:after="0"/>
        <w:contextualSpacing/>
      </w:pPr>
      <w:r>
        <w:t xml:space="preserve">Defensie heeft </w:t>
      </w:r>
      <w:r w:rsidR="000E25C7">
        <w:t xml:space="preserve">in </w:t>
      </w:r>
      <w:r w:rsidRPr="00611D34" w:rsidR="00611D34">
        <w:t xml:space="preserve">de Defensienota 2022 en Defensienota 2024 </w:t>
      </w:r>
      <w:r>
        <w:t xml:space="preserve">gekozen </w:t>
      </w:r>
      <w:r w:rsidRPr="00611D34" w:rsidR="00611D34">
        <w:t>haar eenheden</w:t>
      </w:r>
      <w:r w:rsidR="000E25C7">
        <w:t xml:space="preserve"> uit te breiden</w:t>
      </w:r>
      <w:r w:rsidRPr="00611D34" w:rsidR="00611D34">
        <w:t xml:space="preserve">, </w:t>
      </w:r>
      <w:r w:rsidR="00441320">
        <w:t>waardoor</w:t>
      </w:r>
      <w:r w:rsidRPr="00611D34" w:rsidR="00611D34">
        <w:t xml:space="preserve"> de behoefte aan IT-middelen toe</w:t>
      </w:r>
      <w:r w:rsidR="00441320">
        <w:t>neemt</w:t>
      </w:r>
      <w:r w:rsidRPr="00611D34" w:rsidR="00611D34">
        <w:t xml:space="preserve">. </w:t>
      </w:r>
      <w:r>
        <w:t>Hiervoor</w:t>
      </w:r>
      <w:r w:rsidRPr="00611D34" w:rsidR="00611D34">
        <w:t xml:space="preserve"> is en wordt budget overgeheveld naar programma Foxtrot. </w:t>
      </w:r>
      <w:r>
        <w:t>Op</w:t>
      </w:r>
      <w:r w:rsidRPr="00611D34" w:rsidR="00611D34">
        <w:t xml:space="preserve"> basis van de huidige prijsinformatie </w:t>
      </w:r>
      <w:r w:rsidR="00B80C3C">
        <w:t>en de herijking van de strategische roadmap Foxtrot</w:t>
      </w:r>
      <w:r>
        <w:t xml:space="preserve"> kunnen niet alle eenheden volledig worden uitgerust met C2infra</w:t>
      </w:r>
      <w:r w:rsidRPr="00611D34" w:rsidR="00611D34">
        <w:t>.</w:t>
      </w:r>
      <w:r w:rsidR="00D25C51">
        <w:t xml:space="preserve"> </w:t>
      </w:r>
      <w:r>
        <w:t>Eventuele wijzigingen in het aantal uit te rusten eenheden worden bij het updaten van het Defensie Lifecycle Plan (DLP) op reguliere wijze ingepast in het Defensiematerieelbegrotingsfonds</w:t>
      </w:r>
      <w:r w:rsidR="000E25C7">
        <w:t xml:space="preserve"> (DMF)</w:t>
      </w:r>
      <w:r>
        <w:t>.</w:t>
      </w:r>
      <w:r w:rsidRPr="005C4853" w:rsidR="005C4853">
        <w:t xml:space="preserve"> De te sluiten raamovereenkomst maakt deze flexibiliteit mogelijk</w:t>
      </w:r>
      <w:r w:rsidR="005C4853">
        <w:t>.</w:t>
      </w:r>
      <w:r>
        <w:t xml:space="preserve"> </w:t>
      </w:r>
    </w:p>
    <w:p w:rsidR="009B2C28" w:rsidP="00BA7CEA" w:rsidRDefault="009B2C28" w14:paraId="63865B96" w14:textId="77777777">
      <w:pPr>
        <w:spacing w:after="0"/>
        <w:contextualSpacing/>
      </w:pPr>
    </w:p>
    <w:p w:rsidRPr="00832014" w:rsidR="00832014" w:rsidP="00BA7CEA" w:rsidRDefault="00832014" w14:paraId="29F5695A" w14:textId="77777777">
      <w:pPr>
        <w:spacing w:after="0"/>
        <w:rPr>
          <w:b/>
        </w:rPr>
      </w:pPr>
      <w:r w:rsidRPr="00832014">
        <w:rPr>
          <w:b/>
        </w:rPr>
        <w:t>Planning</w:t>
      </w:r>
    </w:p>
    <w:p w:rsidR="00832014" w:rsidP="00BA7CEA" w:rsidRDefault="00832014" w14:paraId="46D7637B" w14:textId="5B1D1792">
      <w:pPr>
        <w:spacing w:after="0"/>
      </w:pPr>
      <w:r w:rsidRPr="001E66E9">
        <w:t>De in</w:t>
      </w:r>
      <w:r w:rsidR="009B2C28">
        <w:t xml:space="preserve">stallatie en integratie van de hardware en </w:t>
      </w:r>
      <w:r w:rsidR="00BA7CEA">
        <w:t xml:space="preserve">bijbehorende software </w:t>
      </w:r>
      <w:r w:rsidRPr="001E66E9">
        <w:t xml:space="preserve">vindt stapsgewijs plaats. </w:t>
      </w:r>
      <w:r w:rsidR="000E25C7">
        <w:t xml:space="preserve">Met het programma </w:t>
      </w:r>
      <w:r w:rsidRPr="001E66E9">
        <w:t xml:space="preserve">Foxtrot moderniseert </w:t>
      </w:r>
      <w:r w:rsidR="000E25C7">
        <w:t xml:space="preserve">Defensie </w:t>
      </w:r>
      <w:r w:rsidRPr="001E66E9">
        <w:t xml:space="preserve">vergelijkbare militaire eenheden en platformen via zogenaamde </w:t>
      </w:r>
      <w:r w:rsidRPr="001E66E9">
        <w:rPr>
          <w:i/>
        </w:rPr>
        <w:t>spirals.</w:t>
      </w:r>
      <w:r w:rsidRPr="001E66E9">
        <w:t xml:space="preserve"> Hierbij werkt het programma met versies en deelleveringen.</w:t>
      </w:r>
      <w:r w:rsidRPr="001E66E9">
        <w:rPr>
          <w:i/>
        </w:rPr>
        <w:t xml:space="preserve"> </w:t>
      </w:r>
      <w:r w:rsidRPr="001E66E9">
        <w:rPr>
          <w:bCs/>
          <w:lang w:eastAsia="nl-NL"/>
        </w:rPr>
        <w:t xml:space="preserve">Implementatie in een </w:t>
      </w:r>
      <w:r w:rsidRPr="001E66E9">
        <w:rPr>
          <w:bCs/>
          <w:i/>
          <w:lang w:eastAsia="nl-NL"/>
        </w:rPr>
        <w:t>spiral</w:t>
      </w:r>
      <w:r w:rsidRPr="001E66E9">
        <w:rPr>
          <w:bCs/>
          <w:lang w:eastAsia="nl-NL"/>
        </w:rPr>
        <w:t xml:space="preserve"> benadering heeft als voordeel dat deze in doorlooptijd en complexiteit beheersbaar is en dat hele eenheden in één keer worden gemoderniseerd. Een ander voordeel is dat </w:t>
      </w:r>
      <w:r w:rsidRPr="001E66E9">
        <w:t xml:space="preserve">op basis van de ervaring van eerdere </w:t>
      </w:r>
      <w:r w:rsidRPr="001E66E9">
        <w:rPr>
          <w:i/>
        </w:rPr>
        <w:t>spirals</w:t>
      </w:r>
      <w:r w:rsidRPr="001E66E9">
        <w:t xml:space="preserve"> meer zicht ontstaat of en op welke manier de volgende </w:t>
      </w:r>
      <w:r w:rsidRPr="001E66E9">
        <w:rPr>
          <w:i/>
        </w:rPr>
        <w:t>spirals</w:t>
      </w:r>
      <w:r w:rsidRPr="001E66E9">
        <w:t xml:space="preserve"> kunnen worden aangepakt. De </w:t>
      </w:r>
      <w:r w:rsidR="00841748">
        <w:t xml:space="preserve">eerste </w:t>
      </w:r>
      <w:r w:rsidRPr="001E66E9">
        <w:t>apparatuur word</w:t>
      </w:r>
      <w:r w:rsidR="00841748">
        <w:t>t</w:t>
      </w:r>
      <w:r w:rsidRPr="001E66E9">
        <w:t xml:space="preserve"> naar verwachting in 202</w:t>
      </w:r>
      <w:r w:rsidR="006B317F">
        <w:t>7</w:t>
      </w:r>
      <w:r w:rsidRPr="001E66E9" w:rsidR="00B82B20">
        <w:t xml:space="preserve"> </w:t>
      </w:r>
      <w:r w:rsidRPr="001E66E9">
        <w:t>uitgeleverd</w:t>
      </w:r>
      <w:r w:rsidRPr="001E66E9" w:rsidR="00B82B20">
        <w:t>.</w:t>
      </w:r>
    </w:p>
    <w:p w:rsidR="00A507F1" w:rsidP="00BA7CEA" w:rsidRDefault="00A507F1" w14:paraId="668EA508" w14:textId="77777777">
      <w:pPr>
        <w:spacing w:after="0"/>
        <w:rPr>
          <w:i/>
        </w:rPr>
      </w:pPr>
    </w:p>
    <w:p w:rsidRPr="009F77DE" w:rsidR="00A507F1" w:rsidP="00BA7CEA" w:rsidRDefault="00A507F1" w14:paraId="3F2243BA" w14:textId="7E4F9B2D">
      <w:pPr>
        <w:spacing w:after="0"/>
        <w:rPr>
          <w:b/>
        </w:rPr>
      </w:pPr>
      <w:r w:rsidRPr="009F77DE">
        <w:rPr>
          <w:b/>
        </w:rPr>
        <w:t xml:space="preserve">Vooruitblik </w:t>
      </w:r>
    </w:p>
    <w:p w:rsidR="00832014" w:rsidP="00832014" w:rsidRDefault="00832014" w14:paraId="5CD2CA88" w14:textId="0D48F51B">
      <w:r>
        <w:rPr>
          <w:kern w:val="0"/>
        </w:rPr>
        <w:t>Defensie is voornemens om</w:t>
      </w:r>
      <w:r w:rsidR="003E1826">
        <w:rPr>
          <w:kern w:val="0"/>
        </w:rPr>
        <w:t xml:space="preserve"> direct</w:t>
      </w:r>
      <w:r>
        <w:rPr>
          <w:kern w:val="0"/>
        </w:rPr>
        <w:t xml:space="preserve"> na behandeling van deze D-brief </w:t>
      </w:r>
      <w:r w:rsidR="003E1826">
        <w:rPr>
          <w:kern w:val="0"/>
        </w:rPr>
        <w:t>de eerste</w:t>
      </w:r>
      <w:r>
        <w:rPr>
          <w:kern w:val="0"/>
        </w:rPr>
        <w:t xml:space="preserve"> verplichtingen</w:t>
      </w:r>
      <w:r w:rsidR="003E1826">
        <w:rPr>
          <w:kern w:val="0"/>
        </w:rPr>
        <w:t xml:space="preserve"> </w:t>
      </w:r>
      <w:r>
        <w:rPr>
          <w:kern w:val="0"/>
        </w:rPr>
        <w:t>aan te gaan.</w:t>
      </w:r>
      <w:r w:rsidR="003E1826">
        <w:rPr>
          <w:kern w:val="0"/>
        </w:rPr>
        <w:t xml:space="preserve"> </w:t>
      </w:r>
      <w:r w:rsidR="009B2C28">
        <w:rPr>
          <w:kern w:val="0"/>
        </w:rPr>
        <w:t xml:space="preserve">Om snelle levering mogelijk te maken, willen Defensie en </w:t>
      </w:r>
      <w:r w:rsidR="000E25C7">
        <w:rPr>
          <w:kern w:val="0"/>
        </w:rPr>
        <w:t xml:space="preserve">Thales Nederland </w:t>
      </w:r>
      <w:r w:rsidR="009B2C28">
        <w:rPr>
          <w:kern w:val="0"/>
        </w:rPr>
        <w:t xml:space="preserve">de raamovereenkomst en eerste nadere overeenkomsten </w:t>
      </w:r>
      <w:r w:rsidR="003E1826">
        <w:rPr>
          <w:kern w:val="0"/>
        </w:rPr>
        <w:t xml:space="preserve">voor het einde van 2025 </w:t>
      </w:r>
      <w:r w:rsidR="008D32BD">
        <w:rPr>
          <w:kern w:val="0"/>
        </w:rPr>
        <w:t>tekenen</w:t>
      </w:r>
      <w:r w:rsidR="003E1826">
        <w:rPr>
          <w:kern w:val="0"/>
        </w:rPr>
        <w:t>.</w:t>
      </w:r>
      <w:r>
        <w:rPr>
          <w:kern w:val="0"/>
        </w:rPr>
        <w:t xml:space="preserve"> </w:t>
      </w:r>
      <w:r w:rsidRPr="00392E4D" w:rsidR="00392E4D">
        <w:rPr>
          <w:kern w:val="0"/>
        </w:rPr>
        <w:t>Latere contracttekening zal leiden tot latere leveringen en mogelijke kostenstijgingen</w:t>
      </w:r>
      <w:r w:rsidR="00392E4D">
        <w:rPr>
          <w:kern w:val="0"/>
        </w:rPr>
        <w:t xml:space="preserve">. </w:t>
      </w:r>
      <w:r>
        <w:rPr>
          <w:kern w:val="0"/>
        </w:rPr>
        <w:t>Ik verzoek uw Kamer hiermee rekening te houden bij de behandeling van deze D-brief.</w:t>
      </w:r>
    </w:p>
    <w:p w:rsidRPr="00A507F1" w:rsidR="00832014" w:rsidP="00481727" w:rsidRDefault="00832014" w14:paraId="31A53B79" w14:textId="2DFA1ADA">
      <w:pPr>
        <w:spacing w:after="0"/>
        <w:rPr>
          <w:i/>
        </w:rPr>
      </w:pPr>
      <w:r w:rsidRPr="004F5839">
        <w:t>Na pa</w:t>
      </w:r>
      <w:r>
        <w:t xml:space="preserve">rlementaire behandeling van de </w:t>
      </w:r>
      <w:r w:rsidRPr="004F5839">
        <w:t>D-brief</w:t>
      </w:r>
      <w:r>
        <w:t xml:space="preserve"> Platform IT</w:t>
      </w:r>
      <w:r w:rsidR="00CE777E">
        <w:t xml:space="preserve"> I</w:t>
      </w:r>
      <w:r>
        <w:t>nfrastructuur</w:t>
      </w:r>
      <w:r w:rsidRPr="004F5839">
        <w:t xml:space="preserve"> wordt uw Kamer via het Defensie</w:t>
      </w:r>
      <w:r>
        <w:t xml:space="preserve"> P</w:t>
      </w:r>
      <w:r w:rsidRPr="004F5839">
        <w:t>rojectenoverzicht (DPO) en de begroting van het DMF geïnformeerd over de voortgang van dit project.</w:t>
      </w:r>
    </w:p>
    <w:p w:rsidRPr="00031972" w:rsidR="00A507F1" w:rsidP="00481727" w:rsidRDefault="00A507F1" w14:paraId="64993E5A" w14:textId="77777777">
      <w:pPr>
        <w:spacing w:after="0"/>
        <w:rPr>
          <w:b/>
        </w:rPr>
      </w:pPr>
    </w:p>
    <w:p w:rsidR="008E33C8" w:rsidP="00636665" w:rsidRDefault="008E33C8" w14:paraId="2350CE26" w14:textId="704468CF">
      <w:pPr>
        <w:spacing w:after="0"/>
        <w:rPr>
          <w:i/>
        </w:rPr>
      </w:pPr>
    </w:p>
    <w:p w:rsidR="001126CF" w:rsidP="001126CF" w:rsidRDefault="001126CF" w14:paraId="18D60FB4" w14:textId="77777777">
      <w:pPr>
        <w:keepNext/>
        <w:spacing w:before="600" w:after="0"/>
      </w:pPr>
      <w:r>
        <w:lastRenderedPageBreak/>
        <w:t>Hoogachtend,</w:t>
      </w:r>
    </w:p>
    <w:p w:rsidR="001126CF" w:rsidP="001126CF" w:rsidRDefault="001126CF" w14:paraId="6725318C" w14:textId="77777777">
      <w:pPr>
        <w:spacing w:before="600" w:after="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DE STAATSSECRETARIS VAN DEFENSIE</w:t>
      </w:r>
    </w:p>
    <w:p w:rsidRPr="006D0841" w:rsidR="00365B79" w:rsidP="00B30409" w:rsidRDefault="00E217C4" w14:paraId="4814F857" w14:textId="10553F31">
      <w:pPr>
        <w:spacing w:before="960"/>
      </w:pPr>
      <w:r w:rsidRPr="006639DC">
        <w:rPr>
          <w:color w:val="000000" w:themeColor="text1"/>
        </w:rPr>
        <w:t>G</w:t>
      </w:r>
      <w:r w:rsidRPr="006639DC" w:rsidR="004A3ED4">
        <w:rPr>
          <w:color w:val="000000" w:themeColor="text1"/>
        </w:rPr>
        <w:t>ijs</w:t>
      </w:r>
      <w:r w:rsidRPr="006639DC">
        <w:rPr>
          <w:color w:val="000000" w:themeColor="text1"/>
        </w:rPr>
        <w:t xml:space="preserve"> Tuinman</w:t>
      </w:r>
    </w:p>
    <w:sectPr w:rsidRPr="006D0841" w:rsidR="00365B79" w:rsidSect="00BB0631">
      <w:headerReference w:type="even" r:id="rId13"/>
      <w:headerReference w:type="default" r:id="rId14"/>
      <w:headerReference w:type="first" r:id="rId15"/>
      <w:type w:val="continuous"/>
      <w:pgSz w:w="11905" w:h="16837"/>
      <w:pgMar w:top="2948" w:right="2778" w:bottom="1049" w:left="1588" w:header="275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6D9B" w14:textId="77777777" w:rsidR="00460D6C" w:rsidRDefault="00460D6C" w:rsidP="0040032D">
      <w:r>
        <w:separator/>
      </w:r>
    </w:p>
  </w:endnote>
  <w:endnote w:type="continuationSeparator" w:id="0">
    <w:p w14:paraId="6CFADCE1" w14:textId="77777777" w:rsidR="00460D6C" w:rsidRDefault="00460D6C" w:rsidP="0040032D">
      <w:r>
        <w:continuationSeparator/>
      </w:r>
    </w:p>
  </w:endnote>
  <w:endnote w:type="continuationNotice" w:id="1">
    <w:p w14:paraId="50BF4870" w14:textId="77777777" w:rsidR="00460D6C" w:rsidRDefault="00460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DD37E" w14:textId="77777777" w:rsidR="00975716" w:rsidRDefault="009757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4C58" w14:textId="77777777" w:rsidR="00F963AF" w:rsidRDefault="00F963AF" w:rsidP="0040032D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3" behindDoc="0" locked="1" layoutInCell="1" allowOverlap="1" wp14:anchorId="7B8D8304" wp14:editId="7EE8279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963AF" w14:paraId="04B12D9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DB32B11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  <w:p w14:paraId="1D87FAE7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C2E99C7" w14:textId="77777777" w:rsidR="00F963AF" w:rsidRDefault="00F963A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D830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66.35pt;margin-top:748.45pt;width:105.3pt;height:65.4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cNyg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HGHESQcleqKjRvdiRH5k0jP0KoZbjz3c0yPsQ5ktVdU/iOKrQlxsG8JreielGBpKSgjPNy/di6cT&#10;jjIg+fBBlOCH7LWwQGMlO5M7yAYCdCjT86k0JpbCuFwu10sfjgo4C5fedWhr55J4ft1Lpd9R0SFj&#10;JFhC6S06OTwobaIh8XzFOOMiY21ry9/yFxtwcdoB3/DUnJkobDV/RF60C3dh4ASL1c4JvDR17rJt&#10;4Kwyf32dLtPtNvV/Gr9+EDesLCk3bmZl+cGfVe6o8UkTJ20p0bLSwJmQlKzzbSvRgYCyM/vZnMPJ&#10;+Zr7MgybBODyipK/CLz7ReRkq3DtBFlw7URrL3Q8P7qPVl4QBWn2ktID4/TfKaHBVNlyOUcM4ZvW&#10;pydqeT2prd13IJuJru+Zb+pd2IcOn/ZnSZwgLOGLfJC4YxrmTcs6UNEFipHtjpdWDpqwdrIv0mco&#10;n9MHEpnFYUVudD0pXI/5aNvJdoBpgFyUz6B6KUCUoF+YlWA0Qn7HaIC5k2D1bU8kxah9z6FzzJCa&#10;DTkb+WwQXsDTBOcYTeZWT8Ns30tWN4A8ZYuLO+iuilnhn6MABmYBs8RyOc49M6wu1/bWeTpvfgE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7BbHDcoCAADl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963AF" w14:paraId="04B12D9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DB32B11" w14:textId="77777777" w:rsidR="00F963AF" w:rsidRDefault="00F963AF">
                          <w:pPr>
                            <w:pStyle w:val="Rubricering-Huisstijl"/>
                          </w:pPr>
                        </w:p>
                        <w:p w14:paraId="1D87FAE7" w14:textId="77777777" w:rsidR="00F963AF" w:rsidRDefault="00F963A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C2E99C7" w14:textId="77777777" w:rsidR="00F963AF" w:rsidRDefault="00F963A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5E6C" w14:textId="77777777" w:rsidR="00975716" w:rsidRDefault="009757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37E92" w14:textId="77777777" w:rsidR="00460D6C" w:rsidRDefault="00460D6C" w:rsidP="0040032D">
      <w:r>
        <w:separator/>
      </w:r>
    </w:p>
  </w:footnote>
  <w:footnote w:type="continuationSeparator" w:id="0">
    <w:p w14:paraId="5220499D" w14:textId="77777777" w:rsidR="00460D6C" w:rsidRDefault="00460D6C" w:rsidP="0040032D">
      <w:r>
        <w:continuationSeparator/>
      </w:r>
    </w:p>
  </w:footnote>
  <w:footnote w:type="continuationNotice" w:id="1">
    <w:p w14:paraId="245F8582" w14:textId="77777777" w:rsidR="00460D6C" w:rsidRDefault="00460D6C">
      <w:pPr>
        <w:spacing w:after="0" w:line="240" w:lineRule="auto"/>
      </w:pPr>
    </w:p>
  </w:footnote>
  <w:footnote w:id="2">
    <w:p w14:paraId="2D1F61BD" w14:textId="77777777" w:rsidR="00F963AF" w:rsidRPr="002A41F3" w:rsidRDefault="00F963AF" w:rsidP="00723885">
      <w:pPr>
        <w:pStyle w:val="Voetnoottekst"/>
        <w:rPr>
          <w:sz w:val="16"/>
          <w:szCs w:val="16"/>
        </w:rPr>
      </w:pPr>
      <w:r w:rsidRPr="002A41F3">
        <w:rPr>
          <w:rStyle w:val="Voetnootmarkering"/>
          <w:sz w:val="16"/>
          <w:szCs w:val="16"/>
        </w:rPr>
        <w:footnoteRef/>
      </w:r>
      <w:r w:rsidRPr="002A41F3">
        <w:rPr>
          <w:sz w:val="16"/>
          <w:szCs w:val="16"/>
        </w:rPr>
        <w:t xml:space="preserve"> Kamerstuk 27 830, nr. 418 van 20 november 2023.</w:t>
      </w:r>
    </w:p>
  </w:footnote>
  <w:footnote w:id="3">
    <w:p w14:paraId="27F56B4D" w14:textId="5CF70D74" w:rsidR="00F963AF" w:rsidRPr="002A41F3" w:rsidRDefault="00F963AF" w:rsidP="00723885">
      <w:pPr>
        <w:pStyle w:val="Voetnoottekst"/>
        <w:rPr>
          <w:sz w:val="16"/>
          <w:szCs w:val="16"/>
        </w:rPr>
      </w:pPr>
      <w:r w:rsidRPr="002A41F3">
        <w:rPr>
          <w:rStyle w:val="Voetnootmarkering"/>
          <w:sz w:val="16"/>
          <w:szCs w:val="16"/>
        </w:rPr>
        <w:footnoteRef/>
      </w:r>
      <w:r w:rsidRPr="002A41F3">
        <w:rPr>
          <w:sz w:val="16"/>
          <w:szCs w:val="16"/>
        </w:rPr>
        <w:t xml:space="preserve"> Kamerstuk 27 830, nr. 419 van 20 november 2023</w:t>
      </w:r>
      <w:r>
        <w:rPr>
          <w:sz w:val="16"/>
          <w:szCs w:val="16"/>
        </w:rPr>
        <w:t xml:space="preserve"> en Kamerstuk 27 830, nr. 460 van 6 februari 2025</w:t>
      </w:r>
      <w:r w:rsidRPr="002A41F3">
        <w:rPr>
          <w:sz w:val="16"/>
          <w:szCs w:val="16"/>
        </w:rPr>
        <w:t>.</w:t>
      </w:r>
    </w:p>
  </w:footnote>
  <w:footnote w:id="4">
    <w:p w14:paraId="7A8DBE9C" w14:textId="4E8DCFC1" w:rsidR="00F963AF" w:rsidRPr="006A6D97" w:rsidRDefault="00F963AF">
      <w:pPr>
        <w:pStyle w:val="Voetnoottekst"/>
        <w:rPr>
          <w:sz w:val="16"/>
          <w:szCs w:val="16"/>
        </w:rPr>
      </w:pPr>
      <w:r w:rsidRPr="006A6D97">
        <w:rPr>
          <w:rStyle w:val="Voetnootmarkering"/>
          <w:sz w:val="16"/>
          <w:szCs w:val="16"/>
        </w:rPr>
        <w:footnoteRef/>
      </w:r>
      <w:r w:rsidRPr="006A6D97">
        <w:rPr>
          <w:sz w:val="16"/>
          <w:szCs w:val="16"/>
        </w:rPr>
        <w:t xml:space="preserve"> Kamerstuk 27 830, nr.438 van 22 mei 2024</w:t>
      </w:r>
      <w:r>
        <w:rPr>
          <w:sz w:val="16"/>
          <w:szCs w:val="16"/>
        </w:rPr>
        <w:t>.</w:t>
      </w:r>
    </w:p>
  </w:footnote>
  <w:footnote w:id="5">
    <w:p w14:paraId="4FC255B8" w14:textId="2032E5CF" w:rsidR="00F963AF" w:rsidRPr="00A56212" w:rsidRDefault="00F963AF" w:rsidP="00115F83">
      <w:pPr>
        <w:pStyle w:val="Voetnoottekst"/>
      </w:pPr>
      <w:r w:rsidRPr="002A41F3">
        <w:rPr>
          <w:rStyle w:val="Voetnootmarkering"/>
          <w:sz w:val="16"/>
          <w:szCs w:val="16"/>
        </w:rPr>
        <w:footnoteRef/>
      </w:r>
      <w:r w:rsidRPr="002A41F3">
        <w:rPr>
          <w:sz w:val="16"/>
          <w:szCs w:val="16"/>
        </w:rPr>
        <w:t xml:space="preserve"> Een platform</w:t>
      </w:r>
      <w:r w:rsidRPr="00660F79">
        <w:rPr>
          <w:sz w:val="16"/>
          <w:szCs w:val="16"/>
        </w:rPr>
        <w:t xml:space="preserve"> is een rijdend, varend of vliegend systeem in gebruik bij de krijgsmacht, bijvoorbeeld een CV90 gevechtsvoertuig of Pantserhouwitser, een sneeuwvoertuig of landingsvaartuig voor de Mariniers o</w:t>
      </w:r>
      <w:r>
        <w:rPr>
          <w:sz w:val="16"/>
          <w:szCs w:val="16"/>
        </w:rPr>
        <w:t>f een AH-64E gevechtshelikopter</w:t>
      </w:r>
      <w:r w:rsidRPr="00107B8F">
        <w:rPr>
          <w:sz w:val="16"/>
          <w:szCs w:val="16"/>
        </w:rPr>
        <w:t>.</w:t>
      </w:r>
    </w:p>
  </w:footnote>
  <w:footnote w:id="6">
    <w:p w14:paraId="75749935" w14:textId="34AC75F5" w:rsidR="00F963AF" w:rsidRPr="00B72526" w:rsidRDefault="00F963AF">
      <w:pPr>
        <w:pStyle w:val="Voetnoottekst"/>
        <w:rPr>
          <w:sz w:val="16"/>
          <w:szCs w:val="16"/>
        </w:rPr>
      </w:pPr>
      <w:r w:rsidRPr="00B72526">
        <w:rPr>
          <w:rStyle w:val="Voetnootmarkering"/>
          <w:sz w:val="16"/>
          <w:szCs w:val="16"/>
        </w:rPr>
        <w:footnoteRef/>
      </w:r>
      <w:r w:rsidRPr="00B72526">
        <w:rPr>
          <w:sz w:val="16"/>
          <w:szCs w:val="16"/>
        </w:rPr>
        <w:t xml:space="preserve"> Dit zijn diensten </w:t>
      </w:r>
      <w:r>
        <w:rPr>
          <w:sz w:val="16"/>
          <w:szCs w:val="16"/>
        </w:rPr>
        <w:t>voor</w:t>
      </w:r>
      <w:r w:rsidRPr="00B72526">
        <w:rPr>
          <w:sz w:val="16"/>
          <w:szCs w:val="16"/>
        </w:rPr>
        <w:t xml:space="preserve"> de realisatie </w:t>
      </w:r>
      <w:r>
        <w:rPr>
          <w:sz w:val="16"/>
          <w:szCs w:val="16"/>
        </w:rPr>
        <w:t>van ontwikkelitems van</w:t>
      </w:r>
      <w:r w:rsidRPr="00B72526">
        <w:rPr>
          <w:sz w:val="16"/>
          <w:szCs w:val="16"/>
        </w:rPr>
        <w:t xml:space="preserve"> hardware en software, beheer-, onderhouds- en toekomstige doorontwikkelingsactiviteiten</w:t>
      </w:r>
      <w:r>
        <w:rPr>
          <w:sz w:val="16"/>
          <w:szCs w:val="16"/>
        </w:rPr>
        <w:t>.</w:t>
      </w:r>
    </w:p>
  </w:footnote>
  <w:footnote w:id="7">
    <w:p w14:paraId="776F87E7" w14:textId="4BA44A9E" w:rsidR="00F963AF" w:rsidRPr="002A508E" w:rsidRDefault="00F963AF" w:rsidP="009F77DE">
      <w:pPr>
        <w:pStyle w:val="Voetnoottekst"/>
        <w:rPr>
          <w:sz w:val="16"/>
          <w:szCs w:val="16"/>
        </w:rPr>
      </w:pPr>
      <w:r w:rsidRPr="002A508E">
        <w:rPr>
          <w:rStyle w:val="Voetnootmarkering"/>
          <w:sz w:val="16"/>
          <w:szCs w:val="16"/>
        </w:rPr>
        <w:footnoteRef/>
      </w:r>
      <w:r w:rsidRPr="002A508E">
        <w:rPr>
          <w:sz w:val="16"/>
          <w:szCs w:val="16"/>
        </w:rPr>
        <w:t xml:space="preserve"> Kamerstukken 3</w:t>
      </w:r>
      <w:r w:rsidRPr="002A508E">
        <w:rPr>
          <w:bCs/>
          <w:sz w:val="16"/>
          <w:szCs w:val="16"/>
          <w:lang w:eastAsia="nl-NL"/>
        </w:rPr>
        <w:t>5 728, nr. 9 van 30 maart 2023 en 34 000-X, nr. 98 van 4 juni 2015</w:t>
      </w:r>
      <w:r>
        <w:rPr>
          <w:bCs/>
          <w:sz w:val="16"/>
          <w:szCs w:val="16"/>
          <w:lang w:eastAsia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DE929" w14:textId="77777777" w:rsidR="00975716" w:rsidRDefault="009757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D6C7" w14:textId="77777777" w:rsidR="00F963AF" w:rsidRDefault="00F963AF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7513D31" wp14:editId="62A553D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DFF91" w14:textId="2E10D16D" w:rsidR="00F963AF" w:rsidRDefault="00F963A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3532B">
                            <w:fldChar w:fldCharType="begin"/>
                          </w:r>
                          <w:r w:rsidR="0073532B">
                            <w:instrText xml:space="preserve"> SECTIONPAGES  \* Arabic  \* MERGEFORMAT </w:instrText>
                          </w:r>
                          <w:r w:rsidR="0073532B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 w:rsidR="0073532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13D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KNwIAAHUEAAAOAAAAZHJzL2Uyb0RvYy54bWysVNuO2yAQfa/Uf0C8N06ydyvOapttqkrb&#10;i7TbD8AY26jAUCCxt1/fAeI03X2r6gc0DMPhzJwZr25HrcheOC/BVHQxm1MiDIdGmq6i35+2764p&#10;8YGZhikwoqLPwtPb9ds3q8GWYgk9qEY4giDGl4OtaB+CLYvC815o5mdghcHDFpxmAbeuKxrHBkTX&#10;qljO55fFAK6xDrjwHr33+ZCuE37bCh6+tq0XgaiKIreQVpfWOq7FesXKzjHbS36gwf6BhWbS4KNH&#10;qHsWGNk5+QpKS+7AQxtmHHQBbSu5SDlgNov5i2wee2ZFygWL4+2xTP7/wfIv+2+OyAa1O6fEMI0a&#10;PYkxkPcwkstYnsH6EqMeLcaFEd0YmlL19gH4D08MbHpmOnHnHAy9YA3SW8SbxcnVjOMjSD18hgaf&#10;YbsACWhsnY61w2oQREeZno/SRCocnedXZ2c3ywtKOJ4t5lc3F0m7gpXTbet8+ChAk2hU1KH0CZ3t&#10;H3yIbFg5hcTHPCjZbKVSaeO6eqMc2TNsk236UgIvwpQhQ2T2+n5sV3FEqLtcIbXTmGpGXczjl/sN&#10;/diV2T+lkTo+QiSmf7HTMuCMKKkren2CEkv9wTSpgwOTKtuYpjKH2sdy58KHsR4PWtbQPKMKDvIs&#10;4Oyi0YP7RcmAc1BR/3PHnKBEfTKoZByayXCTUU8GMxyvVjRQks1NyMO1s052PSLnShi4Q7VbmYSI&#10;bZFZHHhib6esD3MYh+d0n6L+/C3WvwE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Q2SfSjcCAAB1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14:paraId="5DBDFF91" w14:textId="2E10D16D" w:rsidR="00F963AF" w:rsidRDefault="00F963AF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091A73">
                      <w:fldChar w:fldCharType="begin"/>
                    </w:r>
                    <w:r w:rsidR="00091A73">
                      <w:instrText xml:space="preserve"> SECTIONPAGES  \* Arabic  \* MERGEFORMAT </w:instrText>
                    </w:r>
                    <w:r w:rsidR="00091A73"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 w:rsidR="00091A7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985B" w14:textId="77777777" w:rsidR="00F963AF" w:rsidRDefault="00F963AF" w:rsidP="00B926CF">
    <w:pPr>
      <w:widowControl/>
      <w:suppressAutoHyphens w:val="0"/>
      <w:autoSpaceDN/>
      <w:spacing w:after="0" w:line="240" w:lineRule="auto"/>
      <w:jc w:val="both"/>
      <w:textAlignment w:val="auto"/>
    </w:pPr>
    <w:r>
      <w:rPr>
        <w:noProof/>
        <w:lang w:eastAsia="nl-NL" w:bidi="ar-SA"/>
      </w:rPr>
      <w:drawing>
        <wp:anchor distT="0" distB="0" distL="114300" distR="114300" simplePos="0" relativeHeight="251658254" behindDoc="0" locked="0" layoutInCell="1" allowOverlap="1" wp14:anchorId="2B439E81" wp14:editId="5C247BD3">
          <wp:simplePos x="0" y="0"/>
          <wp:positionH relativeFrom="column">
            <wp:posOffset>2531819</wp:posOffset>
          </wp:positionH>
          <wp:positionV relativeFrom="paragraph">
            <wp:posOffset>-4036562</wp:posOffset>
          </wp:positionV>
          <wp:extent cx="467995" cy="1579880"/>
          <wp:effectExtent l="0" t="0" r="8255" b="1270"/>
          <wp:wrapNone/>
          <wp:docPr id="3" name="Afbeelding 3" descr="Placeholder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Placeholde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7EAF39FF" wp14:editId="2350DE81">
              <wp:simplePos x="0" y="0"/>
              <wp:positionH relativeFrom="page">
                <wp:posOffset>5922645</wp:posOffset>
              </wp:positionH>
              <wp:positionV relativeFrom="page">
                <wp:posOffset>9506585</wp:posOffset>
              </wp:positionV>
              <wp:extent cx="1337310" cy="830580"/>
              <wp:effectExtent l="0" t="0" r="0" b="0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F963AF" w14:paraId="755170D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A137025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  <w:p w14:paraId="56C24156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06381FC" w14:textId="77777777" w:rsidR="00F963AF" w:rsidRDefault="00F963A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F39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66.35pt;margin-top:748.55pt;width:105.3pt;height:65.4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/QywIAAOUFAAAOAAAAZHJzL2Uyb0RvYy54bWysVNuOmzAQfa/Uf7D8zgIJmwBastoNoaq0&#10;vUi7/QADBqyCTW0nsK367x2bkGS3L1VbHtD4dmbOzJm5uR27Fh2oVEzwBPtXHkaUF6JkvE7wl6fM&#10;CTFSmvCStILTBD9ThW83b9/cDH1MF6IRbUklAhCu4qFPcKN1H7uuKhraEXUlesrhsBKyIxqWsnZL&#10;SQZA71p34XkrdxCy7KUoqFKwm06HeGPxq4oW+lNVKapRm2CITdu/tP/c/N3NDYlrSfqGFccwyF9E&#10;0RHGwekJKiWaoL1kv0F1rJBCiUpfFaJzRVWxgloOwMb3XrF5bEhPLRdIjupPaVL/D7b4ePgsESsT&#10;DIXipIMSPdFRo3sxIj8y6Rl6FcOtxx7u6RH2ocyWquofRPFVIS62DeE1vZNSDA0lJYTnm5fuxdMJ&#10;RxmQfPggSvBD9lpYoLGSnckdZAMBOpTp+VQaE0thXC6X66UPRwWchUvvOrS1c0k8v+6l0u+o6JAx&#10;Eiyh9BadHB6UNtGQeL5inHGRsba15W/5iw24OO2Ab3hqzkwUtpo/Ii/ahbswcILFaucEXpo6d9k2&#10;cFaZv75Ol+l2m/o/jV8/iBtWlpQbN7Oy/ODPKnfU+KSJk7aUaFlp4ExIStb5tpXoQEDZmf1szuHk&#10;fM19GYZNAnB5RclfBN79InKyVbh2giy4dqK1FzqeH91HKy+IgjR7SemBcfrvlNBgqmy5nCOG8E3r&#10;0xO1vJ7U1u47kM1E1/fMN/Uu7EOHT/uzJE4QlvBFPkjcMQ3zpmUdqOgCxch2x0srB01YO9kX6TOU&#10;z+kDiczisCI3up4Ursd8tO20mHsnF+UzqF4KECXoF2YlGI2Q3zEaYO4kWH3bE0kxat9z6BwzpGZD&#10;zkY+G4QX8DTBOUaTudXTMNv3ktUNIE/Z4uIOuqtiVvimDacogIFZwCyxXI5zzwyry7W9dZ7Om18A&#10;AAD//wMAUEsDBBQABgAIAAAAIQB4pWmL4gAAAA4BAAAPAAAAZHJzL2Rvd25yZXYueG1sTI9NS8NA&#10;EIbvgv9hGcGb3XzUxo3ZlCAICha0injcZsckuh8hu23jv3d60tsM78szz1Tr2Rp2wCkM3klIFwkw&#10;dK3Xg+skvL3eX90AC1E5rYx3KOEHA6zr87NKldof3QsetrFjBHGhVBL6GMeS89D2aFVY+BEdZZ9+&#10;sirSOnVcT+pIcGt4liQrbtXg6EKvRrzrsf3e7i1RcnX9HFA0T+JrY95D9hAfmw8pLy/m5hZYxDn+&#10;leGkT+pQk9PO750OzEgQeVZQlYKlKFJgp0q6zHNgO5pWWSGA1xX//0b9CwAA//8DAFBLAQItABQA&#10;BgAIAAAAIQC2gziS/gAAAOEBAAATAAAAAAAAAAAAAAAAAAAAAABbQ29udGVudF9UeXBlc10ueG1s&#10;UEsBAi0AFAAGAAgAAAAhADj9If/WAAAAlAEAAAsAAAAAAAAAAAAAAAAALwEAAF9yZWxzLy5yZWxz&#10;UEsBAi0AFAAGAAgAAAAhABXe79DLAgAA5QUAAA4AAAAAAAAAAAAAAAAALgIAAGRycy9lMm9Eb2Mu&#10;eG1sUEsBAi0AFAAGAAgAAAAhAHilaYviAAAADgEAAA8AAAAAAAAAAAAAAAAAJQ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F963AF" w14:paraId="755170D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A137025" w14:textId="77777777" w:rsidR="00F963AF" w:rsidRDefault="00F963AF">
                          <w:pPr>
                            <w:pStyle w:val="Rubricering-Huisstijl"/>
                          </w:pPr>
                        </w:p>
                        <w:p w14:paraId="56C24156" w14:textId="77777777" w:rsidR="00F963AF" w:rsidRDefault="00F963A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06381FC" w14:textId="77777777" w:rsidR="00F963AF" w:rsidRDefault="00F963A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7074BFDF" wp14:editId="49F1B304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963AF" w14:paraId="4721DA69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5186364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  <w:p w14:paraId="23A9E0CD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8C4C1FC" w14:textId="77777777" w:rsidR="00F963AF" w:rsidRDefault="00F963A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4BFDF" id="Text Box 8" o:spid="_x0000_s1029" type="#_x0000_t202" style="position:absolute;left:0;text-align:left;margin-left:466.35pt;margin-top:0;width:105.3pt;height:69.7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+iywIAAOQFAAAOAAAAZHJzL2Uyb0RvYy54bWysVNuOmzAQfa/Uf7D8zgIJSQhastoNoaq0&#10;vUi7/QAHTLAKNrWdkG3Vf++MyXX7UrXlAY1vZ+bMnJnbu33bkB3XRiiZ0vAmoITLQpVCblL65Tn3&#10;YkqMZbJkjZI8pS/c0LvF2ze3fZfwkapVU3JNAESapO9SWlvbJb5vipq3zNyojks4rJRumYWl3vil&#10;Zj2gt40/CoKp3ytddloV3BjYzYZDunD4VcUL+6mqDLekSSnEZt1fu/8a//7iliUbzbpaFIcw2F9E&#10;0TIhwekJKmOWka0Wv0G1otDKqMreFKr1VVWJgjsOwCYMXrF5qlnHHRdIjulOaTL/D7b4uPusiShT&#10;OqJEshZK9Mz3ljyoPYkxO31nErj01ME1u4dtqLJjarpHVXw1RKplzeSG32ut+pqzEqIL8aV/8XTA&#10;MQiy7j+oEtywrVUOaF/pFlMHySCADlV6OVUGQynQ5Xg8G4dwVMBZHE/i0cS5YMnxdaeNfcdVS9BI&#10;qYbKO3S2ezQWo2HJ8Qo6kyoXTeOq38irDbg47IBveIpnGIUr5o95MF/FqzjyotF05UVBlnn3+TLy&#10;pnk4m2TjbLnMwp/oN4ySWpQll+jmKKww+rPCHSQ+SOIkLaMaUSIchmT0Zr1sNNkxEHbuvkNCLq75&#10;12G4JACXV5TCURQ8jOZePo1nXpRHE28+C2IvCOcP82kQzaMsv6b0KCT/d0qkxyo7LlfEsPP5idp6&#10;M6it2bYgm4FuGOCHdKFU2xYafNh3W1A+NzwQwhG+yAdLWmFh3DSiBRVdoKBsV7J0iJaJZrAv0oeU&#10;z+kDH0dxOJGjrgeF2/1677ppjOFhA6xV+QKq1wpECfqFUQlGrfR3SnoYOyk137ZMc0qa9xI6B2fU&#10;0dBHY300mCzgaUotJYO5tMMs23ZabGpAHrIl1T10VyWc8M9RAANcwChxXA5jD2fV5drdOg/nxS8A&#10;AAD//wMAUEsDBBQABgAIAAAAIQBAy0213wAAAAkBAAAPAAAAZHJzL2Rvd25yZXYueG1sTI/NTsMw&#10;EITvSLyDtUhcEHXS8NcQpwIECHqj4QFce5uExusQu014e7YnuO1oRrPfFMvJdeKAQ2g9KUhnCQgk&#10;421LtYLP6uXyDkSImqzuPKGCHwywLE9PCp1bP9IHHtaxFlxCIdcKmhj7XMpgGnQ6zHyPxN7WD05H&#10;lkMt7aBHLnednCfJjXS6Jf7Q6B6fGjS79d4piKtqWu226fh68fxu3h6/q9bgl1LnZ9PDPYiIU/wL&#10;wxGf0aFkpo3fkw2iU7DI5rccVcCLjnZ6lWUgNnxli2uQZSH/Lyh/AQAA//8DAFBLAQItABQABgAI&#10;AAAAIQC2gziS/gAAAOEBAAATAAAAAAAAAAAAAAAAAAAAAABbQ29udGVudF9UeXBlc10ueG1sUEsB&#10;Ai0AFAAGAAgAAAAhADj9If/WAAAAlAEAAAsAAAAAAAAAAAAAAAAALwEAAF9yZWxzLy5yZWxzUEsB&#10;Ai0AFAAGAAgAAAAhAHzOb6LLAgAA5AUAAA4AAAAAAAAAAAAAAAAALgIAAGRycy9lMm9Eb2MueG1s&#10;UEsBAi0AFAAGAAgAAAAhAEDLTbXfAAAACQEAAA8AAAAAAAAAAAAAAAAAJQ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963AF" w14:paraId="4721DA69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5186364" w14:textId="77777777" w:rsidR="00F963AF" w:rsidRDefault="00F963AF">
                          <w:pPr>
                            <w:pStyle w:val="Rubricering-Huisstijl"/>
                          </w:pPr>
                        </w:p>
                        <w:p w14:paraId="23A9E0CD" w14:textId="77777777" w:rsidR="00F963AF" w:rsidRDefault="00F963A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8C4C1FC" w14:textId="77777777" w:rsidR="00F963AF" w:rsidRDefault="00F963A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86D7499" wp14:editId="7A1EEABE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819650" cy="457200"/>
              <wp:effectExtent l="0" t="0" r="0" b="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5412"/>
                          </w:tblGrid>
                          <w:tr w:rsidR="00F963AF" w14:paraId="4D3B7DB2" w14:textId="77777777" w:rsidTr="00B678A1">
                            <w:tc>
                              <w:tcPr>
                                <w:tcW w:w="1276" w:type="dxa"/>
                              </w:tcPr>
                              <w:p w14:paraId="1AFD86A2" w14:textId="77777777" w:rsidR="00F963AF" w:rsidRDefault="00F963AF" w:rsidP="00B678A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-108" w:firstLine="0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12" w:type="dxa"/>
                              </w:tcPr>
                              <w:p w14:paraId="0B22B30C" w14:textId="5A98357D" w:rsidR="00F963AF" w:rsidRDefault="00326E5A" w:rsidP="00F5606B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>
                                  <w:t>4 december 2025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F963AF" w:rsidRPr="004534BB" w14:paraId="71B1D51D" w14:textId="77777777" w:rsidTr="00B678A1">
                            <w:tc>
                              <w:tcPr>
                                <w:tcW w:w="1276" w:type="dxa"/>
                              </w:tcPr>
                              <w:p w14:paraId="7E51E130" w14:textId="77777777" w:rsidR="00F963AF" w:rsidRDefault="00F963AF" w:rsidP="00B678A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-108" w:firstLine="0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12" w:type="dxa"/>
                              </w:tcPr>
                              <w:p w14:paraId="2638F23D" w14:textId="563F0030" w:rsidR="00F963AF" w:rsidRPr="000D3EC5" w:rsidRDefault="00F963AF" w:rsidP="00CA2EE1">
                                <w:pPr>
                                  <w:pStyle w:val="Datumenbetreft-Huisstijl"/>
                                  <w:tabs>
                                    <w:tab w:val="clear" w:pos="1117"/>
                                  </w:tabs>
                                  <w:ind w:left="0" w:firstLine="0"/>
                                </w:pPr>
                                <w:r>
                                  <w:t>D</w:t>
                                </w:r>
                                <w:r w:rsidRPr="000D3EC5">
                                  <w:t xml:space="preserve">-brief </w:t>
                                </w:r>
                                <w:r>
                                  <w:t>Foxtrot Platform IT Infrastructuur</w:t>
                                </w:r>
                              </w:p>
                            </w:tc>
                          </w:tr>
                        </w:tbl>
                        <w:p w14:paraId="4E49BA43" w14:textId="77777777" w:rsidR="00F963AF" w:rsidRPr="000D3EC5" w:rsidRDefault="00F963AF">
                          <w:pPr>
                            <w:pStyle w:val="Datumenbetreft-Huisstijl"/>
                            <w:tabs>
                              <w:tab w:val="left" w:pos="-5954"/>
                              <w:tab w:val="left" w:pos="-5670"/>
                            </w:tabs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D7499" id="Text Box 17" o:spid="_x0000_s1030" type="#_x0000_t202" style="position:absolute;left:0;text-align:left;margin-left:79.5pt;margin-top:296.25pt;width:379.5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OQlgIAADwFAAAOAAAAZHJzL2Uyb0RvYy54bWysVNuO2yAQfa/Uf0C8Z21H3iS21lntpa4q&#10;bS/Sbj8AA7ZRMbhAYm+r/fcOOM4m7UtV1Q94gOFwZuYMV9djJ9GeGyu0KnByEWPEFdVMqKbAX5/K&#10;xQYj64hiRGrFC/zMLb7evn1zNfQ5X+pWS8YNAhBl86EvcOtcn0eRpS3viL3QPVewWWvTEQdT00TM&#10;kAHQOxkt43gVDdqw3mjKrYXV+2kTbwN+XXPqPte15Q7JAgM3F0YTxsqP0faK5I0hfSvogQb5BxYd&#10;EQouPULdE0fQzog/oDpBjba6dhdUd5Gua0F5iAGiSeLfonlsSc9DLJAc2x/TZP8fLP20/2KQYFC7&#10;JUaKdFCjJz46dKtHlKx9fobe5uD22IOjG2EdfEOstn/Q9JtFSt+1RDX8xhg9tJww4Jf4k9HJ0QnH&#10;epBq+KgZ3EN2TgegsTadTx6kAwE61On5WBvPhcJiukmy1SVsUdhLL9dQ/HAFyefTvbHuPdcd8kaB&#10;DdQ+oJP9g3WeDclnF3+Z1VKwUkgZJqap7qRBewI6KcN3QD9zk8o7K+2PTYjTCpCEO/yepxvq/jNL&#10;lml8u8wW5WqzXqRlernI1vFmESfZbbaK0yy9L188wSTNW8EYVw9C8VmDSfp3NT50w6SeoEI0+NyF&#10;oM4i9B3FjzFWzVRDueugGFPcSew/HzfJYR0aZ1qfEx2a0kOEXJ4lphMO2liKrsCbExQvhneKBURH&#10;hJzs6DzkgAZ5m/8hk0E6Xi2TbtxYjUGlqafnZVVp9gxaMhpKDaqAJwiMVpsfGA3QzgW233fEcIzk&#10;BwV69L0/G2Y2qtkgisLRAjuMJvPOTW/ErjeiaQF5VvwNaLYUQU6vLIC5n0CLhhgOz4l/A07nwev1&#10;0dv+AgAA//8DAFBLAwQUAAYACAAAACEAwvTbGOEAAAALAQAADwAAAGRycy9kb3ducmV2LnhtbEyP&#10;zU7DMBCE70i8g7VI3KjTn0RNGqdCFDiitlCJoxu7cUS8Drabpm/PcoLjzI5mvynXo+3YoH1oHQqY&#10;ThJgGmunWmwEfLy/PCyBhShRyc6hFnDVAdbV7U0pC+UuuNPDPjaMSjAUUoCJsS84D7XRVoaJ6zXS&#10;7eS8lZGkb7jy8kLltuOzJMm4lS3SByN7/WR0/bU/WwHtZngz29xed5vn1/n3Ybvwh/mnEPd34+MK&#10;WNRj/AvDLz6hQ0VMR3dGFVhHOs1pSxSQ5rMUGCXy6ZKco4AsW6TAq5L/31D9AAAA//8DAFBLAQIt&#10;ABQABgAIAAAAIQC2gziS/gAAAOEBAAATAAAAAAAAAAAAAAAAAAAAAABbQ29udGVudF9UeXBlc10u&#10;eG1sUEsBAi0AFAAGAAgAAAAhADj9If/WAAAAlAEAAAsAAAAAAAAAAAAAAAAALwEAAF9yZWxzLy5y&#10;ZWxzUEsBAi0AFAAGAAgAAAAhADx6c5CWAgAAPAUAAA4AAAAAAAAAAAAAAAAALgIAAGRycy9lMm9E&#10;b2MueG1sUEsBAi0AFAAGAAgAAAAhAML02xjhAAAACwEAAA8AAAAAAAAAAAAAAAAA8AQAAGRycy9k&#10;b3ducmV2LnhtbFBLBQYAAAAABAAEAPMAAAD+BQAAAAA=&#10;" stroked="f" strokecolor="white [3212]" strokeweight="0">
              <v:textbox style="mso-fit-shape-to-text:t"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5412"/>
                    </w:tblGrid>
                    <w:tr w:rsidR="00F963AF" w14:paraId="4D3B7DB2" w14:textId="77777777" w:rsidTr="00B678A1">
                      <w:tc>
                        <w:tcPr>
                          <w:tcW w:w="1276" w:type="dxa"/>
                        </w:tcPr>
                        <w:p w14:paraId="1AFD86A2" w14:textId="77777777" w:rsidR="00F963AF" w:rsidRDefault="00F963AF" w:rsidP="00B678A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-108" w:firstLine="0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412" w:type="dxa"/>
                        </w:tcPr>
                        <w:p w14:paraId="0B22B30C" w14:textId="5A98357D" w:rsidR="00F963AF" w:rsidRDefault="00326E5A" w:rsidP="00F5606B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>
                            <w:t>4 december 2025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F963AF" w:rsidRPr="004534BB" w14:paraId="71B1D51D" w14:textId="77777777" w:rsidTr="00B678A1">
                      <w:tc>
                        <w:tcPr>
                          <w:tcW w:w="1276" w:type="dxa"/>
                        </w:tcPr>
                        <w:p w14:paraId="7E51E130" w14:textId="77777777" w:rsidR="00F963AF" w:rsidRDefault="00F963AF" w:rsidP="00B678A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-108" w:firstLine="0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412" w:type="dxa"/>
                        </w:tcPr>
                        <w:p w14:paraId="2638F23D" w14:textId="563F0030" w:rsidR="00F963AF" w:rsidRPr="000D3EC5" w:rsidRDefault="00F963AF" w:rsidP="00CA2EE1">
                          <w:pPr>
                            <w:pStyle w:val="Datumenbetreft-Huisstijl"/>
                            <w:tabs>
                              <w:tab w:val="clear" w:pos="1117"/>
                            </w:tabs>
                            <w:ind w:left="0" w:firstLine="0"/>
                          </w:pPr>
                          <w:r>
                            <w:t>D</w:t>
                          </w:r>
                          <w:r w:rsidRPr="000D3EC5">
                            <w:t xml:space="preserve">-brief </w:t>
                          </w:r>
                          <w:r>
                            <w:t>Foxtrot Platform IT Infrastructuur</w:t>
                          </w:r>
                        </w:p>
                      </w:tc>
                    </w:tr>
                  </w:tbl>
                  <w:p w14:paraId="4E49BA43" w14:textId="77777777" w:rsidR="00F963AF" w:rsidRPr="000D3EC5" w:rsidRDefault="00F963AF">
                    <w:pPr>
                      <w:pStyle w:val="Datumenbetreft-Huisstijl"/>
                      <w:tabs>
                        <w:tab w:val="left" w:pos="-5954"/>
                        <w:tab w:val="left" w:pos="-5670"/>
                      </w:tabs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8241" behindDoc="0" locked="0" layoutInCell="1" allowOverlap="1" wp14:anchorId="0F208113" wp14:editId="6D0467B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5D0C42C1" wp14:editId="3A69CD7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5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7FB2E0A" wp14:editId="4A21DBC5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D9040" w14:textId="77777777" w:rsidR="00F963AF" w:rsidRDefault="00F963AF">
                          <w:pPr>
                            <w:pStyle w:val="Afzendgegevenskop-Huisstijl"/>
                          </w:pPr>
                          <w:r>
                            <w:t>Ministerie van Defensie</w:t>
                          </w:r>
                        </w:p>
                        <w:p w14:paraId="5D2389A4" w14:textId="77777777" w:rsidR="00F963AF" w:rsidRDefault="00F963AF">
                          <w:pPr>
                            <w:pStyle w:val="Afzendgegevenskop-Huisstijl"/>
                          </w:pPr>
                        </w:p>
                        <w:p w14:paraId="376440BB" w14:textId="77777777" w:rsidR="00F963AF" w:rsidRDefault="00F963AF">
                          <w:pPr>
                            <w:pStyle w:val="Afzendgegevenskop-Huisstijl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Plein 4</w:t>
                          </w:r>
                        </w:p>
                        <w:p w14:paraId="1C140BD8" w14:textId="77777777" w:rsidR="00F963AF" w:rsidRDefault="00F963AF" w:rsidP="00D4565A">
                          <w:pPr>
                            <w:pStyle w:val="Afzendgegevenskop-Huisstijl"/>
                            <w:rPr>
                              <w:b w:val="0"/>
                            </w:rPr>
                          </w:pPr>
                          <w:r w:rsidRPr="00D4565A">
                            <w:rPr>
                              <w:b w:val="0"/>
                            </w:rPr>
                            <w:t>MPC 58 B</w:t>
                          </w:r>
                        </w:p>
                        <w:p w14:paraId="48172301" w14:textId="77777777" w:rsidR="00F963AF" w:rsidRPr="00C42573" w:rsidRDefault="00F963AF" w:rsidP="00D4565A">
                          <w:pPr>
                            <w:pStyle w:val="Afzendgegevenskop-Huisstijl"/>
                            <w:rPr>
                              <w:b w:val="0"/>
                              <w:lang w:val="de-DE"/>
                            </w:rPr>
                          </w:pPr>
                          <w:r w:rsidRPr="00C42573">
                            <w:rPr>
                              <w:b w:val="0"/>
                              <w:lang w:val="de-DE"/>
                            </w:rPr>
                            <w:t>Postbus 20701</w:t>
                          </w:r>
                          <w:r w:rsidRPr="00C42573">
                            <w:rPr>
                              <w:b w:val="0"/>
                              <w:lang w:val="de-DE"/>
                            </w:rPr>
                            <w:br/>
                            <w:t>2500 ES</w:t>
                          </w:r>
                          <w:r>
                            <w:rPr>
                              <w:b w:val="0"/>
                              <w:lang w:val="de-DE"/>
                            </w:rPr>
                            <w:t xml:space="preserve"> </w:t>
                          </w:r>
                          <w:r w:rsidRPr="00C42573">
                            <w:rPr>
                              <w:b w:val="0"/>
                              <w:lang w:val="de-DE"/>
                            </w:rPr>
                            <w:t>Den Haag</w:t>
                          </w:r>
                        </w:p>
                        <w:p w14:paraId="3AA6A66B" w14:textId="77777777" w:rsidR="00F963AF" w:rsidRPr="00C42573" w:rsidRDefault="00F963AF" w:rsidP="00D4565A">
                          <w:pPr>
                            <w:pStyle w:val="Afzendgegevenskop-Huisstijl"/>
                            <w:rPr>
                              <w:b w:val="0"/>
                              <w:lang w:val="de-DE"/>
                            </w:rPr>
                          </w:pPr>
                          <w:r w:rsidRPr="00C42573">
                            <w:rPr>
                              <w:b w:val="0"/>
                              <w:lang w:val="de-DE"/>
                            </w:rPr>
                            <w:t>www.defensie.nl</w:t>
                          </w:r>
                        </w:p>
                        <w:p w14:paraId="264B3489" w14:textId="77777777" w:rsidR="00F963AF" w:rsidRPr="00C42573" w:rsidRDefault="00F963AF">
                          <w:pPr>
                            <w:pStyle w:val="Algemenevoorwaarden-Huisstijl"/>
                            <w:rPr>
                              <w:highlight w:val="yellow"/>
                              <w:lang w:val="de-DE"/>
                            </w:rPr>
                          </w:pPr>
                        </w:p>
                        <w:p w14:paraId="2E2B2132" w14:textId="77777777" w:rsidR="00F963AF" w:rsidRPr="00C42573" w:rsidRDefault="00F963AF">
                          <w:pPr>
                            <w:pStyle w:val="Algemenevoorwaarden-Huisstijl"/>
                            <w:rPr>
                              <w:highlight w:val="yellow"/>
                              <w:lang w:val="de-DE"/>
                            </w:rPr>
                          </w:pPr>
                        </w:p>
                        <w:p w14:paraId="47A54232" w14:textId="77777777" w:rsidR="00F963AF" w:rsidRPr="00C42573" w:rsidRDefault="00F963AF">
                          <w:pPr>
                            <w:pStyle w:val="Algemenevoorwaarden-Huisstijl"/>
                            <w:rPr>
                              <w:lang w:val="de-DE"/>
                            </w:rPr>
                          </w:pPr>
                        </w:p>
                        <w:p w14:paraId="29E9597F" w14:textId="77777777" w:rsidR="00F963AF" w:rsidRPr="00D4565A" w:rsidRDefault="00F963AF" w:rsidP="00F31FE7">
                          <w:pPr>
                            <w:pStyle w:val="Algemenevoorwaarden-Huisstijl"/>
                            <w:spacing w:before="0"/>
                            <w:rPr>
                              <w:b/>
                              <w:i w:val="0"/>
                            </w:rPr>
                          </w:pPr>
                          <w:r w:rsidRPr="00D4565A">
                            <w:rPr>
                              <w:b/>
                              <w:i w:val="0"/>
                            </w:rPr>
                            <w:t>Onze referentie</w:t>
                          </w:r>
                        </w:p>
                        <w:p w14:paraId="781B3519" w14:textId="07190DE3" w:rsidR="00F963AF" w:rsidRDefault="00F630E4">
                          <w:pPr>
                            <w:pStyle w:val="Algemenevoorwaarden-Huisstijl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D2025-004960 /MINDEF20250038757</w:t>
                          </w:r>
                        </w:p>
                        <w:p w14:paraId="46D109BA" w14:textId="77777777" w:rsidR="00F963AF" w:rsidRDefault="00F963AF">
                          <w:pPr>
                            <w:pStyle w:val="Algemenevoorwaarden-Huisstijl"/>
                          </w:pPr>
                          <w:r w:rsidRPr="00D4565A">
                            <w:t>Bij beantwoording, datum, onze referentie en onderwerp vermelden.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B2E0A" id="Text Box 11" o:spid="_x0000_s1031" type="#_x0000_t202" style="position:absolute;left:0;text-align:left;margin-left:466.35pt;margin-top:154.7pt;width:99.2pt;height:630.7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/YdNwIAAH0EAAAOAAAAZHJzL2Uyb0RvYy54bWysVNuO2yAQfa/Uf0C8N3aibpVEcVbbbFNV&#10;2l6k3X4AxthGBYYCiZ1+fQeI06h5q+oHNMDM4cycGW/uR63IUTgvwVR0PispEYZDI01X0e8v+zdL&#10;SnxgpmEKjKjoSXh6v339ajPYtVhAD6oRjiCI8evBVrQPwa6LwvNeaOZnYIXByxacZgG3risaxwZE&#10;16pYlOW7YgDXWAdceI+nj/mSbhN+2woevratF4GoiiK3kFaX1jquxXbD1p1jtpf8TIP9AwvNpMFH&#10;L1CPLDBycPIGSkvuwEMbZhx0AW0ruUg5YDbz8q9snntmRcoFi+PtpUz+/8HyL8dvjsgGtaPEMI0S&#10;vYgxkPcwkvk8lmewfo1ezxb9wojn0TWm6u0T8B+eGNj1zHTiwTkYesEapJcii6vQjOMjSD18hgbf&#10;YYcACWhsnY6AWA2C6CjT6SJN5MLjk4u71fItXnG8W5blarlK4hVsPYVb58NHAZpEo6IOtU/w7Pjk&#10;AyaCrpNLog9KNnupVNq4rt4pR44M+2Sfvpg7hvhrN2XIEKndxsd+FReEusslUgeNuWbUeRm/3HB4&#10;jm2Zz6c0UstHiNtntQw4JErqlPoFJdb6g2lSCwcmVbaRszKIEYsf650rH8Z6TDLfTZrW0JxQDQd5&#10;JnCG0ejB/aJkwHmoqP95YE5Qoj4ZVDQOz2S4yagngxmOoRUNlGRzF/KQHayTXY/IuSAGHlD1ViY9&#10;IsPM4kwXezwlf57HOETX++T156+x/Q0AAP//AwBQSwMEFAAGAAgAAAAhAJ74HyzgAAAADQEAAA8A&#10;AABkcnMvZG93bnJldi54bWxMj8tOwzAQRfdI/IM1SOyo7QT6CHEqhAQrNhQ+wI6HJCQeR7GbBr4e&#10;d0V3M5qjO+eW+8UNbMYpdJ4UyJUAhlR721Gj4PPj5W4LLERNVg+eUMEPBthX11elLqw/0TvOh9iw&#10;FEKh0AraGMeC81C36HRY+REp3b785HRM69RwO+lTCncDz4RYc6c7Sh9aPeJzi3V/ODoFze+3kNlb&#10;b2Sc29d+bcwSZ6PU7c3y9Ags4hL/YTjrJ3WokpPxR7KBDQp2ebZJqIJc7O6BnQmZSwnMpOlhI7bA&#10;q5Jftqj+AAAA//8DAFBLAQItABQABgAIAAAAIQC2gziS/gAAAOEBAAATAAAAAAAAAAAAAAAAAAAA&#10;AABbQ29udGVudF9UeXBlc10ueG1sUEsBAi0AFAAGAAgAAAAhADj9If/WAAAAlAEAAAsAAAAAAAAA&#10;AAAAAAAALwEAAF9yZWxzLy5yZWxzUEsBAi0AFAAGAAgAAAAhAP3z9h03AgAAfQQAAA4AAAAAAAAA&#10;AAAAAAAALgIAAGRycy9lMm9Eb2MueG1sUEsBAi0AFAAGAAgAAAAhAJ74HyzgAAAADQEAAA8AAAAA&#10;AAAAAAAAAAAAkQQAAGRycy9kb3ducmV2LnhtbFBLBQYAAAAABAAEAPMAAACeBQAAAAA=&#10;" strokecolor="white [3212]" strokeweight="0">
              <v:textbox inset="0,0,0,0">
                <w:txbxContent>
                  <w:p w14:paraId="04CD9040" w14:textId="77777777" w:rsidR="00F963AF" w:rsidRDefault="00F963AF">
                    <w:pPr>
                      <w:pStyle w:val="Afzendgegevenskop-Huisstijl"/>
                    </w:pPr>
                    <w:r>
                      <w:t>Ministerie van Defensie</w:t>
                    </w:r>
                  </w:p>
                  <w:p w14:paraId="5D2389A4" w14:textId="77777777" w:rsidR="00F963AF" w:rsidRDefault="00F963AF">
                    <w:pPr>
                      <w:pStyle w:val="Afzendgegevenskop-Huisstijl"/>
                    </w:pPr>
                  </w:p>
                  <w:p w14:paraId="376440BB" w14:textId="77777777" w:rsidR="00F963AF" w:rsidRDefault="00F963AF">
                    <w:pPr>
                      <w:pStyle w:val="Afzendgegevenskop-Huisstijl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Plein 4</w:t>
                    </w:r>
                  </w:p>
                  <w:p w14:paraId="1C140BD8" w14:textId="77777777" w:rsidR="00F963AF" w:rsidRDefault="00F963AF" w:rsidP="00D4565A">
                    <w:pPr>
                      <w:pStyle w:val="Afzendgegevenskop-Huisstijl"/>
                      <w:rPr>
                        <w:b w:val="0"/>
                      </w:rPr>
                    </w:pPr>
                    <w:r w:rsidRPr="00D4565A">
                      <w:rPr>
                        <w:b w:val="0"/>
                      </w:rPr>
                      <w:t>MPC 58 B</w:t>
                    </w:r>
                  </w:p>
                  <w:p w14:paraId="48172301" w14:textId="77777777" w:rsidR="00F963AF" w:rsidRPr="00C42573" w:rsidRDefault="00F963AF" w:rsidP="00D4565A">
                    <w:pPr>
                      <w:pStyle w:val="Afzendgegevenskop-Huisstijl"/>
                      <w:rPr>
                        <w:b w:val="0"/>
                        <w:lang w:val="de-DE"/>
                      </w:rPr>
                    </w:pPr>
                    <w:r w:rsidRPr="00C42573">
                      <w:rPr>
                        <w:b w:val="0"/>
                        <w:lang w:val="de-DE"/>
                      </w:rPr>
                      <w:t>Postbus 20701</w:t>
                    </w:r>
                    <w:r w:rsidRPr="00C42573">
                      <w:rPr>
                        <w:b w:val="0"/>
                        <w:lang w:val="de-DE"/>
                      </w:rPr>
                      <w:br/>
                      <w:t>2500 ES</w:t>
                    </w:r>
                    <w:r>
                      <w:rPr>
                        <w:b w:val="0"/>
                        <w:lang w:val="de-DE"/>
                      </w:rPr>
                      <w:t xml:space="preserve"> </w:t>
                    </w:r>
                    <w:r w:rsidRPr="00C42573">
                      <w:rPr>
                        <w:b w:val="0"/>
                        <w:lang w:val="de-DE"/>
                      </w:rPr>
                      <w:t>Den Haag</w:t>
                    </w:r>
                  </w:p>
                  <w:p w14:paraId="3AA6A66B" w14:textId="77777777" w:rsidR="00F963AF" w:rsidRPr="00C42573" w:rsidRDefault="00F963AF" w:rsidP="00D4565A">
                    <w:pPr>
                      <w:pStyle w:val="Afzendgegevenskop-Huisstijl"/>
                      <w:rPr>
                        <w:b w:val="0"/>
                        <w:lang w:val="de-DE"/>
                      </w:rPr>
                    </w:pPr>
                    <w:r w:rsidRPr="00C42573">
                      <w:rPr>
                        <w:b w:val="0"/>
                        <w:lang w:val="de-DE"/>
                      </w:rPr>
                      <w:t>www.defensie.nl</w:t>
                    </w:r>
                  </w:p>
                  <w:p w14:paraId="264B3489" w14:textId="77777777" w:rsidR="00F963AF" w:rsidRPr="00C42573" w:rsidRDefault="00F963AF">
                    <w:pPr>
                      <w:pStyle w:val="Algemenevoorwaarden-Huisstijl"/>
                      <w:rPr>
                        <w:highlight w:val="yellow"/>
                        <w:lang w:val="de-DE"/>
                      </w:rPr>
                    </w:pPr>
                  </w:p>
                  <w:p w14:paraId="2E2B2132" w14:textId="77777777" w:rsidR="00F963AF" w:rsidRPr="00C42573" w:rsidRDefault="00F963AF">
                    <w:pPr>
                      <w:pStyle w:val="Algemenevoorwaarden-Huisstijl"/>
                      <w:rPr>
                        <w:highlight w:val="yellow"/>
                        <w:lang w:val="de-DE"/>
                      </w:rPr>
                    </w:pPr>
                  </w:p>
                  <w:p w14:paraId="47A54232" w14:textId="77777777" w:rsidR="00F963AF" w:rsidRPr="00C42573" w:rsidRDefault="00F963AF">
                    <w:pPr>
                      <w:pStyle w:val="Algemenevoorwaarden-Huisstijl"/>
                      <w:rPr>
                        <w:lang w:val="de-DE"/>
                      </w:rPr>
                    </w:pPr>
                  </w:p>
                  <w:p w14:paraId="29E9597F" w14:textId="77777777" w:rsidR="00F963AF" w:rsidRPr="00D4565A" w:rsidRDefault="00F963AF" w:rsidP="00F31FE7">
                    <w:pPr>
                      <w:pStyle w:val="Algemenevoorwaarden-Huisstijl"/>
                      <w:spacing w:before="0"/>
                      <w:rPr>
                        <w:b/>
                        <w:i w:val="0"/>
                      </w:rPr>
                    </w:pPr>
                    <w:r w:rsidRPr="00D4565A">
                      <w:rPr>
                        <w:b/>
                        <w:i w:val="0"/>
                      </w:rPr>
                      <w:t>Onze referentie</w:t>
                    </w:r>
                  </w:p>
                  <w:p w14:paraId="781B3519" w14:textId="07190DE3" w:rsidR="00F963AF" w:rsidRDefault="00F630E4">
                    <w:pPr>
                      <w:pStyle w:val="Algemenevoorwaarden-Huisstijl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D2025-004960 /MINDEF20250038757</w:t>
                    </w:r>
                  </w:p>
                  <w:p w14:paraId="46D109BA" w14:textId="77777777" w:rsidR="00F963AF" w:rsidRDefault="00F963AF">
                    <w:pPr>
                      <w:pStyle w:val="Algemenevoorwaarden-Huisstijl"/>
                    </w:pPr>
                    <w:r w:rsidRPr="00D4565A">
                      <w:t>Bij beantwoording, datum, onze referentie en onderwerp vermelden.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F8FFDE" wp14:editId="5E7C9F52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540" b="5715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5A949" w14:textId="77777777" w:rsidR="00F963AF" w:rsidRPr="00D4565A" w:rsidRDefault="00F963AF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4"/>
                              <w:szCs w:val="14"/>
                              <w:lang w:bidi="ar-SA"/>
                            </w:rPr>
                          </w:pPr>
                          <w:r w:rsidRPr="00D4565A">
                            <w:rPr>
                              <w:rFonts w:cs="Times New Roman"/>
                              <w:kern w:val="0"/>
                              <w:sz w:val="11"/>
                              <w:szCs w:val="11"/>
                              <w:lang w:bidi="ar-SA"/>
                            </w:rPr>
                            <w:t xml:space="preserve">&gt; </w:t>
                          </w:r>
                          <w:r w:rsidRPr="00D4565A">
                            <w:rPr>
                              <w:rFonts w:cs="Times New Roman"/>
                              <w:kern w:val="0"/>
                              <w:sz w:val="14"/>
                              <w:szCs w:val="14"/>
                              <w:lang w:bidi="ar-SA"/>
                            </w:rPr>
                            <w:t>Retouradres Postbus 20701 2500 ES Den Haag</w:t>
                          </w:r>
                        </w:p>
                        <w:p w14:paraId="367C2877" w14:textId="77777777" w:rsidR="00F963AF" w:rsidRPr="00B2027B" w:rsidRDefault="00F963AF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6"/>
                              <w:szCs w:val="20"/>
                              <w:lang w:bidi="ar-SA"/>
                            </w:rPr>
                          </w:pPr>
                        </w:p>
                        <w:p w14:paraId="542939FE" w14:textId="77777777" w:rsidR="00F963AF" w:rsidRPr="00B2027B" w:rsidRDefault="00F963AF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</w:pPr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>de Voorzitter van de Tweede Kamer</w:t>
                          </w:r>
                        </w:p>
                        <w:p w14:paraId="4CA29A2B" w14:textId="77777777" w:rsidR="00F963AF" w:rsidRPr="00B2027B" w:rsidRDefault="00F963AF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1"/>
                              <w:szCs w:val="13"/>
                              <w:lang w:bidi="ar-SA"/>
                            </w:rPr>
                          </w:pPr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 xml:space="preserve">der Staten-Generaal </w:t>
                          </w:r>
                        </w:p>
                        <w:p w14:paraId="150135BF" w14:textId="77777777" w:rsidR="00F963AF" w:rsidRPr="00B2027B" w:rsidRDefault="00F963AF" w:rsidP="00D4565A">
                          <w:pPr>
                            <w:widowControl/>
                            <w:suppressAutoHyphens w:val="0"/>
                            <w:autoSpaceDE w:val="0"/>
                            <w:adjustRightInd w:val="0"/>
                            <w:spacing w:after="0" w:line="240" w:lineRule="auto"/>
                            <w:textAlignment w:val="auto"/>
                            <w:rPr>
                              <w:rFonts w:cs="Times New Roman"/>
                              <w:kern w:val="0"/>
                              <w:sz w:val="12"/>
                              <w:szCs w:val="14"/>
                              <w:lang w:bidi="ar-SA"/>
                            </w:rPr>
                          </w:pPr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>Bezuidenhoutseweg 67</w:t>
                          </w:r>
                        </w:p>
                        <w:p w14:paraId="6A7796DB" w14:textId="77777777" w:rsidR="00F963AF" w:rsidRPr="00B2027B" w:rsidRDefault="00F963AF" w:rsidP="00D4565A">
                          <w:pPr>
                            <w:rPr>
                              <w:sz w:val="16"/>
                            </w:rPr>
                          </w:pPr>
                          <w:r w:rsidRPr="00B2027B">
                            <w:rPr>
                              <w:rFonts w:cs="Times New Roman"/>
                              <w:kern w:val="0"/>
                              <w:szCs w:val="20"/>
                              <w:lang w:bidi="ar-SA"/>
                            </w:rPr>
                            <w:t>2594 AC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8FFDE" id="Text Box 14" o:spid="_x0000_s1032" type="#_x0000_t202" style="position:absolute;left:0;text-align:left;margin-left:79.4pt;margin-top:152.95pt;width:235.3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ljOwIAAH4EAAAOAAAAZHJzL2Uyb0RvYy54bWysVNtu3CAQfa/Uf0C8N7Y3bbS14o3SpKkq&#10;pRcp6QeMMbZRgaHArp1+fQe8u0mat6p+QMMwczhzhvH5xWw020kfFNqGVyclZ9IK7JQdGv7j/ubN&#10;mrMQwXag0cqGP8jALzavX51PrpYrHFF30jMCsaGeXMPHGF1dFEGM0kA4QSctHfboDUTa+qHoPEyE&#10;bnSxKsuzYkLfOY9ChkDe6+WQbzJ+30sRv/V9kJHphhO3mFef1zatxeYc6sGDG5XY04B/YGFAWbr0&#10;CHUNEdjWqxdQRgmPAft4ItAU2PdKyFwDVVOVf1VzN4KTuRYSJ7ijTOH/wYqvu++eqY56R/JYMNSj&#10;ezlH9gFnVr1N+kwu1BR25ygwzuSn2FxrcLcofgZm8WoEO8hL73EaJXTEr0qZxZPUBSckkHb6gh3d&#10;A9uIGWjuvUnikRyM0InIw7E3iYsg5+r9en2aOAo6q8p1WZ2+y3dAfUh3PsRPEg1LRsM9NT/Dw+42&#10;xEQH6kNIui2gVt2N0jpv/NBeac92QA/lJn979Gdh2rIpUXuZnx6sPCK0wyKR3hqqdUGtyvQlVKjJ&#10;T+9y8WcXcctvPkFkps+uNSrSlGhlGr5+gpK0/mi7jBhB6cUmKG334ie9F+Xj3M65z2eJQWpMi90D&#10;dcPjMhQ0xGSM6H9zNtFANDz82oKXnOnPljqapudg+IPRHgywglIbHjlbzKu4TNnWeTWMhLwIYvGS&#10;ut6r3I9HFnu69Mhz8fuBTFP0dJ+jHn8bmz8AAAD//wMAUEsDBBQABgAIAAAAIQDRWp6N3gAAAAsB&#10;AAAPAAAAZHJzL2Rvd25yZXYueG1sTI/BTsMwEETvSPyDtUjcqJ3QhjaNUyEkOHGh8AF27MYhsR3F&#10;2zTw9SwnOI5mNPOmOix+YLOdUheDhGwlgNnQRNOFVsLH+/PdFlhCFYwaYrASvmyCQ319VanSxEt4&#10;s/MRW0YlIZVKgkMcS85T46xXaRVHG8g7xckrJDm13EzqQuV+4LkQBfeqC7Tg1GifnG3649lLaL8/&#10;RZa/9jrD2b30hdYLzlrK25vlcQ8M7YJ/YfjFJ3SoiUnHczCJDaQ3W0JHCfdiswNGiSLfrYFpCeuH&#10;QgCvK/7/Q/0DAAD//wMAUEsBAi0AFAAGAAgAAAAhALaDOJL+AAAA4QEAABMAAAAAAAAAAAAAAAAA&#10;AAAAAFtDb250ZW50X1R5cGVzXS54bWxQSwECLQAUAAYACAAAACEAOP0h/9YAAACUAQAACwAAAAAA&#10;AAAAAAAAAAAvAQAAX3JlbHMvLnJlbHNQSwECLQAUAAYACAAAACEAsAL5YzsCAAB+BAAADgAAAAAA&#10;AAAAAAAAAAAuAgAAZHJzL2Uyb0RvYy54bWxQSwECLQAUAAYACAAAACEA0Vqejd4AAAALAQAADwAA&#10;AAAAAAAAAAAAAACVBAAAZHJzL2Rvd25yZXYueG1sUEsFBgAAAAAEAAQA8wAAAKAFAAAAAA==&#10;" strokecolor="white [3212]" strokeweight="0">
              <v:textbox inset="0,0,0,0">
                <w:txbxContent>
                  <w:p w14:paraId="2745A949" w14:textId="77777777" w:rsidR="00F963AF" w:rsidRPr="00D4565A" w:rsidRDefault="00F963AF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4"/>
                        <w:szCs w:val="14"/>
                        <w:lang w:bidi="ar-SA"/>
                      </w:rPr>
                    </w:pPr>
                    <w:r w:rsidRPr="00D4565A">
                      <w:rPr>
                        <w:rFonts w:cs="Times New Roman"/>
                        <w:kern w:val="0"/>
                        <w:sz w:val="11"/>
                        <w:szCs w:val="11"/>
                        <w:lang w:bidi="ar-SA"/>
                      </w:rPr>
                      <w:t xml:space="preserve">&gt; </w:t>
                    </w:r>
                    <w:r w:rsidRPr="00D4565A">
                      <w:rPr>
                        <w:rFonts w:cs="Times New Roman"/>
                        <w:kern w:val="0"/>
                        <w:sz w:val="14"/>
                        <w:szCs w:val="14"/>
                        <w:lang w:bidi="ar-SA"/>
                      </w:rPr>
                      <w:t>Retouradres Postbus 20701 2500 ES Den Haag</w:t>
                    </w:r>
                  </w:p>
                  <w:p w14:paraId="367C2877" w14:textId="77777777" w:rsidR="00F963AF" w:rsidRPr="00B2027B" w:rsidRDefault="00F963AF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6"/>
                        <w:szCs w:val="20"/>
                        <w:lang w:bidi="ar-SA"/>
                      </w:rPr>
                    </w:pPr>
                  </w:p>
                  <w:p w14:paraId="542939FE" w14:textId="77777777" w:rsidR="00F963AF" w:rsidRPr="00B2027B" w:rsidRDefault="00F963AF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</w:pPr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>de Voorzitter van de Tweede Kamer</w:t>
                    </w:r>
                  </w:p>
                  <w:p w14:paraId="4CA29A2B" w14:textId="77777777" w:rsidR="00F963AF" w:rsidRPr="00B2027B" w:rsidRDefault="00F963AF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1"/>
                        <w:szCs w:val="13"/>
                        <w:lang w:bidi="ar-SA"/>
                      </w:rPr>
                    </w:pPr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 xml:space="preserve">der Staten-Generaal </w:t>
                    </w:r>
                  </w:p>
                  <w:p w14:paraId="150135BF" w14:textId="77777777" w:rsidR="00F963AF" w:rsidRPr="00B2027B" w:rsidRDefault="00F963AF" w:rsidP="00D4565A">
                    <w:pPr>
                      <w:widowControl/>
                      <w:suppressAutoHyphens w:val="0"/>
                      <w:autoSpaceDE w:val="0"/>
                      <w:adjustRightInd w:val="0"/>
                      <w:spacing w:after="0" w:line="240" w:lineRule="auto"/>
                      <w:textAlignment w:val="auto"/>
                      <w:rPr>
                        <w:rFonts w:cs="Times New Roman"/>
                        <w:kern w:val="0"/>
                        <w:sz w:val="12"/>
                        <w:szCs w:val="14"/>
                        <w:lang w:bidi="ar-SA"/>
                      </w:rPr>
                    </w:pPr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>Bezuidenhoutseweg 67</w:t>
                    </w:r>
                  </w:p>
                  <w:p w14:paraId="6A7796DB" w14:textId="77777777" w:rsidR="00F963AF" w:rsidRPr="00B2027B" w:rsidRDefault="00F963AF" w:rsidP="00D4565A">
                    <w:pPr>
                      <w:rPr>
                        <w:sz w:val="16"/>
                      </w:rPr>
                    </w:pPr>
                    <w:r w:rsidRPr="00B2027B">
                      <w:rPr>
                        <w:rFonts w:cs="Times New Roman"/>
                        <w:kern w:val="0"/>
                        <w:szCs w:val="20"/>
                        <w:lang w:bidi="ar-SA"/>
                      </w:rPr>
                      <w:t>2594 AC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6DF8E50D" wp14:editId="007822E1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55A06" w14:textId="7B546117" w:rsidR="00F963AF" w:rsidRDefault="00F963A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353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3532B">
                            <w:fldChar w:fldCharType="begin"/>
                          </w:r>
                          <w:r w:rsidR="0073532B">
                            <w:instrText xml:space="preserve"> NUMPAGES  \* Arabic  \* MERGEFORMAT </w:instrText>
                          </w:r>
                          <w:r w:rsidR="0073532B">
                            <w:fldChar w:fldCharType="separate"/>
                          </w:r>
                          <w:r w:rsidR="0073532B">
                            <w:rPr>
                              <w:noProof/>
                            </w:rPr>
                            <w:t>5</w:t>
                          </w:r>
                          <w:r w:rsidR="0073532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8E50D" id="Text Box 18" o:spid="_x0000_s1033" type="#_x0000_t202" style="position:absolute;left:0;text-align:left;margin-left:79.4pt;margin-top:805.45pt;width:372.75pt;height:8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bAOwIAAHwEAAAOAAAAZHJzL2Uyb0RvYy54bWysVMtu2zAQvBfoPxC817KdpnYEy0Hq1EWB&#10;9AEk/QCKoiSiJJclaUvu13dJ2q6b3IrqQCxfw9mZXa1uR63IXjgvwVR0NplSIgyHRpquot+ftm+W&#10;lPjATMMUGFHRg/D0dv361WqwpZhDD6oRjiCI8eVgK9qHYMui8LwXmvkJWGFwswWnWcCp64rGsQHR&#10;tSrm0+m7YgDXWAdceI+r93mTrhN+2woevratF4GoiiK3kEaXxjqOxXrFys4x20t+pMH+gYVm0uCj&#10;Z6h7FhjZOfkCSkvuwEMbJhx0AW0ruUg5YDaz6bNsHntmRcoFxfH2LJP/f7D8y/6bI7Kp6IISwzRa&#10;9CTGQN7DSGbLKM9gfYmnHi2eCyOuo80pVW8fgP/wxMCmZ6YTd87B0AvWIL1ZvFlcXM04PoLUw2do&#10;8B22C5CAxtbpqB2qQRAdbTqcrYlcOC6+XVxd3cyvKeG4N5subq6TdwUrT7et8+GjAE1iUFGH1id0&#10;tn/wIbJh5elIfMyDks1WKpUmrqs3ypE9wzLZpi8l8OyYMmSIzF7ej+Uqzgh1lxVSO42pZtTZNH65&#10;3nAdqzKvn9JIFR8hEtO/2GkZsEeU1BVdXqBEqT+YJlVwYFLlGNNU5qh9lDsLH8Z6PLp8tLSG5oBm&#10;OMgtgS2MQQ/uFyUDtkNF/c8dc4IS9cmgobF3ToE7BfUpYIbj1YoGSnK4CbnHdtbJrkfkLIiBOzS9&#10;lcmPWB2ZxZEulnhK/tiOsYcu5+nUn5/G+jcAAAD//wMAUEsDBBQABgAIAAAAIQDCwrHd3wAAAA0B&#10;AAAPAAAAZHJzL2Rvd25yZXYueG1sTI/BTsMwEETvSPyDtUjcqJ0AoQlxKoQEJy4UPsCOlzgktqPY&#10;TQNfz/ZEbzu7o9k39W51I1twjn3wErKNAIa+Dab3nYTPj5ebLbCYlDdqDB4l/GCEXXN5UavKhKN/&#10;x2WfOkYhPlZKgk1pqjiPrUWn4iZM6On2FWanEsm542ZWRwp3I8+FKLhTvacPVk34bLEd9gcnofv9&#10;Fln+NugsLfZ1KLRe06KlvL5anx6BJVzTvxlO+IQODTHpcPAmspH0/ZbQEw1FJkpgZCnF3S0wfVrl&#10;DyXwpubnLZo/AAAA//8DAFBLAQItABQABgAIAAAAIQC2gziS/gAAAOEBAAATAAAAAAAAAAAAAAAA&#10;AAAAAABbQ29udGVudF9UeXBlc10ueG1sUEsBAi0AFAAGAAgAAAAhADj9If/WAAAAlAEAAAsAAAAA&#10;AAAAAAAAAAAALwEAAF9yZWxzLy5yZWxzUEsBAi0AFAAGAAgAAAAhAC91lsA7AgAAfAQAAA4AAAAA&#10;AAAAAAAAAAAALgIAAGRycy9lMm9Eb2MueG1sUEsBAi0AFAAGAAgAAAAhAMLCsd3fAAAADQEAAA8A&#10;AAAAAAAAAAAAAAAAlQQAAGRycy9kb3ducmV2LnhtbFBLBQYAAAAABAAEAPMAAAChBQAAAAA=&#10;" strokecolor="white [3212]" strokeweight="0">
              <v:textbox inset="0,0,0,0">
                <w:txbxContent>
                  <w:p w14:paraId="13C55A06" w14:textId="7B546117" w:rsidR="00F963AF" w:rsidRDefault="00F963AF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353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3532B">
                      <w:fldChar w:fldCharType="begin"/>
                    </w:r>
                    <w:r w:rsidR="0073532B">
                      <w:instrText xml:space="preserve"> NUMPAGES  \* Arabic  \* MERGEFORMAT </w:instrText>
                    </w:r>
                    <w:r w:rsidR="0073532B">
                      <w:fldChar w:fldCharType="separate"/>
                    </w:r>
                    <w:r w:rsidR="0073532B">
                      <w:rPr>
                        <w:noProof/>
                      </w:rPr>
                      <w:t>5</w:t>
                    </w:r>
                    <w:r w:rsidR="0073532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DECEA8" wp14:editId="4DAAD05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397E2" w14:textId="77777777" w:rsidR="00F963AF" w:rsidRDefault="00F963A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ECEA8" id="Text Box 15" o:spid="_x0000_s1034" type="#_x0000_t202" style="position:absolute;left:0;text-align:left;margin-left:79.4pt;margin-top:266.5pt;width:323.15pt;height:14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CwOQIAAHwEAAAOAAAAZHJzL2Uyb0RvYy54bWysVNtu3CAQfa/Uf0C8d21HudVab5RuulWl&#10;9CIl/QCMsY0KDAV27fTrO8DuZtO8VfUDGoaZw8w5jJc3s1ZkJ5yXYBpaLUpKhOHQSTM09Mfj5t01&#10;JT4w0zEFRjT0SXh6s3r7ZjnZWpzBCKoTjiCI8fVkGzqGYOui8HwUmvkFWGHwsAenWcCtG4rOsQnR&#10;tSrOyvKymMB11gEX3qP3Lh/SVcLve8HDt773IhDVUKwtpNWltY1rsVqyenDMjpLvy2D/UIVm0uCl&#10;R6g7FhjZOvkKSkvuwEMfFhx0AX0vuUg9YDdV+Vc3DyOzIvWC5Hh7pMn/P1j+dffdEdk19JISwzRK&#10;9CjmQD7ATKqLSM9kfY1RDxbjwox+lDm16u098J+eGFiPzAzi1jmYRsE6LK+KmcVJasbxEaSdvkCH&#10;97BtgAQ0905H7pANgugo09NRmlgLR+d5VZ6X5QUlHM+qq/dXaMcrWH3Its6HTwI0iUZDHUqf0Nnu&#10;3occegiJl3lQsttIpdLGDe1aObJj+Ew26dujvwhThkyxstf58bmKI0I7ZIbUVmOrGbUq4xdRWY1+&#10;fJXZn1zYRnrxESI19eJaLQPOiJK6odcnKJHqj6ZLiIFJlW2EUmbPfaQ7Ex/mdk4qX8cKoi4tdE8o&#10;hoM8EjjCaIzgflMy4Tg01P/aMicoUZ8NChpn52C4g9EeDGY4pjY0UJLNdcgztrVODiMiZ0IM3KLo&#10;vUx6PFexLxefeGp+P45xhk73Ker5p7H6AwAA//8DAFBLAwQUAAYACAAAACEAlQZk0d0AAAALAQAA&#10;DwAAAGRycy9kb3ducmV2LnhtbEyPwU7DMBBE70j8g7VI3KidRomiEKeqkODEhcIH2LGJ08R2FG/T&#10;wNeznOA4s6PZN81h8xNb7ZKGGCRkOwHMhi6aIfQSPt6fHypgCVUwaorBSviyCQ7t7U2jahOv4c2u&#10;J+wZlYRUKwkOca45T52zXqVdnG2g22dcvEKSS8/Noq5U7ie+F6LkXg2BPjg12ydnu/F08RL677PI&#10;9q+jznB1L2Op9YarlvL+bjs+AkO74V8YfvEJHVpi0vESTGIT6aIidJRQ5DmNokQligyYJqfMcuBt&#10;w/9vaH8AAAD//wMAUEsBAi0AFAAGAAgAAAAhALaDOJL+AAAA4QEAABMAAAAAAAAAAAAAAAAAAAAA&#10;AFtDb250ZW50X1R5cGVzXS54bWxQSwECLQAUAAYACAAAACEAOP0h/9YAAACUAQAACwAAAAAAAAAA&#10;AAAAAAAvAQAAX3JlbHMvLnJlbHNQSwECLQAUAAYACAAAACEAMGDAsDkCAAB8BAAADgAAAAAAAAAA&#10;AAAAAAAuAgAAZHJzL2Uyb0RvYy54bWxQSwECLQAUAAYACAAAACEAlQZk0d0AAAALAQAADwAAAAAA&#10;AAAAAAAAAACTBAAAZHJzL2Rvd25yZXYueG1sUEsFBgAAAAAEAAQA8wAAAJ0FAAAAAA==&#10;" strokecolor="white [3212]" strokeweight="0">
              <v:textbox inset="0,0,0,0">
                <w:txbxContent>
                  <w:p w14:paraId="53B397E2" w14:textId="77777777" w:rsidR="00F963AF" w:rsidRDefault="00F963A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47E95" w14:textId="77777777" w:rsidR="00F963AF" w:rsidRDefault="00F963AF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0DC1E" w14:textId="77777777" w:rsidR="00F963AF" w:rsidRDefault="00F963AF" w:rsidP="0040032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52" behindDoc="0" locked="1" layoutInCell="1" allowOverlap="1" wp14:anchorId="2D0829C9" wp14:editId="2D37C369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7310" cy="88582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F963AF" w14:paraId="415A2253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2B30F01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  <w:p w14:paraId="0A538676" w14:textId="77777777" w:rsidR="00F963AF" w:rsidRDefault="00F963AF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9E3B29A" w14:textId="77777777" w:rsidR="00F963AF" w:rsidRDefault="00F963A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829C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66.35pt;margin-top:0;width:105.3pt;height:69.7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AizAIAAOUFAAAOAAAAZHJzL2Uyb0RvYy54bWysVG1vmzAQ/j5p/8HydwokJAVUUrUhTJO6&#10;F6ndD3DABGtgM9sJ6ab9992ZJE26L9M2PqCzfX7unrvHd3O771qy49oIJTMaXgWUcFmqSshNRr88&#10;FV5MibFMVqxVkmf0mRt6u3j75mboUz5RjWorrgmASJMOfUYba/vU903Z8I6ZK9VzCYe10h2zsNQb&#10;v9JsAPSu9SdBMPcHpateq5IbA7v5eEgXDr+ueWk/1bXhlrQZhdys+2v3X+PfX9ywdKNZ34jykAb7&#10;iyw6JiQEPUHlzDKy1eI3qE6UWhlV26tSdb6qa1FyxwHYhMErNo8N67njAsUx/alM5v/Blh93nzUR&#10;FfQupESyDnr0xPeW3Ks9ibE8Q29S8Hrswc/uYRtcHVXTP6jyqyFSLRsmN/xOazU0nFWQXog3/bOr&#10;I45BkPXwQVUQhm2tckD7WndYO6gGAXRo0/OpNZhKiSGn0+tpCEclnMXxLJ7MXAiWHm/32th3XHUE&#10;jYxqaL1DZ7sHYzEblh5dMJhUhWhb1/5WXmyA47gDseEqnmEWrps/kiBZxas48qLJfOVFQZ57d8Uy&#10;8uZFeD3Lp/lymYc/MW4YpY2oKi4xzFFZYfRnnTtofNTESVtGtaJCOEzJ6M162WqyY6Dswn2Hgpy5&#10;+ZdpuCIAl1eUwkkU3E8Sr5jH115URDMvuQ5iLwiT+2QeREmUF5eUHoTk/06JDNhlx+WCGD59fqK2&#10;3oxqa7cdyGakGwb4IV1o1baDFz7uuy1on5seCOEIn9WDpZ2wMG9a0YGKzlBQtitZOUTLRDvaZ+VD&#10;yi/lgxhHcTiRo65Hhdv9eu+eU4Lp4QNYq+oZVK8ViBL0C7MSjEbp75QMMHcyar5tmeaUtO8lvBwc&#10;UkdDH4310WCyhKsZtZSM5tKOw2zba7FpAHmsllR38Lpq4YT/kgUwwAXMEsflMPdwWJ2vndfLdF78&#10;AgAA//8DAFBLAwQUAAYACAAAACEAQMtNtd8AAAAJAQAADwAAAGRycy9kb3ducmV2LnhtbEyPzU7D&#10;MBCE70i8g7VIXBB10vDXEKcCBAh6o+EBXHubhMbrELtNeHu2J7jtaEaz3xTLyXXigENoPSlIZwkI&#10;JONtS7WCz+rl8g5EiJqs7jyhgh8MsCxPTwqdWz/SBx7WsRZcQiHXCpoY+1zKYBp0Osx8j8Te1g9O&#10;R5ZDLe2gRy53nZwnyY10uiX+0Ogenxo0u/XeKYiralrttun4evH8bt4ev6vW4JdS52fTwz2IiFP8&#10;C8MRn9GhZKaN35MNolOwyOa3HFXAi452epVlIDZ8ZYtrkGUh/y8ofwEAAP//AwBQSwECLQAUAAYA&#10;CAAAACEAtoM4kv4AAADhAQAAEwAAAAAAAAAAAAAAAAAAAAAAW0NvbnRlbnRfVHlwZXNdLnhtbFBL&#10;AQItABQABgAIAAAAIQA4/SH/1gAAAJQBAAALAAAAAAAAAAAAAAAAAC8BAABfcmVscy8ucmVsc1BL&#10;AQItABQABgAIAAAAIQCaqpAizAIAAOUFAAAOAAAAAAAAAAAAAAAAAC4CAABkcnMvZTJvRG9jLnht&#10;bFBLAQItABQABgAIAAAAIQBAy0213wAAAAkBAAAPAAAAAAAAAAAAAAAAACYFAABkcnMvZG93bnJl&#10;di54bWxQSwUGAAAAAAQABADzAAAAMgYAAAAA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F963AF" w14:paraId="415A2253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2B30F01" w14:textId="77777777" w:rsidR="00F963AF" w:rsidRDefault="00F963AF">
                          <w:pPr>
                            <w:pStyle w:val="Rubricering-Huisstijl"/>
                          </w:pPr>
                        </w:p>
                        <w:p w14:paraId="0A538676" w14:textId="77777777" w:rsidR="00F963AF" w:rsidRDefault="00F963AF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9E3B29A" w14:textId="77777777" w:rsidR="00F963AF" w:rsidRDefault="00F963A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F50603F" wp14:editId="5989273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77DFC" w14:textId="77777777" w:rsidR="00F963AF" w:rsidRPr="00612313" w:rsidRDefault="00F963AF" w:rsidP="006415D0">
                          <w:pPr>
                            <w:pStyle w:val="Afzendgegevenskop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0603F" id="Text Box 5" o:spid="_x0000_s1036" type="#_x0000_t202" style="position:absolute;margin-left:466.35pt;margin-top:152.5pt;width:99.2pt;height:630.7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l+OAIAAH4EAAAOAAAAZHJzL2Uyb0RvYy54bWysVG1v2yAQ/j5p/wHxfbETrVVixam6dJkm&#10;dS9Sux+AMbbRgGNAYme/fgckadd+m+YP6IC7h+fuufP6ZtKKHITzEkxN57OSEmE4tNL0Nf3xuHu3&#10;pMQHZlqmwIiaHoWnN5u3b9ajrcQCBlCtcARBjK9GW9MhBFsVheeD0MzPwAqDlx04zQJuXV+0jo2I&#10;rlWxKMvrYgTXWgdceI+nd/mSbhJ+1wkevnWdF4GomiK3kFaX1iauxWbNqt4xO0h+osH+gYVm0uCj&#10;F6g7FhjZO/kKSkvuwEMXZhx0AV0nuUg5YDbz8kU2DwOzIuWCxfH2Uib//2D518N3R2SL2l1TYphG&#10;jR7FFMgHmMhVLM9ofYVeDxb9woTH6JpS9fYe+E9PDGwHZnpx6xyMg2At0pvHyOJZaMbxEaQZv0CL&#10;z7B9gAQ0dU7H2mE1CKKjTMeLNJEKj08urlbL93jF8W5ZlqvlKolXsOocbp0PnwRoEo2aOtQ+wbPD&#10;vQ+RDqvOLvE1D0q2O6lU2ri+2SpHDgz7ZJe+lMELN2XIGKm9jo/9Ki4ITZ9LpPYac82o8zJ+ueHw&#10;HNsyn5/TSC0fIRLTv9hpGXBIlNQp9QtKrPVH06YWDkyqbGOaypyKH+udKx+mZsoyp/eiMg20R5TD&#10;QR4KHGI0BnC/KRlxIGrqf+2ZE5SozwYljdNzNtzZaM4GMxxDaxooyeY25CnbWyf7AZFzRQzcouyd&#10;TII8sTjxxSZP2Z8GMk7R833yevptbP4AAAD//wMAUEsDBBQABgAIAAAAIQB3HIic3wAAAA0BAAAP&#10;AAAAZHJzL2Rvd25yZXYueG1sTI/BToQwEIbvJr5DMybe3LbgoiJlY0z05MXVB2jpCAidEtpl0ae3&#10;e3JvM5kv/3x/tVvdyBacQ+9JgdwIYEiNtz21Cj4/Xm7ugYWoyerREyr4wQC7+vKi0qX1R3rHZR9b&#10;lkIolFpBF+NUch6aDp0OGz8hpduXn52OaZ1bbmd9TOFu5JkQBXe6p/Sh0xM+d9gM+4NT0P5+C5m9&#10;DUbGpXsdCmPWuBilrq/Wp0dgEdf4D8NJP6lDnZyMP5ANbFTwkGd3CVWQi20qdSJkLiUwk6ZtUdwC&#10;ryt+3qL+AwAA//8DAFBLAQItABQABgAIAAAAIQC2gziS/gAAAOEBAAATAAAAAAAAAAAAAAAAAAAA&#10;AABbQ29udGVudF9UeXBlc10ueG1sUEsBAi0AFAAGAAgAAAAhADj9If/WAAAAlAEAAAsAAAAAAAAA&#10;AAAAAAAALwEAAF9yZWxzLy5yZWxzUEsBAi0AFAAGAAgAAAAhAA+Z2X44AgAAfgQAAA4AAAAAAAAA&#10;AAAAAAAALgIAAGRycy9lMm9Eb2MueG1sUEsBAi0AFAAGAAgAAAAhAHcciJzfAAAADQEAAA8AAAAA&#10;AAAAAAAAAAAAkgQAAGRycy9kb3ducmV2LnhtbFBLBQYAAAAABAAEAPMAAACeBQAAAAA=&#10;" strokecolor="white [3212]" strokeweight="0">
              <v:textbox inset="0,0,0,0">
                <w:txbxContent>
                  <w:p w14:paraId="29C77DFC" w14:textId="77777777" w:rsidR="00F963AF" w:rsidRPr="00612313" w:rsidRDefault="00F963AF" w:rsidP="006415D0">
                    <w:pPr>
                      <w:pStyle w:val="Afzendgegevenskop-Huisstij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DB1D951" wp14:editId="2AEAFA0E">
              <wp:simplePos x="0" y="0"/>
              <wp:positionH relativeFrom="page">
                <wp:posOffset>1008380</wp:posOffset>
              </wp:positionH>
              <wp:positionV relativeFrom="page">
                <wp:posOffset>10215245</wp:posOffset>
              </wp:positionV>
              <wp:extent cx="4733925" cy="107950"/>
              <wp:effectExtent l="0" t="0" r="9525" b="635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C7005" w14:textId="1F291BF7" w:rsidR="00F963AF" w:rsidRDefault="00F963AF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353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73532B">
                            <w:fldChar w:fldCharType="begin"/>
                          </w:r>
                          <w:r w:rsidR="0073532B">
                            <w:instrText xml:space="preserve"> NUMPAGES  \* Arabic  \* MERGEFORMAT </w:instrText>
                          </w:r>
                          <w:r w:rsidR="0073532B">
                            <w:fldChar w:fldCharType="separate"/>
                          </w:r>
                          <w:r w:rsidR="0073532B">
                            <w:rPr>
                              <w:noProof/>
                            </w:rPr>
                            <w:t>5</w:t>
                          </w:r>
                          <w:r w:rsidR="0073532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1D951" id="_x0000_s1037" type="#_x0000_t202" style="position:absolute;margin-left:79.4pt;margin-top:804.35pt;width:372.75pt;height:8.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5d0OQIAAH0EAAAOAAAAZHJzL2Uyb0RvYy54bWysVNuO2yAQfa/Uf0C8N86le7PirLbZpqq0&#10;vUi7/QCMsY0KDAUSO/36DpBk0923qn5AwzAczsyZ8fJ21IrshPMSTEVnkyklwnBopOkq+uNp8+6a&#10;Eh+YaZgCIyq6F57ert6+WQ62FHPoQTXCEQQxvhxsRfsQbFkUnvdCMz8BKwwetuA0C7h1XdE4NiC6&#10;VsV8Or0sBnCNdcCF9+i9z4d0lfDbVvDwrW29CERVFLmFtLq01nEtVktWdo7ZXvIDDfYPLDSTBh89&#10;Qd2zwMjWyVdQWnIHHtow4aALaFvJRcoBs5lNX2Tz2DMrUi5YHG9PZfL/D5Z/3X13RDao3YISwzRq&#10;9CTGQD7ASC5jeQbrS4x6tBgXRnRjaErV2wfgPz0xsO6Z6cSdczD0gjVIbxZvFmdXM46PIPXwBRp8&#10;hm0DJKCxdTrWDqtBEB1l2p+kiVQ4Ot9fLRY38wtKOJ7Nplc3F0m7gpXH29b58EmAJtGoqEPpEzrb&#10;PfgQ2bDyGBIf86Bks5FKpY3r6rVyZMewTTbpSwm8CFOGDJHZ6/uxXcUJoe5yhdRWY6oZdTaNX+43&#10;9GNXZv8xjdTxESIx/YudlgFnREld0eszlFjqj6ZJHRyYVNnGNJU51D6WOxc+jPWYVU7KRGFqaPao&#10;hoM8EzjDaPTgflMy4DxU1P/aMicoUZ8NKhqH52i4o1EfDWY4Xq1ooCSb65CHbGud7HpEzhUxcIeq&#10;tzIJ8sziwBd7PGV/mMc4ROf7FPX811j9AQAA//8DAFBLAwQUAAYACAAAACEATJ0sGd8AAAANAQAA&#10;DwAAAGRycy9kb3ducmV2LnhtbEyPwU7DMBBE70j8g7VI3KidQNMQ4lQICU5cKHyAHZs4JF5HsZsG&#10;vp7tCW47u6PZN/V+9SNb7Bz7gBKyjQBmsQ2mx07Cx/vzTQksJoVGjQGthG8bYd9cXtSqMuGEb3Y5&#10;pI5RCMZKSXApTRXnsXXWq7gJk0W6fYbZq0Ry7riZ1YnC/chzIQruVY/0wanJPjnbDoejl9D9fIks&#10;fx10lhb3MhRar2nRUl5frY8PwJJd058ZzviEDg0x6XBEE9lIelsSeqKhEOUOGFnuxd0tMH1e5dsd&#10;8Kbm/1s0vwAAAP//AwBQSwECLQAUAAYACAAAACEAtoM4kv4AAADhAQAAEwAAAAAAAAAAAAAAAAAA&#10;AAAAW0NvbnRlbnRfVHlwZXNdLnhtbFBLAQItABQABgAIAAAAIQA4/SH/1gAAAJQBAAALAAAAAAAA&#10;AAAAAAAAAC8BAABfcmVscy8ucmVsc1BLAQItABQABgAIAAAAIQCjV5d0OQIAAH0EAAAOAAAAAAAA&#10;AAAAAAAAAC4CAABkcnMvZTJvRG9jLnhtbFBLAQItABQABgAIAAAAIQBMnSwZ3wAAAA0BAAAPAAAA&#10;AAAAAAAAAAAAAJMEAABkcnMvZG93bnJldi54bWxQSwUGAAAAAAQABADzAAAAnwUAAAAA&#10;" strokecolor="white [3212]" strokeweight="0">
              <v:textbox inset="0,0,0,0">
                <w:txbxContent>
                  <w:p w14:paraId="556C7005" w14:textId="1F291BF7" w:rsidR="00F963AF" w:rsidRDefault="00F963AF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353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3532B">
                      <w:fldChar w:fldCharType="begin"/>
                    </w:r>
                    <w:r w:rsidR="0073532B">
                      <w:instrText xml:space="preserve"> NUMPAGES  \* Arabic  \* MERGEFORMAT </w:instrText>
                    </w:r>
                    <w:r w:rsidR="0073532B">
                      <w:fldChar w:fldCharType="separate"/>
                    </w:r>
                    <w:r w:rsidR="0073532B">
                      <w:rPr>
                        <w:noProof/>
                      </w:rPr>
                      <w:t>5</w:t>
                    </w:r>
                    <w:r w:rsidR="0073532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57B3" w14:textId="77777777" w:rsidR="00F963AF" w:rsidRDefault="00F963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4489"/>
    <w:multiLevelType w:val="multilevel"/>
    <w:tmpl w:val="A5CABAD0"/>
    <w:styleLink w:val="Kopnummering"/>
    <w:lvl w:ilvl="0">
      <w:start w:val="1"/>
      <w:numFmt w:val="decimal"/>
      <w:pStyle w:val="Kop1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" w15:restartNumberingAfterBreak="0">
    <w:nsid w:val="112E5631"/>
    <w:multiLevelType w:val="multilevel"/>
    <w:tmpl w:val="CF709936"/>
    <w:numStyleLink w:val="Bijlagenummering"/>
  </w:abstractNum>
  <w:abstractNum w:abstractNumId="2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3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4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pStyle w:val="Kop2Bijlage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5" w15:restartNumberingAfterBreak="0">
    <w:nsid w:val="29F01D62"/>
    <w:multiLevelType w:val="multilevel"/>
    <w:tmpl w:val="A5CABAD0"/>
    <w:numStyleLink w:val="Kopnummering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64" w:dllVersion="131078" w:nlCheck="1" w:checkStyle="0"/>
  <w:activeWritingStyle w:appName="MSWord" w:lang="de-DE" w:vendorID="64" w:dllVersion="131078" w:nlCheck="1" w:checkStyle="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7F"/>
    <w:rsid w:val="000002BA"/>
    <w:rsid w:val="00002B7B"/>
    <w:rsid w:val="000030FA"/>
    <w:rsid w:val="00003292"/>
    <w:rsid w:val="000034C2"/>
    <w:rsid w:val="000053DC"/>
    <w:rsid w:val="00005F50"/>
    <w:rsid w:val="00006441"/>
    <w:rsid w:val="0001165F"/>
    <w:rsid w:val="00012653"/>
    <w:rsid w:val="00012871"/>
    <w:rsid w:val="000140ED"/>
    <w:rsid w:val="00015036"/>
    <w:rsid w:val="00015927"/>
    <w:rsid w:val="00022E95"/>
    <w:rsid w:val="000235F1"/>
    <w:rsid w:val="00023CC7"/>
    <w:rsid w:val="000250F5"/>
    <w:rsid w:val="000252A3"/>
    <w:rsid w:val="00026A77"/>
    <w:rsid w:val="00030056"/>
    <w:rsid w:val="000316AA"/>
    <w:rsid w:val="00031972"/>
    <w:rsid w:val="00034FD5"/>
    <w:rsid w:val="00035E80"/>
    <w:rsid w:val="00040CCE"/>
    <w:rsid w:val="00041293"/>
    <w:rsid w:val="000442B1"/>
    <w:rsid w:val="00044A65"/>
    <w:rsid w:val="000455B3"/>
    <w:rsid w:val="00046B54"/>
    <w:rsid w:val="00050EC8"/>
    <w:rsid w:val="00051CAF"/>
    <w:rsid w:val="00053296"/>
    <w:rsid w:val="00054E6E"/>
    <w:rsid w:val="000570CE"/>
    <w:rsid w:val="00057326"/>
    <w:rsid w:val="00063B6A"/>
    <w:rsid w:val="00065007"/>
    <w:rsid w:val="00067514"/>
    <w:rsid w:val="00067681"/>
    <w:rsid w:val="00071131"/>
    <w:rsid w:val="000722A3"/>
    <w:rsid w:val="000724FC"/>
    <w:rsid w:val="0007357F"/>
    <w:rsid w:val="00074B98"/>
    <w:rsid w:val="00075F95"/>
    <w:rsid w:val="000761E9"/>
    <w:rsid w:val="0007729D"/>
    <w:rsid w:val="00081E70"/>
    <w:rsid w:val="0008332C"/>
    <w:rsid w:val="000839DC"/>
    <w:rsid w:val="0008659D"/>
    <w:rsid w:val="000900E7"/>
    <w:rsid w:val="00091784"/>
    <w:rsid w:val="00091A73"/>
    <w:rsid w:val="00091E2C"/>
    <w:rsid w:val="0009288E"/>
    <w:rsid w:val="0009798B"/>
    <w:rsid w:val="00097A37"/>
    <w:rsid w:val="00097B27"/>
    <w:rsid w:val="000A142F"/>
    <w:rsid w:val="000A34F8"/>
    <w:rsid w:val="000A4DA0"/>
    <w:rsid w:val="000A5E91"/>
    <w:rsid w:val="000A5F39"/>
    <w:rsid w:val="000A6C2F"/>
    <w:rsid w:val="000A6F5F"/>
    <w:rsid w:val="000B027C"/>
    <w:rsid w:val="000B29BF"/>
    <w:rsid w:val="000B37B7"/>
    <w:rsid w:val="000C089E"/>
    <w:rsid w:val="000C0A74"/>
    <w:rsid w:val="000C0D0D"/>
    <w:rsid w:val="000C2153"/>
    <w:rsid w:val="000C3923"/>
    <w:rsid w:val="000C4451"/>
    <w:rsid w:val="000C486C"/>
    <w:rsid w:val="000C4C2C"/>
    <w:rsid w:val="000C5A68"/>
    <w:rsid w:val="000C6397"/>
    <w:rsid w:val="000C6C36"/>
    <w:rsid w:val="000D03A6"/>
    <w:rsid w:val="000D2D2D"/>
    <w:rsid w:val="000D3342"/>
    <w:rsid w:val="000D3EC5"/>
    <w:rsid w:val="000D427B"/>
    <w:rsid w:val="000D57B5"/>
    <w:rsid w:val="000D582F"/>
    <w:rsid w:val="000D6E4B"/>
    <w:rsid w:val="000D7062"/>
    <w:rsid w:val="000E00A7"/>
    <w:rsid w:val="000E051B"/>
    <w:rsid w:val="000E0F39"/>
    <w:rsid w:val="000E25C7"/>
    <w:rsid w:val="000E466D"/>
    <w:rsid w:val="000E4D3D"/>
    <w:rsid w:val="000E4D6A"/>
    <w:rsid w:val="000E507E"/>
    <w:rsid w:val="000E6869"/>
    <w:rsid w:val="000E7AC1"/>
    <w:rsid w:val="000F081D"/>
    <w:rsid w:val="000F10CA"/>
    <w:rsid w:val="000F1B3E"/>
    <w:rsid w:val="000F2758"/>
    <w:rsid w:val="000F6065"/>
    <w:rsid w:val="000F7182"/>
    <w:rsid w:val="0010026C"/>
    <w:rsid w:val="00100537"/>
    <w:rsid w:val="001012C2"/>
    <w:rsid w:val="001064A7"/>
    <w:rsid w:val="00106573"/>
    <w:rsid w:val="00107267"/>
    <w:rsid w:val="00107557"/>
    <w:rsid w:val="00107B8F"/>
    <w:rsid w:val="00110D45"/>
    <w:rsid w:val="001118EF"/>
    <w:rsid w:val="001123FD"/>
    <w:rsid w:val="001126CF"/>
    <w:rsid w:val="001133D1"/>
    <w:rsid w:val="0011346C"/>
    <w:rsid w:val="00113995"/>
    <w:rsid w:val="00114CE6"/>
    <w:rsid w:val="00115B46"/>
    <w:rsid w:val="00115F83"/>
    <w:rsid w:val="001176A2"/>
    <w:rsid w:val="00123AE3"/>
    <w:rsid w:val="00124BE7"/>
    <w:rsid w:val="001305C5"/>
    <w:rsid w:val="00130B12"/>
    <w:rsid w:val="001328D1"/>
    <w:rsid w:val="00134EA5"/>
    <w:rsid w:val="00141090"/>
    <w:rsid w:val="001428C7"/>
    <w:rsid w:val="0014373E"/>
    <w:rsid w:val="0014379C"/>
    <w:rsid w:val="00144DAA"/>
    <w:rsid w:val="00145019"/>
    <w:rsid w:val="001456DF"/>
    <w:rsid w:val="00146FD7"/>
    <w:rsid w:val="00147B02"/>
    <w:rsid w:val="0015195A"/>
    <w:rsid w:val="00152433"/>
    <w:rsid w:val="00152932"/>
    <w:rsid w:val="00154020"/>
    <w:rsid w:val="001542D6"/>
    <w:rsid w:val="001571C6"/>
    <w:rsid w:val="00157D20"/>
    <w:rsid w:val="0016033D"/>
    <w:rsid w:val="001629E8"/>
    <w:rsid w:val="0016384C"/>
    <w:rsid w:val="00164C2D"/>
    <w:rsid w:val="00170117"/>
    <w:rsid w:val="00172602"/>
    <w:rsid w:val="001743BF"/>
    <w:rsid w:val="00174FBC"/>
    <w:rsid w:val="001763EC"/>
    <w:rsid w:val="00181C78"/>
    <w:rsid w:val="00184C62"/>
    <w:rsid w:val="00185F16"/>
    <w:rsid w:val="0018798D"/>
    <w:rsid w:val="001903A1"/>
    <w:rsid w:val="00192039"/>
    <w:rsid w:val="00192B45"/>
    <w:rsid w:val="00193510"/>
    <w:rsid w:val="00193AE0"/>
    <w:rsid w:val="00196968"/>
    <w:rsid w:val="001A04DF"/>
    <w:rsid w:val="001A1989"/>
    <w:rsid w:val="001A2B1D"/>
    <w:rsid w:val="001A2BFF"/>
    <w:rsid w:val="001A2CE8"/>
    <w:rsid w:val="001A3955"/>
    <w:rsid w:val="001A49EB"/>
    <w:rsid w:val="001A5D61"/>
    <w:rsid w:val="001A5E27"/>
    <w:rsid w:val="001B04F7"/>
    <w:rsid w:val="001B2823"/>
    <w:rsid w:val="001B4681"/>
    <w:rsid w:val="001B4B13"/>
    <w:rsid w:val="001B4E85"/>
    <w:rsid w:val="001B511F"/>
    <w:rsid w:val="001B6762"/>
    <w:rsid w:val="001B71B2"/>
    <w:rsid w:val="001C14EA"/>
    <w:rsid w:val="001C1A33"/>
    <w:rsid w:val="001C275F"/>
    <w:rsid w:val="001C38EB"/>
    <w:rsid w:val="001C4B1B"/>
    <w:rsid w:val="001C4DA4"/>
    <w:rsid w:val="001C784D"/>
    <w:rsid w:val="001D04EF"/>
    <w:rsid w:val="001D0BA0"/>
    <w:rsid w:val="001D30C6"/>
    <w:rsid w:val="001D541C"/>
    <w:rsid w:val="001D571C"/>
    <w:rsid w:val="001E66E9"/>
    <w:rsid w:val="001F2219"/>
    <w:rsid w:val="001F2823"/>
    <w:rsid w:val="001F2994"/>
    <w:rsid w:val="001F51C0"/>
    <w:rsid w:val="001F5995"/>
    <w:rsid w:val="002006B4"/>
    <w:rsid w:val="00200B86"/>
    <w:rsid w:val="00200F99"/>
    <w:rsid w:val="002021AE"/>
    <w:rsid w:val="00211EE6"/>
    <w:rsid w:val="002128FC"/>
    <w:rsid w:val="00212B2F"/>
    <w:rsid w:val="002146F8"/>
    <w:rsid w:val="00215D92"/>
    <w:rsid w:val="00215F48"/>
    <w:rsid w:val="002168E9"/>
    <w:rsid w:val="00220091"/>
    <w:rsid w:val="00220942"/>
    <w:rsid w:val="00220DF8"/>
    <w:rsid w:val="002210E7"/>
    <w:rsid w:val="00222ADE"/>
    <w:rsid w:val="0022791A"/>
    <w:rsid w:val="00227D7B"/>
    <w:rsid w:val="00232537"/>
    <w:rsid w:val="002330A1"/>
    <w:rsid w:val="00233258"/>
    <w:rsid w:val="00233AE3"/>
    <w:rsid w:val="00234C25"/>
    <w:rsid w:val="00235A0F"/>
    <w:rsid w:val="00236C77"/>
    <w:rsid w:val="002375BF"/>
    <w:rsid w:val="00240D8C"/>
    <w:rsid w:val="00241605"/>
    <w:rsid w:val="002423CE"/>
    <w:rsid w:val="00242EE1"/>
    <w:rsid w:val="00244276"/>
    <w:rsid w:val="002463EF"/>
    <w:rsid w:val="002468E1"/>
    <w:rsid w:val="002478B9"/>
    <w:rsid w:val="002509F9"/>
    <w:rsid w:val="002538F7"/>
    <w:rsid w:val="00253AD9"/>
    <w:rsid w:val="002546A1"/>
    <w:rsid w:val="00254CFE"/>
    <w:rsid w:val="00255D19"/>
    <w:rsid w:val="00257568"/>
    <w:rsid w:val="00257DD3"/>
    <w:rsid w:val="0026053D"/>
    <w:rsid w:val="002624DC"/>
    <w:rsid w:val="002652DC"/>
    <w:rsid w:val="0026667F"/>
    <w:rsid w:val="002675E8"/>
    <w:rsid w:val="002701D4"/>
    <w:rsid w:val="002706CB"/>
    <w:rsid w:val="00271D08"/>
    <w:rsid w:val="00271EBD"/>
    <w:rsid w:val="00271F5D"/>
    <w:rsid w:val="00272C3E"/>
    <w:rsid w:val="00273039"/>
    <w:rsid w:val="002730F5"/>
    <w:rsid w:val="0027332E"/>
    <w:rsid w:val="00277B88"/>
    <w:rsid w:val="00277E02"/>
    <w:rsid w:val="002819C0"/>
    <w:rsid w:val="00282FDA"/>
    <w:rsid w:val="00283264"/>
    <w:rsid w:val="00293669"/>
    <w:rsid w:val="00297C3F"/>
    <w:rsid w:val="002A20B2"/>
    <w:rsid w:val="002A2D4C"/>
    <w:rsid w:val="002A41F3"/>
    <w:rsid w:val="002A4519"/>
    <w:rsid w:val="002A45A8"/>
    <w:rsid w:val="002A4619"/>
    <w:rsid w:val="002B0951"/>
    <w:rsid w:val="002B107F"/>
    <w:rsid w:val="002B1881"/>
    <w:rsid w:val="002B2226"/>
    <w:rsid w:val="002B341A"/>
    <w:rsid w:val="002B3649"/>
    <w:rsid w:val="002C0445"/>
    <w:rsid w:val="002D48F3"/>
    <w:rsid w:val="002D62B2"/>
    <w:rsid w:val="002D64C2"/>
    <w:rsid w:val="002E1BD8"/>
    <w:rsid w:val="002E2308"/>
    <w:rsid w:val="002E2CAF"/>
    <w:rsid w:val="002E4AFA"/>
    <w:rsid w:val="002E57C7"/>
    <w:rsid w:val="002E7601"/>
    <w:rsid w:val="002F212A"/>
    <w:rsid w:val="002F4D20"/>
    <w:rsid w:val="00300255"/>
    <w:rsid w:val="003012C4"/>
    <w:rsid w:val="00302016"/>
    <w:rsid w:val="00303E7B"/>
    <w:rsid w:val="003040C9"/>
    <w:rsid w:val="00305296"/>
    <w:rsid w:val="00305CCE"/>
    <w:rsid w:val="00312BB0"/>
    <w:rsid w:val="003143EF"/>
    <w:rsid w:val="00316064"/>
    <w:rsid w:val="0031770B"/>
    <w:rsid w:val="003200FA"/>
    <w:rsid w:val="00320BD4"/>
    <w:rsid w:val="003222F9"/>
    <w:rsid w:val="003228F9"/>
    <w:rsid w:val="00324D4E"/>
    <w:rsid w:val="00326E5A"/>
    <w:rsid w:val="00327FDD"/>
    <w:rsid w:val="003321A6"/>
    <w:rsid w:val="0033288F"/>
    <w:rsid w:val="00332D69"/>
    <w:rsid w:val="00337871"/>
    <w:rsid w:val="003419EB"/>
    <w:rsid w:val="00343FF4"/>
    <w:rsid w:val="00344F3C"/>
    <w:rsid w:val="0034553C"/>
    <w:rsid w:val="0034593B"/>
    <w:rsid w:val="0034747D"/>
    <w:rsid w:val="003474AF"/>
    <w:rsid w:val="0034781F"/>
    <w:rsid w:val="00347E3D"/>
    <w:rsid w:val="00351BFE"/>
    <w:rsid w:val="00351EDC"/>
    <w:rsid w:val="003523D0"/>
    <w:rsid w:val="00353D16"/>
    <w:rsid w:val="00354A25"/>
    <w:rsid w:val="00360388"/>
    <w:rsid w:val="00361EF9"/>
    <w:rsid w:val="00362E89"/>
    <w:rsid w:val="00362FB6"/>
    <w:rsid w:val="0036510E"/>
    <w:rsid w:val="00365932"/>
    <w:rsid w:val="00365B79"/>
    <w:rsid w:val="00365EF5"/>
    <w:rsid w:val="003665CF"/>
    <w:rsid w:val="00366C57"/>
    <w:rsid w:val="003673C1"/>
    <w:rsid w:val="00367859"/>
    <w:rsid w:val="00371FB2"/>
    <w:rsid w:val="00372B2B"/>
    <w:rsid w:val="00372F02"/>
    <w:rsid w:val="00373E1C"/>
    <w:rsid w:val="00374164"/>
    <w:rsid w:val="0037666F"/>
    <w:rsid w:val="0037711D"/>
    <w:rsid w:val="0037795B"/>
    <w:rsid w:val="00377ECB"/>
    <w:rsid w:val="00384738"/>
    <w:rsid w:val="00386651"/>
    <w:rsid w:val="0038675E"/>
    <w:rsid w:val="00387371"/>
    <w:rsid w:val="00387C4F"/>
    <w:rsid w:val="00387D0C"/>
    <w:rsid w:val="003900CD"/>
    <w:rsid w:val="00391491"/>
    <w:rsid w:val="00391E3A"/>
    <w:rsid w:val="00392B2B"/>
    <w:rsid w:val="00392CFC"/>
    <w:rsid w:val="00392E4D"/>
    <w:rsid w:val="0039365D"/>
    <w:rsid w:val="00393B27"/>
    <w:rsid w:val="0039506B"/>
    <w:rsid w:val="003979A2"/>
    <w:rsid w:val="003A05A4"/>
    <w:rsid w:val="003A0B95"/>
    <w:rsid w:val="003A26D0"/>
    <w:rsid w:val="003A2C21"/>
    <w:rsid w:val="003A2EDD"/>
    <w:rsid w:val="003A35E2"/>
    <w:rsid w:val="003A446A"/>
    <w:rsid w:val="003A6F68"/>
    <w:rsid w:val="003B02F1"/>
    <w:rsid w:val="003B1D54"/>
    <w:rsid w:val="003B3770"/>
    <w:rsid w:val="003B5046"/>
    <w:rsid w:val="003B5D70"/>
    <w:rsid w:val="003B63B2"/>
    <w:rsid w:val="003B63D7"/>
    <w:rsid w:val="003B6D90"/>
    <w:rsid w:val="003B77D5"/>
    <w:rsid w:val="003C0BBD"/>
    <w:rsid w:val="003C0C27"/>
    <w:rsid w:val="003C2A12"/>
    <w:rsid w:val="003C2B20"/>
    <w:rsid w:val="003C30B9"/>
    <w:rsid w:val="003C32C3"/>
    <w:rsid w:val="003C4A51"/>
    <w:rsid w:val="003C6894"/>
    <w:rsid w:val="003C7BB4"/>
    <w:rsid w:val="003D065C"/>
    <w:rsid w:val="003D1700"/>
    <w:rsid w:val="003D1950"/>
    <w:rsid w:val="003D3193"/>
    <w:rsid w:val="003D3483"/>
    <w:rsid w:val="003D69EE"/>
    <w:rsid w:val="003D7650"/>
    <w:rsid w:val="003E15C2"/>
    <w:rsid w:val="003E1826"/>
    <w:rsid w:val="003E2660"/>
    <w:rsid w:val="003E34CC"/>
    <w:rsid w:val="003E4BF3"/>
    <w:rsid w:val="003F026B"/>
    <w:rsid w:val="003F1E54"/>
    <w:rsid w:val="003F47F3"/>
    <w:rsid w:val="003F7416"/>
    <w:rsid w:val="003F7520"/>
    <w:rsid w:val="0040032D"/>
    <w:rsid w:val="004010ED"/>
    <w:rsid w:val="00403B71"/>
    <w:rsid w:val="00404BE1"/>
    <w:rsid w:val="00405100"/>
    <w:rsid w:val="00406280"/>
    <w:rsid w:val="0040640B"/>
    <w:rsid w:val="00406C64"/>
    <w:rsid w:val="00414239"/>
    <w:rsid w:val="00416857"/>
    <w:rsid w:val="00420347"/>
    <w:rsid w:val="0042057A"/>
    <w:rsid w:val="00422E22"/>
    <w:rsid w:val="00424750"/>
    <w:rsid w:val="00425514"/>
    <w:rsid w:val="00426193"/>
    <w:rsid w:val="00426ED3"/>
    <w:rsid w:val="00427F1A"/>
    <w:rsid w:val="00430E2A"/>
    <w:rsid w:val="00431703"/>
    <w:rsid w:val="00433395"/>
    <w:rsid w:val="00433A3C"/>
    <w:rsid w:val="00435D13"/>
    <w:rsid w:val="00440C81"/>
    <w:rsid w:val="00441320"/>
    <w:rsid w:val="00441B44"/>
    <w:rsid w:val="00441D9B"/>
    <w:rsid w:val="00443E04"/>
    <w:rsid w:val="00446246"/>
    <w:rsid w:val="00447DE3"/>
    <w:rsid w:val="00451613"/>
    <w:rsid w:val="004534BB"/>
    <w:rsid w:val="00454DF9"/>
    <w:rsid w:val="004553B9"/>
    <w:rsid w:val="00460D6C"/>
    <w:rsid w:val="00463F64"/>
    <w:rsid w:val="00465A44"/>
    <w:rsid w:val="00465FD1"/>
    <w:rsid w:val="0047037A"/>
    <w:rsid w:val="00473A43"/>
    <w:rsid w:val="00473FF9"/>
    <w:rsid w:val="004740DE"/>
    <w:rsid w:val="00474C7A"/>
    <w:rsid w:val="004764C5"/>
    <w:rsid w:val="00476D29"/>
    <w:rsid w:val="00481727"/>
    <w:rsid w:val="0048286A"/>
    <w:rsid w:val="00483465"/>
    <w:rsid w:val="00483ADD"/>
    <w:rsid w:val="00484403"/>
    <w:rsid w:val="00484AD5"/>
    <w:rsid w:val="004871A1"/>
    <w:rsid w:val="00487890"/>
    <w:rsid w:val="00491255"/>
    <w:rsid w:val="004912E7"/>
    <w:rsid w:val="00492372"/>
    <w:rsid w:val="00494C9E"/>
    <w:rsid w:val="00494DCE"/>
    <w:rsid w:val="00494E44"/>
    <w:rsid w:val="0049615A"/>
    <w:rsid w:val="004A3ED4"/>
    <w:rsid w:val="004A4C1F"/>
    <w:rsid w:val="004A5F5B"/>
    <w:rsid w:val="004A62B3"/>
    <w:rsid w:val="004A699A"/>
    <w:rsid w:val="004A7F43"/>
    <w:rsid w:val="004B33C7"/>
    <w:rsid w:val="004B3F1A"/>
    <w:rsid w:val="004B4061"/>
    <w:rsid w:val="004B4A51"/>
    <w:rsid w:val="004B6046"/>
    <w:rsid w:val="004C09AF"/>
    <w:rsid w:val="004C1357"/>
    <w:rsid w:val="004C2535"/>
    <w:rsid w:val="004C2BA6"/>
    <w:rsid w:val="004C3A74"/>
    <w:rsid w:val="004C6C8D"/>
    <w:rsid w:val="004C7814"/>
    <w:rsid w:val="004D01C4"/>
    <w:rsid w:val="004D3404"/>
    <w:rsid w:val="004D368E"/>
    <w:rsid w:val="004D3817"/>
    <w:rsid w:val="004D7A4E"/>
    <w:rsid w:val="004E0988"/>
    <w:rsid w:val="004E0C9E"/>
    <w:rsid w:val="004E1D35"/>
    <w:rsid w:val="004E30CF"/>
    <w:rsid w:val="004E5BA3"/>
    <w:rsid w:val="004E6D4A"/>
    <w:rsid w:val="004E73AE"/>
    <w:rsid w:val="004F0AF6"/>
    <w:rsid w:val="004F28F4"/>
    <w:rsid w:val="004F47B0"/>
    <w:rsid w:val="004F5839"/>
    <w:rsid w:val="004F6998"/>
    <w:rsid w:val="004F7BDC"/>
    <w:rsid w:val="0050061B"/>
    <w:rsid w:val="005018D4"/>
    <w:rsid w:val="00507392"/>
    <w:rsid w:val="00507CBF"/>
    <w:rsid w:val="00510669"/>
    <w:rsid w:val="00510AC7"/>
    <w:rsid w:val="00511053"/>
    <w:rsid w:val="00511E31"/>
    <w:rsid w:val="005154C8"/>
    <w:rsid w:val="00515DE7"/>
    <w:rsid w:val="00517BAA"/>
    <w:rsid w:val="00523722"/>
    <w:rsid w:val="00523B12"/>
    <w:rsid w:val="005271F6"/>
    <w:rsid w:val="00527478"/>
    <w:rsid w:val="00527C9B"/>
    <w:rsid w:val="00532323"/>
    <w:rsid w:val="00534DEE"/>
    <w:rsid w:val="00534E0C"/>
    <w:rsid w:val="00534FA5"/>
    <w:rsid w:val="00537C71"/>
    <w:rsid w:val="00540476"/>
    <w:rsid w:val="00540C38"/>
    <w:rsid w:val="005437D3"/>
    <w:rsid w:val="00543DE2"/>
    <w:rsid w:val="00544E6A"/>
    <w:rsid w:val="00545049"/>
    <w:rsid w:val="00550C0E"/>
    <w:rsid w:val="005510E6"/>
    <w:rsid w:val="00551D9F"/>
    <w:rsid w:val="005529A2"/>
    <w:rsid w:val="00552FC9"/>
    <w:rsid w:val="00553F1A"/>
    <w:rsid w:val="00554681"/>
    <w:rsid w:val="00557ED4"/>
    <w:rsid w:val="0056031B"/>
    <w:rsid w:val="005604C9"/>
    <w:rsid w:val="0056091A"/>
    <w:rsid w:val="00560DF1"/>
    <w:rsid w:val="0056102C"/>
    <w:rsid w:val="00562394"/>
    <w:rsid w:val="00562BD1"/>
    <w:rsid w:val="0056411A"/>
    <w:rsid w:val="005674E6"/>
    <w:rsid w:val="0057230B"/>
    <w:rsid w:val="00572373"/>
    <w:rsid w:val="00573655"/>
    <w:rsid w:val="00575ECB"/>
    <w:rsid w:val="00577514"/>
    <w:rsid w:val="00577515"/>
    <w:rsid w:val="00577A34"/>
    <w:rsid w:val="0058128B"/>
    <w:rsid w:val="005841F1"/>
    <w:rsid w:val="00590B1C"/>
    <w:rsid w:val="00592A59"/>
    <w:rsid w:val="00592D1E"/>
    <w:rsid w:val="0059349F"/>
    <w:rsid w:val="00593508"/>
    <w:rsid w:val="00597BF9"/>
    <w:rsid w:val="005A10E9"/>
    <w:rsid w:val="005A2CA1"/>
    <w:rsid w:val="005A3C0F"/>
    <w:rsid w:val="005A4698"/>
    <w:rsid w:val="005A46B7"/>
    <w:rsid w:val="005A66FD"/>
    <w:rsid w:val="005A7ADE"/>
    <w:rsid w:val="005B09B2"/>
    <w:rsid w:val="005B1616"/>
    <w:rsid w:val="005B17BE"/>
    <w:rsid w:val="005B2738"/>
    <w:rsid w:val="005B2FD8"/>
    <w:rsid w:val="005B343D"/>
    <w:rsid w:val="005C0763"/>
    <w:rsid w:val="005C4853"/>
    <w:rsid w:val="005C6B5D"/>
    <w:rsid w:val="005D0D1E"/>
    <w:rsid w:val="005D0E41"/>
    <w:rsid w:val="005D1CD0"/>
    <w:rsid w:val="005D42EF"/>
    <w:rsid w:val="005D46EE"/>
    <w:rsid w:val="005D6852"/>
    <w:rsid w:val="005D760F"/>
    <w:rsid w:val="005E1787"/>
    <w:rsid w:val="005E3403"/>
    <w:rsid w:val="005E45F3"/>
    <w:rsid w:val="005E7D4F"/>
    <w:rsid w:val="005E7DCB"/>
    <w:rsid w:val="005F3570"/>
    <w:rsid w:val="005F3D90"/>
    <w:rsid w:val="005F63C2"/>
    <w:rsid w:val="005F75FB"/>
    <w:rsid w:val="00601CF9"/>
    <w:rsid w:val="00604E84"/>
    <w:rsid w:val="0060614D"/>
    <w:rsid w:val="006066D6"/>
    <w:rsid w:val="00610752"/>
    <w:rsid w:val="00611D34"/>
    <w:rsid w:val="00612313"/>
    <w:rsid w:val="00612C3F"/>
    <w:rsid w:val="00614CED"/>
    <w:rsid w:val="00614F10"/>
    <w:rsid w:val="00620E81"/>
    <w:rsid w:val="00621346"/>
    <w:rsid w:val="0062450F"/>
    <w:rsid w:val="006251AB"/>
    <w:rsid w:val="00631BEC"/>
    <w:rsid w:val="00632EAE"/>
    <w:rsid w:val="00634405"/>
    <w:rsid w:val="00636665"/>
    <w:rsid w:val="00636E29"/>
    <w:rsid w:val="006370E6"/>
    <w:rsid w:val="00637A3F"/>
    <w:rsid w:val="006415D0"/>
    <w:rsid w:val="00642112"/>
    <w:rsid w:val="00643975"/>
    <w:rsid w:val="006462DE"/>
    <w:rsid w:val="00646FBD"/>
    <w:rsid w:val="00647F20"/>
    <w:rsid w:val="00651266"/>
    <w:rsid w:val="00654316"/>
    <w:rsid w:val="00660014"/>
    <w:rsid w:val="00660F24"/>
    <w:rsid w:val="006632BF"/>
    <w:rsid w:val="006639DC"/>
    <w:rsid w:val="0066572B"/>
    <w:rsid w:val="00666363"/>
    <w:rsid w:val="0066678F"/>
    <w:rsid w:val="00666E8A"/>
    <w:rsid w:val="006676BE"/>
    <w:rsid w:val="00667B09"/>
    <w:rsid w:val="00683A81"/>
    <w:rsid w:val="00685268"/>
    <w:rsid w:val="00685913"/>
    <w:rsid w:val="00687C87"/>
    <w:rsid w:val="00687D57"/>
    <w:rsid w:val="006901FF"/>
    <w:rsid w:val="00690E0B"/>
    <w:rsid w:val="00693A67"/>
    <w:rsid w:val="00693CFB"/>
    <w:rsid w:val="00693EB5"/>
    <w:rsid w:val="00693F62"/>
    <w:rsid w:val="00695890"/>
    <w:rsid w:val="006973FA"/>
    <w:rsid w:val="006A3F82"/>
    <w:rsid w:val="006A6622"/>
    <w:rsid w:val="006A6D97"/>
    <w:rsid w:val="006A7466"/>
    <w:rsid w:val="006B07F8"/>
    <w:rsid w:val="006B23BF"/>
    <w:rsid w:val="006B24B9"/>
    <w:rsid w:val="006B29BE"/>
    <w:rsid w:val="006B2A78"/>
    <w:rsid w:val="006B317F"/>
    <w:rsid w:val="006B47E2"/>
    <w:rsid w:val="006B5C2C"/>
    <w:rsid w:val="006B5CE6"/>
    <w:rsid w:val="006B6707"/>
    <w:rsid w:val="006B6CCB"/>
    <w:rsid w:val="006C0958"/>
    <w:rsid w:val="006C224B"/>
    <w:rsid w:val="006C2BF6"/>
    <w:rsid w:val="006C7E76"/>
    <w:rsid w:val="006D0640"/>
    <w:rsid w:val="006D0841"/>
    <w:rsid w:val="006D2737"/>
    <w:rsid w:val="006D3CEC"/>
    <w:rsid w:val="006D4316"/>
    <w:rsid w:val="006D4BA4"/>
    <w:rsid w:val="006D71A1"/>
    <w:rsid w:val="006D7296"/>
    <w:rsid w:val="006E03C9"/>
    <w:rsid w:val="006E0737"/>
    <w:rsid w:val="006E15C0"/>
    <w:rsid w:val="006E5912"/>
    <w:rsid w:val="006E622E"/>
    <w:rsid w:val="006F203E"/>
    <w:rsid w:val="006F4068"/>
    <w:rsid w:val="006F5FA0"/>
    <w:rsid w:val="00700E3F"/>
    <w:rsid w:val="00701B23"/>
    <w:rsid w:val="0070521D"/>
    <w:rsid w:val="00705D13"/>
    <w:rsid w:val="007064CB"/>
    <w:rsid w:val="00707946"/>
    <w:rsid w:val="00711BF7"/>
    <w:rsid w:val="00711BF9"/>
    <w:rsid w:val="00712804"/>
    <w:rsid w:val="007130AC"/>
    <w:rsid w:val="00713D64"/>
    <w:rsid w:val="00713EB6"/>
    <w:rsid w:val="00713F78"/>
    <w:rsid w:val="00720654"/>
    <w:rsid w:val="00720B47"/>
    <w:rsid w:val="00720EEF"/>
    <w:rsid w:val="00721628"/>
    <w:rsid w:val="00721E0C"/>
    <w:rsid w:val="00723885"/>
    <w:rsid w:val="00724996"/>
    <w:rsid w:val="00725EC0"/>
    <w:rsid w:val="00726DD8"/>
    <w:rsid w:val="007271FD"/>
    <w:rsid w:val="00730AC0"/>
    <w:rsid w:val="007315FD"/>
    <w:rsid w:val="00731ED9"/>
    <w:rsid w:val="0073372D"/>
    <w:rsid w:val="00733EEC"/>
    <w:rsid w:val="0073532B"/>
    <w:rsid w:val="007356A8"/>
    <w:rsid w:val="00737F91"/>
    <w:rsid w:val="00740F66"/>
    <w:rsid w:val="00742931"/>
    <w:rsid w:val="007457D7"/>
    <w:rsid w:val="0074752F"/>
    <w:rsid w:val="00747C50"/>
    <w:rsid w:val="00752D38"/>
    <w:rsid w:val="00761684"/>
    <w:rsid w:val="007619F7"/>
    <w:rsid w:val="00761D0D"/>
    <w:rsid w:val="00761D10"/>
    <w:rsid w:val="00764071"/>
    <w:rsid w:val="007642BD"/>
    <w:rsid w:val="0076488A"/>
    <w:rsid w:val="007678D2"/>
    <w:rsid w:val="00767DF6"/>
    <w:rsid w:val="00770AFA"/>
    <w:rsid w:val="007712E6"/>
    <w:rsid w:val="007718AD"/>
    <w:rsid w:val="007744B7"/>
    <w:rsid w:val="00775328"/>
    <w:rsid w:val="00776FAB"/>
    <w:rsid w:val="00777346"/>
    <w:rsid w:val="00777E34"/>
    <w:rsid w:val="007804F4"/>
    <w:rsid w:val="007870BF"/>
    <w:rsid w:val="00790F40"/>
    <w:rsid w:val="00792240"/>
    <w:rsid w:val="00793734"/>
    <w:rsid w:val="00793AE2"/>
    <w:rsid w:val="007949B7"/>
    <w:rsid w:val="00794CB6"/>
    <w:rsid w:val="007966E1"/>
    <w:rsid w:val="00796713"/>
    <w:rsid w:val="0079738D"/>
    <w:rsid w:val="00797B11"/>
    <w:rsid w:val="00797DD0"/>
    <w:rsid w:val="007A0658"/>
    <w:rsid w:val="007A571E"/>
    <w:rsid w:val="007A62BF"/>
    <w:rsid w:val="007A73C8"/>
    <w:rsid w:val="007B03EF"/>
    <w:rsid w:val="007B1306"/>
    <w:rsid w:val="007B3AE2"/>
    <w:rsid w:val="007B3C95"/>
    <w:rsid w:val="007B4286"/>
    <w:rsid w:val="007B501A"/>
    <w:rsid w:val="007B5B19"/>
    <w:rsid w:val="007B61C4"/>
    <w:rsid w:val="007C021D"/>
    <w:rsid w:val="007C07B5"/>
    <w:rsid w:val="007C11CC"/>
    <w:rsid w:val="007C12DD"/>
    <w:rsid w:val="007C1FD9"/>
    <w:rsid w:val="007C28E1"/>
    <w:rsid w:val="007C31CA"/>
    <w:rsid w:val="007C4340"/>
    <w:rsid w:val="007C4456"/>
    <w:rsid w:val="007C7250"/>
    <w:rsid w:val="007C73A0"/>
    <w:rsid w:val="007C7E4A"/>
    <w:rsid w:val="007D08A6"/>
    <w:rsid w:val="007D0E2A"/>
    <w:rsid w:val="007D0E48"/>
    <w:rsid w:val="007D1539"/>
    <w:rsid w:val="007D17F3"/>
    <w:rsid w:val="007D35C3"/>
    <w:rsid w:val="007D4950"/>
    <w:rsid w:val="007D4D1E"/>
    <w:rsid w:val="007E0315"/>
    <w:rsid w:val="007E0F14"/>
    <w:rsid w:val="007E3921"/>
    <w:rsid w:val="007E62B4"/>
    <w:rsid w:val="007E70BF"/>
    <w:rsid w:val="007F10A3"/>
    <w:rsid w:val="007F23C1"/>
    <w:rsid w:val="007F55BB"/>
    <w:rsid w:val="00802443"/>
    <w:rsid w:val="00803906"/>
    <w:rsid w:val="00803D7F"/>
    <w:rsid w:val="00805707"/>
    <w:rsid w:val="00807201"/>
    <w:rsid w:val="0081078F"/>
    <w:rsid w:val="008109F4"/>
    <w:rsid w:val="008110A3"/>
    <w:rsid w:val="008132ED"/>
    <w:rsid w:val="00813BEB"/>
    <w:rsid w:val="00817178"/>
    <w:rsid w:val="00817A90"/>
    <w:rsid w:val="00817AEA"/>
    <w:rsid w:val="00821978"/>
    <w:rsid w:val="00825B0D"/>
    <w:rsid w:val="00831BF2"/>
    <w:rsid w:val="00832014"/>
    <w:rsid w:val="008333DA"/>
    <w:rsid w:val="0083571E"/>
    <w:rsid w:val="00835C94"/>
    <w:rsid w:val="00840B4B"/>
    <w:rsid w:val="00841748"/>
    <w:rsid w:val="008419AA"/>
    <w:rsid w:val="00842AB6"/>
    <w:rsid w:val="00846356"/>
    <w:rsid w:val="0084693C"/>
    <w:rsid w:val="00846FA7"/>
    <w:rsid w:val="0085155A"/>
    <w:rsid w:val="00851E02"/>
    <w:rsid w:val="00852485"/>
    <w:rsid w:val="00852673"/>
    <w:rsid w:val="00852775"/>
    <w:rsid w:val="00852C94"/>
    <w:rsid w:val="008536CF"/>
    <w:rsid w:val="008562D3"/>
    <w:rsid w:val="00860155"/>
    <w:rsid w:val="00860824"/>
    <w:rsid w:val="008629F6"/>
    <w:rsid w:val="00863233"/>
    <w:rsid w:val="0086328C"/>
    <w:rsid w:val="008634EB"/>
    <w:rsid w:val="00863B7A"/>
    <w:rsid w:val="00865405"/>
    <w:rsid w:val="0086615E"/>
    <w:rsid w:val="00870567"/>
    <w:rsid w:val="00871599"/>
    <w:rsid w:val="00872EFB"/>
    <w:rsid w:val="008735D0"/>
    <w:rsid w:val="00873832"/>
    <w:rsid w:val="00875F77"/>
    <w:rsid w:val="0087621E"/>
    <w:rsid w:val="008764D1"/>
    <w:rsid w:val="00880430"/>
    <w:rsid w:val="0088049A"/>
    <w:rsid w:val="008806A0"/>
    <w:rsid w:val="008810F2"/>
    <w:rsid w:val="008816EF"/>
    <w:rsid w:val="00882D46"/>
    <w:rsid w:val="00882FC5"/>
    <w:rsid w:val="00886582"/>
    <w:rsid w:val="00886FE4"/>
    <w:rsid w:val="00887525"/>
    <w:rsid w:val="0089327D"/>
    <w:rsid w:val="00894371"/>
    <w:rsid w:val="00894F63"/>
    <w:rsid w:val="008961C4"/>
    <w:rsid w:val="00896918"/>
    <w:rsid w:val="00896EC9"/>
    <w:rsid w:val="00897DEF"/>
    <w:rsid w:val="00897E21"/>
    <w:rsid w:val="008A109E"/>
    <w:rsid w:val="008A1158"/>
    <w:rsid w:val="008A35CC"/>
    <w:rsid w:val="008A7FC1"/>
    <w:rsid w:val="008B0E87"/>
    <w:rsid w:val="008B1A31"/>
    <w:rsid w:val="008B25DD"/>
    <w:rsid w:val="008B2D52"/>
    <w:rsid w:val="008B48BD"/>
    <w:rsid w:val="008B4989"/>
    <w:rsid w:val="008B5461"/>
    <w:rsid w:val="008B5B78"/>
    <w:rsid w:val="008C0FED"/>
    <w:rsid w:val="008C104A"/>
    <w:rsid w:val="008C51A8"/>
    <w:rsid w:val="008C5D14"/>
    <w:rsid w:val="008D0456"/>
    <w:rsid w:val="008D29B5"/>
    <w:rsid w:val="008D32BD"/>
    <w:rsid w:val="008D3BBB"/>
    <w:rsid w:val="008D4769"/>
    <w:rsid w:val="008D626A"/>
    <w:rsid w:val="008E0FE7"/>
    <w:rsid w:val="008E2609"/>
    <w:rsid w:val="008E33C8"/>
    <w:rsid w:val="008E3766"/>
    <w:rsid w:val="008E37C5"/>
    <w:rsid w:val="008E536A"/>
    <w:rsid w:val="008E54DD"/>
    <w:rsid w:val="008E5621"/>
    <w:rsid w:val="008E63EF"/>
    <w:rsid w:val="008E7FFD"/>
    <w:rsid w:val="008F1EE9"/>
    <w:rsid w:val="008F4F5C"/>
    <w:rsid w:val="008F61C4"/>
    <w:rsid w:val="008F7162"/>
    <w:rsid w:val="009014ED"/>
    <w:rsid w:val="00901AD4"/>
    <w:rsid w:val="00902E6B"/>
    <w:rsid w:val="009034BB"/>
    <w:rsid w:val="0090404F"/>
    <w:rsid w:val="00905E7A"/>
    <w:rsid w:val="00906E81"/>
    <w:rsid w:val="00912416"/>
    <w:rsid w:val="009124DF"/>
    <w:rsid w:val="00915BE7"/>
    <w:rsid w:val="00916AA3"/>
    <w:rsid w:val="00921C2C"/>
    <w:rsid w:val="00921D13"/>
    <w:rsid w:val="0092279F"/>
    <w:rsid w:val="00922DCD"/>
    <w:rsid w:val="00923B72"/>
    <w:rsid w:val="009301A8"/>
    <w:rsid w:val="00931800"/>
    <w:rsid w:val="00936717"/>
    <w:rsid w:val="00937755"/>
    <w:rsid w:val="009413E9"/>
    <w:rsid w:val="009431E2"/>
    <w:rsid w:val="00945D44"/>
    <w:rsid w:val="0095315B"/>
    <w:rsid w:val="00954A7F"/>
    <w:rsid w:val="00955674"/>
    <w:rsid w:val="009613CA"/>
    <w:rsid w:val="009642C6"/>
    <w:rsid w:val="0096460C"/>
    <w:rsid w:val="0096690B"/>
    <w:rsid w:val="00970C05"/>
    <w:rsid w:val="00973A28"/>
    <w:rsid w:val="00973F4B"/>
    <w:rsid w:val="00975716"/>
    <w:rsid w:val="0097676B"/>
    <w:rsid w:val="00976BE7"/>
    <w:rsid w:val="009777AD"/>
    <w:rsid w:val="00977EF8"/>
    <w:rsid w:val="00977F7F"/>
    <w:rsid w:val="009804C0"/>
    <w:rsid w:val="0098203B"/>
    <w:rsid w:val="00982E3C"/>
    <w:rsid w:val="00984F86"/>
    <w:rsid w:val="0098541C"/>
    <w:rsid w:val="0098640B"/>
    <w:rsid w:val="00986728"/>
    <w:rsid w:val="00986CAE"/>
    <w:rsid w:val="00987736"/>
    <w:rsid w:val="009907D9"/>
    <w:rsid w:val="009914B5"/>
    <w:rsid w:val="00991983"/>
    <w:rsid w:val="00995969"/>
    <w:rsid w:val="00997FC2"/>
    <w:rsid w:val="009A06C2"/>
    <w:rsid w:val="009A1ACD"/>
    <w:rsid w:val="009A313A"/>
    <w:rsid w:val="009A4113"/>
    <w:rsid w:val="009A4D45"/>
    <w:rsid w:val="009A7620"/>
    <w:rsid w:val="009A7A21"/>
    <w:rsid w:val="009A7B29"/>
    <w:rsid w:val="009B11F7"/>
    <w:rsid w:val="009B2C28"/>
    <w:rsid w:val="009B4E10"/>
    <w:rsid w:val="009B5F53"/>
    <w:rsid w:val="009B61B0"/>
    <w:rsid w:val="009C0BA3"/>
    <w:rsid w:val="009C16A1"/>
    <w:rsid w:val="009C4A61"/>
    <w:rsid w:val="009C7363"/>
    <w:rsid w:val="009C75CA"/>
    <w:rsid w:val="009D023C"/>
    <w:rsid w:val="009D12AD"/>
    <w:rsid w:val="009D3F47"/>
    <w:rsid w:val="009D4641"/>
    <w:rsid w:val="009D530D"/>
    <w:rsid w:val="009D54BD"/>
    <w:rsid w:val="009D5798"/>
    <w:rsid w:val="009D689C"/>
    <w:rsid w:val="009E1646"/>
    <w:rsid w:val="009E17D2"/>
    <w:rsid w:val="009E1B87"/>
    <w:rsid w:val="009E1C06"/>
    <w:rsid w:val="009E3CBF"/>
    <w:rsid w:val="009E4AA6"/>
    <w:rsid w:val="009E4D03"/>
    <w:rsid w:val="009E550E"/>
    <w:rsid w:val="009E68D3"/>
    <w:rsid w:val="009F3858"/>
    <w:rsid w:val="009F4C81"/>
    <w:rsid w:val="009F6E6F"/>
    <w:rsid w:val="009F6F52"/>
    <w:rsid w:val="009F77DE"/>
    <w:rsid w:val="00A0197B"/>
    <w:rsid w:val="00A0251A"/>
    <w:rsid w:val="00A02BA5"/>
    <w:rsid w:val="00A02FEA"/>
    <w:rsid w:val="00A037F5"/>
    <w:rsid w:val="00A0391B"/>
    <w:rsid w:val="00A04223"/>
    <w:rsid w:val="00A048B6"/>
    <w:rsid w:val="00A05628"/>
    <w:rsid w:val="00A060A2"/>
    <w:rsid w:val="00A06556"/>
    <w:rsid w:val="00A069DD"/>
    <w:rsid w:val="00A07CFB"/>
    <w:rsid w:val="00A1148F"/>
    <w:rsid w:val="00A11AA9"/>
    <w:rsid w:val="00A1360D"/>
    <w:rsid w:val="00A16643"/>
    <w:rsid w:val="00A1677C"/>
    <w:rsid w:val="00A17B6E"/>
    <w:rsid w:val="00A20B56"/>
    <w:rsid w:val="00A20C04"/>
    <w:rsid w:val="00A20E64"/>
    <w:rsid w:val="00A22B24"/>
    <w:rsid w:val="00A231A3"/>
    <w:rsid w:val="00A2470B"/>
    <w:rsid w:val="00A24801"/>
    <w:rsid w:val="00A25BD8"/>
    <w:rsid w:val="00A26736"/>
    <w:rsid w:val="00A273BA"/>
    <w:rsid w:val="00A304C4"/>
    <w:rsid w:val="00A31C8D"/>
    <w:rsid w:val="00A33D99"/>
    <w:rsid w:val="00A34935"/>
    <w:rsid w:val="00A35AAE"/>
    <w:rsid w:val="00A35C77"/>
    <w:rsid w:val="00A36B55"/>
    <w:rsid w:val="00A37B85"/>
    <w:rsid w:val="00A40116"/>
    <w:rsid w:val="00A40283"/>
    <w:rsid w:val="00A41544"/>
    <w:rsid w:val="00A41FB6"/>
    <w:rsid w:val="00A42107"/>
    <w:rsid w:val="00A42809"/>
    <w:rsid w:val="00A435C1"/>
    <w:rsid w:val="00A43A80"/>
    <w:rsid w:val="00A43ED8"/>
    <w:rsid w:val="00A44905"/>
    <w:rsid w:val="00A46AD6"/>
    <w:rsid w:val="00A507F1"/>
    <w:rsid w:val="00A50F72"/>
    <w:rsid w:val="00A53347"/>
    <w:rsid w:val="00A53686"/>
    <w:rsid w:val="00A53731"/>
    <w:rsid w:val="00A53DF0"/>
    <w:rsid w:val="00A56212"/>
    <w:rsid w:val="00A56736"/>
    <w:rsid w:val="00A63437"/>
    <w:rsid w:val="00A643F6"/>
    <w:rsid w:val="00A64899"/>
    <w:rsid w:val="00A67BAA"/>
    <w:rsid w:val="00A712DB"/>
    <w:rsid w:val="00A7198E"/>
    <w:rsid w:val="00A72CB9"/>
    <w:rsid w:val="00A74677"/>
    <w:rsid w:val="00A7488C"/>
    <w:rsid w:val="00A755D2"/>
    <w:rsid w:val="00A77D14"/>
    <w:rsid w:val="00A8029F"/>
    <w:rsid w:val="00A81D60"/>
    <w:rsid w:val="00A833DF"/>
    <w:rsid w:val="00A859AD"/>
    <w:rsid w:val="00A875D3"/>
    <w:rsid w:val="00A90CBA"/>
    <w:rsid w:val="00A952D5"/>
    <w:rsid w:val="00A95B39"/>
    <w:rsid w:val="00A97606"/>
    <w:rsid w:val="00AA2D86"/>
    <w:rsid w:val="00AA57F3"/>
    <w:rsid w:val="00AA6835"/>
    <w:rsid w:val="00AA6D4E"/>
    <w:rsid w:val="00AB07FE"/>
    <w:rsid w:val="00AB243E"/>
    <w:rsid w:val="00AB24E0"/>
    <w:rsid w:val="00AB4111"/>
    <w:rsid w:val="00AC38B3"/>
    <w:rsid w:val="00AC432C"/>
    <w:rsid w:val="00AD0082"/>
    <w:rsid w:val="00AD0A92"/>
    <w:rsid w:val="00AD1493"/>
    <w:rsid w:val="00AD156E"/>
    <w:rsid w:val="00AD2232"/>
    <w:rsid w:val="00AD2702"/>
    <w:rsid w:val="00AD42F3"/>
    <w:rsid w:val="00AD67A4"/>
    <w:rsid w:val="00AD6FC2"/>
    <w:rsid w:val="00AD7220"/>
    <w:rsid w:val="00AE0C14"/>
    <w:rsid w:val="00AE2700"/>
    <w:rsid w:val="00AE506B"/>
    <w:rsid w:val="00AE54E9"/>
    <w:rsid w:val="00AE61F0"/>
    <w:rsid w:val="00AF08BB"/>
    <w:rsid w:val="00AF0FCF"/>
    <w:rsid w:val="00AF0FE0"/>
    <w:rsid w:val="00AF18BD"/>
    <w:rsid w:val="00AF198F"/>
    <w:rsid w:val="00AF2482"/>
    <w:rsid w:val="00AF3629"/>
    <w:rsid w:val="00AF3B4F"/>
    <w:rsid w:val="00AF3F43"/>
    <w:rsid w:val="00AF4F16"/>
    <w:rsid w:val="00AF57F1"/>
    <w:rsid w:val="00AF672D"/>
    <w:rsid w:val="00B00959"/>
    <w:rsid w:val="00B03909"/>
    <w:rsid w:val="00B04BE7"/>
    <w:rsid w:val="00B06FC2"/>
    <w:rsid w:val="00B075EA"/>
    <w:rsid w:val="00B0764E"/>
    <w:rsid w:val="00B1035C"/>
    <w:rsid w:val="00B10736"/>
    <w:rsid w:val="00B11A65"/>
    <w:rsid w:val="00B14B88"/>
    <w:rsid w:val="00B15B73"/>
    <w:rsid w:val="00B17FA2"/>
    <w:rsid w:val="00B2027B"/>
    <w:rsid w:val="00B2412E"/>
    <w:rsid w:val="00B24E38"/>
    <w:rsid w:val="00B27979"/>
    <w:rsid w:val="00B279A1"/>
    <w:rsid w:val="00B30409"/>
    <w:rsid w:val="00B31E83"/>
    <w:rsid w:val="00B32C56"/>
    <w:rsid w:val="00B3546D"/>
    <w:rsid w:val="00B35643"/>
    <w:rsid w:val="00B407AC"/>
    <w:rsid w:val="00B424FB"/>
    <w:rsid w:val="00B43D2D"/>
    <w:rsid w:val="00B4469E"/>
    <w:rsid w:val="00B44CD6"/>
    <w:rsid w:val="00B45F63"/>
    <w:rsid w:val="00B47F15"/>
    <w:rsid w:val="00B519D1"/>
    <w:rsid w:val="00B526F1"/>
    <w:rsid w:val="00B5393D"/>
    <w:rsid w:val="00B55CD3"/>
    <w:rsid w:val="00B55CF6"/>
    <w:rsid w:val="00B614E3"/>
    <w:rsid w:val="00B63810"/>
    <w:rsid w:val="00B65CBB"/>
    <w:rsid w:val="00B678A1"/>
    <w:rsid w:val="00B67C41"/>
    <w:rsid w:val="00B715C9"/>
    <w:rsid w:val="00B716B8"/>
    <w:rsid w:val="00B71DFB"/>
    <w:rsid w:val="00B72526"/>
    <w:rsid w:val="00B76D74"/>
    <w:rsid w:val="00B76DEE"/>
    <w:rsid w:val="00B7769F"/>
    <w:rsid w:val="00B80C3C"/>
    <w:rsid w:val="00B82B20"/>
    <w:rsid w:val="00B8413D"/>
    <w:rsid w:val="00B84B39"/>
    <w:rsid w:val="00B84DC1"/>
    <w:rsid w:val="00B84E99"/>
    <w:rsid w:val="00B85704"/>
    <w:rsid w:val="00B85F08"/>
    <w:rsid w:val="00B86444"/>
    <w:rsid w:val="00B86F69"/>
    <w:rsid w:val="00B871F1"/>
    <w:rsid w:val="00B87293"/>
    <w:rsid w:val="00B87781"/>
    <w:rsid w:val="00B91663"/>
    <w:rsid w:val="00B926CF"/>
    <w:rsid w:val="00B93AE7"/>
    <w:rsid w:val="00BA14FF"/>
    <w:rsid w:val="00BA2833"/>
    <w:rsid w:val="00BA28AB"/>
    <w:rsid w:val="00BA33B8"/>
    <w:rsid w:val="00BA46FD"/>
    <w:rsid w:val="00BA4F59"/>
    <w:rsid w:val="00BA5138"/>
    <w:rsid w:val="00BA5299"/>
    <w:rsid w:val="00BA5542"/>
    <w:rsid w:val="00BA566D"/>
    <w:rsid w:val="00BA7CEA"/>
    <w:rsid w:val="00BB0631"/>
    <w:rsid w:val="00BB0718"/>
    <w:rsid w:val="00BB0BC1"/>
    <w:rsid w:val="00BB14DD"/>
    <w:rsid w:val="00BB3DA4"/>
    <w:rsid w:val="00BB47FA"/>
    <w:rsid w:val="00BB6209"/>
    <w:rsid w:val="00BC032A"/>
    <w:rsid w:val="00BC05DE"/>
    <w:rsid w:val="00BC0E15"/>
    <w:rsid w:val="00BC1C64"/>
    <w:rsid w:val="00BC1F4A"/>
    <w:rsid w:val="00BC214F"/>
    <w:rsid w:val="00BC33EC"/>
    <w:rsid w:val="00BC3BD2"/>
    <w:rsid w:val="00BC49C5"/>
    <w:rsid w:val="00BC5CB9"/>
    <w:rsid w:val="00BD22E6"/>
    <w:rsid w:val="00BD3189"/>
    <w:rsid w:val="00BD6033"/>
    <w:rsid w:val="00BD670F"/>
    <w:rsid w:val="00BD76DE"/>
    <w:rsid w:val="00BE0C58"/>
    <w:rsid w:val="00BE40A4"/>
    <w:rsid w:val="00BE4635"/>
    <w:rsid w:val="00BE4FE2"/>
    <w:rsid w:val="00BE51BD"/>
    <w:rsid w:val="00BE6D23"/>
    <w:rsid w:val="00BE75A3"/>
    <w:rsid w:val="00BE774C"/>
    <w:rsid w:val="00BF0E10"/>
    <w:rsid w:val="00BF2F7D"/>
    <w:rsid w:val="00BF415E"/>
    <w:rsid w:val="00BF436F"/>
    <w:rsid w:val="00BF4BDA"/>
    <w:rsid w:val="00BF68AE"/>
    <w:rsid w:val="00BF6C63"/>
    <w:rsid w:val="00BF7400"/>
    <w:rsid w:val="00C01911"/>
    <w:rsid w:val="00C05948"/>
    <w:rsid w:val="00C0719A"/>
    <w:rsid w:val="00C077CC"/>
    <w:rsid w:val="00C12212"/>
    <w:rsid w:val="00C13207"/>
    <w:rsid w:val="00C15A99"/>
    <w:rsid w:val="00C15AF6"/>
    <w:rsid w:val="00C16199"/>
    <w:rsid w:val="00C168C0"/>
    <w:rsid w:val="00C20758"/>
    <w:rsid w:val="00C220A6"/>
    <w:rsid w:val="00C23624"/>
    <w:rsid w:val="00C25672"/>
    <w:rsid w:val="00C25736"/>
    <w:rsid w:val="00C345C7"/>
    <w:rsid w:val="00C405FC"/>
    <w:rsid w:val="00C41ACA"/>
    <w:rsid w:val="00C41BC2"/>
    <w:rsid w:val="00C41CB4"/>
    <w:rsid w:val="00C42573"/>
    <w:rsid w:val="00C42D42"/>
    <w:rsid w:val="00C43029"/>
    <w:rsid w:val="00C434F5"/>
    <w:rsid w:val="00C450A3"/>
    <w:rsid w:val="00C46AF7"/>
    <w:rsid w:val="00C50814"/>
    <w:rsid w:val="00C5086A"/>
    <w:rsid w:val="00C51C99"/>
    <w:rsid w:val="00C51D28"/>
    <w:rsid w:val="00C52378"/>
    <w:rsid w:val="00C52CC7"/>
    <w:rsid w:val="00C53C3C"/>
    <w:rsid w:val="00C54B1C"/>
    <w:rsid w:val="00C60E6D"/>
    <w:rsid w:val="00C616AF"/>
    <w:rsid w:val="00C63845"/>
    <w:rsid w:val="00C6743C"/>
    <w:rsid w:val="00C6760F"/>
    <w:rsid w:val="00C73435"/>
    <w:rsid w:val="00C73686"/>
    <w:rsid w:val="00C756ED"/>
    <w:rsid w:val="00C759E7"/>
    <w:rsid w:val="00C76285"/>
    <w:rsid w:val="00C77CE3"/>
    <w:rsid w:val="00C80397"/>
    <w:rsid w:val="00C80880"/>
    <w:rsid w:val="00C82CC9"/>
    <w:rsid w:val="00C83B2C"/>
    <w:rsid w:val="00C85A61"/>
    <w:rsid w:val="00C93492"/>
    <w:rsid w:val="00C93EEE"/>
    <w:rsid w:val="00C94B50"/>
    <w:rsid w:val="00C97913"/>
    <w:rsid w:val="00CA0660"/>
    <w:rsid w:val="00CA0E11"/>
    <w:rsid w:val="00CA0E3E"/>
    <w:rsid w:val="00CA2EE1"/>
    <w:rsid w:val="00CA3434"/>
    <w:rsid w:val="00CA3506"/>
    <w:rsid w:val="00CA419A"/>
    <w:rsid w:val="00CA5FF8"/>
    <w:rsid w:val="00CA7FB9"/>
    <w:rsid w:val="00CB0B05"/>
    <w:rsid w:val="00CB0E68"/>
    <w:rsid w:val="00CB403B"/>
    <w:rsid w:val="00CB5351"/>
    <w:rsid w:val="00CB60AB"/>
    <w:rsid w:val="00CB6CD2"/>
    <w:rsid w:val="00CB75B4"/>
    <w:rsid w:val="00CC0852"/>
    <w:rsid w:val="00CC17C0"/>
    <w:rsid w:val="00CC1AF4"/>
    <w:rsid w:val="00CC2054"/>
    <w:rsid w:val="00CC2FBE"/>
    <w:rsid w:val="00CC3254"/>
    <w:rsid w:val="00CC4963"/>
    <w:rsid w:val="00CC5DC7"/>
    <w:rsid w:val="00CC7745"/>
    <w:rsid w:val="00CD0739"/>
    <w:rsid w:val="00CD0A7F"/>
    <w:rsid w:val="00CD4950"/>
    <w:rsid w:val="00CD542C"/>
    <w:rsid w:val="00CD57C7"/>
    <w:rsid w:val="00CD7C1A"/>
    <w:rsid w:val="00CE23B1"/>
    <w:rsid w:val="00CE3945"/>
    <w:rsid w:val="00CE4547"/>
    <w:rsid w:val="00CE48FD"/>
    <w:rsid w:val="00CE6CB4"/>
    <w:rsid w:val="00CE777E"/>
    <w:rsid w:val="00CE78C9"/>
    <w:rsid w:val="00CF060E"/>
    <w:rsid w:val="00CF062E"/>
    <w:rsid w:val="00CF0DC6"/>
    <w:rsid w:val="00CF0F85"/>
    <w:rsid w:val="00CF14F4"/>
    <w:rsid w:val="00CF2046"/>
    <w:rsid w:val="00CF34E1"/>
    <w:rsid w:val="00CF436B"/>
    <w:rsid w:val="00CF562D"/>
    <w:rsid w:val="00D02F20"/>
    <w:rsid w:val="00D05339"/>
    <w:rsid w:val="00D0567B"/>
    <w:rsid w:val="00D102DD"/>
    <w:rsid w:val="00D12FB8"/>
    <w:rsid w:val="00D147C0"/>
    <w:rsid w:val="00D16447"/>
    <w:rsid w:val="00D16E4F"/>
    <w:rsid w:val="00D17445"/>
    <w:rsid w:val="00D22D82"/>
    <w:rsid w:val="00D23EBB"/>
    <w:rsid w:val="00D25C51"/>
    <w:rsid w:val="00D26668"/>
    <w:rsid w:val="00D30109"/>
    <w:rsid w:val="00D307FE"/>
    <w:rsid w:val="00D30949"/>
    <w:rsid w:val="00D316AA"/>
    <w:rsid w:val="00D3268E"/>
    <w:rsid w:val="00D33F04"/>
    <w:rsid w:val="00D34910"/>
    <w:rsid w:val="00D34A8C"/>
    <w:rsid w:val="00D34D67"/>
    <w:rsid w:val="00D3744E"/>
    <w:rsid w:val="00D41DE1"/>
    <w:rsid w:val="00D439DB"/>
    <w:rsid w:val="00D45148"/>
    <w:rsid w:val="00D4565A"/>
    <w:rsid w:val="00D45F4B"/>
    <w:rsid w:val="00D47D65"/>
    <w:rsid w:val="00D52779"/>
    <w:rsid w:val="00D52BD6"/>
    <w:rsid w:val="00D54943"/>
    <w:rsid w:val="00D575E8"/>
    <w:rsid w:val="00D57C5F"/>
    <w:rsid w:val="00D60450"/>
    <w:rsid w:val="00D609D6"/>
    <w:rsid w:val="00D61268"/>
    <w:rsid w:val="00D63269"/>
    <w:rsid w:val="00D6437D"/>
    <w:rsid w:val="00D65A43"/>
    <w:rsid w:val="00D671EC"/>
    <w:rsid w:val="00D7119C"/>
    <w:rsid w:val="00D711ED"/>
    <w:rsid w:val="00D7158C"/>
    <w:rsid w:val="00D71A2D"/>
    <w:rsid w:val="00D72EDC"/>
    <w:rsid w:val="00D73A24"/>
    <w:rsid w:val="00D74AAE"/>
    <w:rsid w:val="00D7518D"/>
    <w:rsid w:val="00D755B8"/>
    <w:rsid w:val="00D77C51"/>
    <w:rsid w:val="00D77C69"/>
    <w:rsid w:val="00D81D1C"/>
    <w:rsid w:val="00D870E0"/>
    <w:rsid w:val="00D9015E"/>
    <w:rsid w:val="00D90220"/>
    <w:rsid w:val="00D933F0"/>
    <w:rsid w:val="00D9363D"/>
    <w:rsid w:val="00D944DA"/>
    <w:rsid w:val="00DA0E48"/>
    <w:rsid w:val="00DA1B66"/>
    <w:rsid w:val="00DA25B3"/>
    <w:rsid w:val="00DA3A6B"/>
    <w:rsid w:val="00DA4A75"/>
    <w:rsid w:val="00DA4BF3"/>
    <w:rsid w:val="00DA57DB"/>
    <w:rsid w:val="00DA6DC1"/>
    <w:rsid w:val="00DA7356"/>
    <w:rsid w:val="00DB0DD5"/>
    <w:rsid w:val="00DB1970"/>
    <w:rsid w:val="00DB2256"/>
    <w:rsid w:val="00DB2381"/>
    <w:rsid w:val="00DB329F"/>
    <w:rsid w:val="00DB579F"/>
    <w:rsid w:val="00DB65AC"/>
    <w:rsid w:val="00DB67AD"/>
    <w:rsid w:val="00DC1C3A"/>
    <w:rsid w:val="00DC4241"/>
    <w:rsid w:val="00DC51FE"/>
    <w:rsid w:val="00DC5A0A"/>
    <w:rsid w:val="00DD0820"/>
    <w:rsid w:val="00DD0AA4"/>
    <w:rsid w:val="00DD0DB0"/>
    <w:rsid w:val="00DD0E4F"/>
    <w:rsid w:val="00DD1199"/>
    <w:rsid w:val="00DD1E17"/>
    <w:rsid w:val="00DD2E4D"/>
    <w:rsid w:val="00DD51EE"/>
    <w:rsid w:val="00DD5631"/>
    <w:rsid w:val="00DD6078"/>
    <w:rsid w:val="00DD6DE8"/>
    <w:rsid w:val="00DD7E5A"/>
    <w:rsid w:val="00DE0BB2"/>
    <w:rsid w:val="00DE4113"/>
    <w:rsid w:val="00DE4B6E"/>
    <w:rsid w:val="00DE5F6B"/>
    <w:rsid w:val="00DE7514"/>
    <w:rsid w:val="00DF090D"/>
    <w:rsid w:val="00DF1897"/>
    <w:rsid w:val="00DF246E"/>
    <w:rsid w:val="00DF2EBC"/>
    <w:rsid w:val="00DF383C"/>
    <w:rsid w:val="00DF3D1A"/>
    <w:rsid w:val="00DF3FC8"/>
    <w:rsid w:val="00DF4D05"/>
    <w:rsid w:val="00DF526E"/>
    <w:rsid w:val="00DF728D"/>
    <w:rsid w:val="00DF7298"/>
    <w:rsid w:val="00DF7F3A"/>
    <w:rsid w:val="00E01F8C"/>
    <w:rsid w:val="00E02E39"/>
    <w:rsid w:val="00E03E14"/>
    <w:rsid w:val="00E05ACD"/>
    <w:rsid w:val="00E078BE"/>
    <w:rsid w:val="00E10EA8"/>
    <w:rsid w:val="00E114EC"/>
    <w:rsid w:val="00E13071"/>
    <w:rsid w:val="00E15E61"/>
    <w:rsid w:val="00E15F38"/>
    <w:rsid w:val="00E2171F"/>
    <w:rsid w:val="00E217C4"/>
    <w:rsid w:val="00E21EEC"/>
    <w:rsid w:val="00E26F1B"/>
    <w:rsid w:val="00E273DA"/>
    <w:rsid w:val="00E27B41"/>
    <w:rsid w:val="00E3203E"/>
    <w:rsid w:val="00E3397F"/>
    <w:rsid w:val="00E35E57"/>
    <w:rsid w:val="00E379C9"/>
    <w:rsid w:val="00E37BFA"/>
    <w:rsid w:val="00E407CC"/>
    <w:rsid w:val="00E40856"/>
    <w:rsid w:val="00E42310"/>
    <w:rsid w:val="00E441BF"/>
    <w:rsid w:val="00E45634"/>
    <w:rsid w:val="00E474DF"/>
    <w:rsid w:val="00E50253"/>
    <w:rsid w:val="00E50B8A"/>
    <w:rsid w:val="00E52049"/>
    <w:rsid w:val="00E5392F"/>
    <w:rsid w:val="00E60964"/>
    <w:rsid w:val="00E60BA2"/>
    <w:rsid w:val="00E64D79"/>
    <w:rsid w:val="00E65A6A"/>
    <w:rsid w:val="00E66731"/>
    <w:rsid w:val="00E6689A"/>
    <w:rsid w:val="00E7029D"/>
    <w:rsid w:val="00E70735"/>
    <w:rsid w:val="00E708B2"/>
    <w:rsid w:val="00E7466C"/>
    <w:rsid w:val="00E77753"/>
    <w:rsid w:val="00E806F2"/>
    <w:rsid w:val="00E81299"/>
    <w:rsid w:val="00E81EC3"/>
    <w:rsid w:val="00E86FEB"/>
    <w:rsid w:val="00E927FC"/>
    <w:rsid w:val="00E92B8C"/>
    <w:rsid w:val="00E943A9"/>
    <w:rsid w:val="00EA09D2"/>
    <w:rsid w:val="00EA1C27"/>
    <w:rsid w:val="00EA2055"/>
    <w:rsid w:val="00EA2DB4"/>
    <w:rsid w:val="00EA5267"/>
    <w:rsid w:val="00EA528F"/>
    <w:rsid w:val="00EA60B6"/>
    <w:rsid w:val="00EA675D"/>
    <w:rsid w:val="00EA794F"/>
    <w:rsid w:val="00EB202D"/>
    <w:rsid w:val="00EB5605"/>
    <w:rsid w:val="00EC085B"/>
    <w:rsid w:val="00EC142A"/>
    <w:rsid w:val="00EC3E18"/>
    <w:rsid w:val="00EC4C1A"/>
    <w:rsid w:val="00EC530C"/>
    <w:rsid w:val="00EC6537"/>
    <w:rsid w:val="00ED3CC1"/>
    <w:rsid w:val="00ED4E3A"/>
    <w:rsid w:val="00ED5437"/>
    <w:rsid w:val="00ED7B7F"/>
    <w:rsid w:val="00EE29ED"/>
    <w:rsid w:val="00EE3165"/>
    <w:rsid w:val="00EE7ACE"/>
    <w:rsid w:val="00EE7C79"/>
    <w:rsid w:val="00EF0CA4"/>
    <w:rsid w:val="00EF27FF"/>
    <w:rsid w:val="00EF3C90"/>
    <w:rsid w:val="00EF4A59"/>
    <w:rsid w:val="00EF4FCC"/>
    <w:rsid w:val="00EF6B0E"/>
    <w:rsid w:val="00EF7B96"/>
    <w:rsid w:val="00F0286E"/>
    <w:rsid w:val="00F04004"/>
    <w:rsid w:val="00F0577F"/>
    <w:rsid w:val="00F05A4E"/>
    <w:rsid w:val="00F06FF4"/>
    <w:rsid w:val="00F07451"/>
    <w:rsid w:val="00F1210D"/>
    <w:rsid w:val="00F127FC"/>
    <w:rsid w:val="00F12CC8"/>
    <w:rsid w:val="00F1502A"/>
    <w:rsid w:val="00F1516C"/>
    <w:rsid w:val="00F1610B"/>
    <w:rsid w:val="00F200F0"/>
    <w:rsid w:val="00F22A6D"/>
    <w:rsid w:val="00F233A0"/>
    <w:rsid w:val="00F26D87"/>
    <w:rsid w:val="00F30602"/>
    <w:rsid w:val="00F3155A"/>
    <w:rsid w:val="00F31FE7"/>
    <w:rsid w:val="00F32D9C"/>
    <w:rsid w:val="00F3490B"/>
    <w:rsid w:val="00F3571C"/>
    <w:rsid w:val="00F35B23"/>
    <w:rsid w:val="00F36461"/>
    <w:rsid w:val="00F37260"/>
    <w:rsid w:val="00F4037F"/>
    <w:rsid w:val="00F416AB"/>
    <w:rsid w:val="00F41703"/>
    <w:rsid w:val="00F42CC1"/>
    <w:rsid w:val="00F43313"/>
    <w:rsid w:val="00F43F95"/>
    <w:rsid w:val="00F44AB3"/>
    <w:rsid w:val="00F4576A"/>
    <w:rsid w:val="00F514FA"/>
    <w:rsid w:val="00F54553"/>
    <w:rsid w:val="00F55130"/>
    <w:rsid w:val="00F5606B"/>
    <w:rsid w:val="00F561AA"/>
    <w:rsid w:val="00F5752D"/>
    <w:rsid w:val="00F57A61"/>
    <w:rsid w:val="00F57C8F"/>
    <w:rsid w:val="00F60163"/>
    <w:rsid w:val="00F60884"/>
    <w:rsid w:val="00F61DB5"/>
    <w:rsid w:val="00F630E4"/>
    <w:rsid w:val="00F635A6"/>
    <w:rsid w:val="00F71F5D"/>
    <w:rsid w:val="00F741BE"/>
    <w:rsid w:val="00F74E0A"/>
    <w:rsid w:val="00F75DC1"/>
    <w:rsid w:val="00F76B93"/>
    <w:rsid w:val="00F817D1"/>
    <w:rsid w:val="00F82061"/>
    <w:rsid w:val="00F823D3"/>
    <w:rsid w:val="00F85712"/>
    <w:rsid w:val="00F87865"/>
    <w:rsid w:val="00F90971"/>
    <w:rsid w:val="00F90DB8"/>
    <w:rsid w:val="00F91741"/>
    <w:rsid w:val="00F926F5"/>
    <w:rsid w:val="00F93B29"/>
    <w:rsid w:val="00F94768"/>
    <w:rsid w:val="00F963AF"/>
    <w:rsid w:val="00F965F3"/>
    <w:rsid w:val="00F97C7D"/>
    <w:rsid w:val="00FA1738"/>
    <w:rsid w:val="00FA1F48"/>
    <w:rsid w:val="00FA3E1F"/>
    <w:rsid w:val="00FA48BB"/>
    <w:rsid w:val="00FA550E"/>
    <w:rsid w:val="00FA795D"/>
    <w:rsid w:val="00FB116C"/>
    <w:rsid w:val="00FB4D86"/>
    <w:rsid w:val="00FB7404"/>
    <w:rsid w:val="00FB7A2E"/>
    <w:rsid w:val="00FB7DB1"/>
    <w:rsid w:val="00FC09D4"/>
    <w:rsid w:val="00FC63F5"/>
    <w:rsid w:val="00FC7F08"/>
    <w:rsid w:val="00FC7F20"/>
    <w:rsid w:val="00FD0BB0"/>
    <w:rsid w:val="00FD162D"/>
    <w:rsid w:val="00FD1E13"/>
    <w:rsid w:val="00FD1F40"/>
    <w:rsid w:val="00FD22BE"/>
    <w:rsid w:val="00FD34DB"/>
    <w:rsid w:val="00FD510C"/>
    <w:rsid w:val="00FD6B97"/>
    <w:rsid w:val="00FD6FD3"/>
    <w:rsid w:val="00FE40AD"/>
    <w:rsid w:val="00FE7589"/>
    <w:rsid w:val="00FE7F35"/>
    <w:rsid w:val="00FF0F0A"/>
    <w:rsid w:val="00FF137C"/>
    <w:rsid w:val="00FF2729"/>
    <w:rsid w:val="00FF2FA6"/>
    <w:rsid w:val="00FF33E3"/>
    <w:rsid w:val="00FF5C68"/>
    <w:rsid w:val="00FF642B"/>
    <w:rsid w:val="00FF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A53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7DD0"/>
    <w:pPr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C077CC"/>
    <w:pPr>
      <w:keepNext/>
      <w:keepLines/>
      <w:widowControl/>
      <w:numPr>
        <w:numId w:val="6"/>
      </w:numPr>
      <w:spacing w:before="480" w:after="0"/>
      <w:outlineLvl w:val="0"/>
    </w:pPr>
    <w:rPr>
      <w:rFonts w:eastAsiaTheme="majorEastAsia" w:cs="Mangal"/>
      <w:bCs/>
      <w:szCs w:val="25"/>
    </w:rPr>
  </w:style>
  <w:style w:type="paragraph" w:styleId="Kop2">
    <w:name w:val="heading 2"/>
    <w:basedOn w:val="Standaard"/>
    <w:next w:val="Standaard"/>
    <w:link w:val="Kop2Char"/>
    <w:qFormat/>
    <w:rsid w:val="00C077CC"/>
    <w:pPr>
      <w:keepNext/>
      <w:keepLines/>
      <w:numPr>
        <w:ilvl w:val="1"/>
        <w:numId w:val="6"/>
      </w:numPr>
      <w:spacing w:before="200" w:after="0"/>
      <w:outlineLvl w:val="1"/>
    </w:pPr>
    <w:rPr>
      <w:rFonts w:eastAsiaTheme="majorEastAsia" w:cs="Mangal"/>
      <w:bCs/>
    </w:rPr>
  </w:style>
  <w:style w:type="paragraph" w:styleId="Kop3">
    <w:name w:val="heading 3"/>
    <w:basedOn w:val="Standaard"/>
    <w:next w:val="Standaard"/>
    <w:link w:val="Kop3Char"/>
    <w:qFormat/>
    <w:rsid w:val="00C077CC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077CC"/>
    <w:pPr>
      <w:keepNext/>
      <w:keepLines/>
      <w:numPr>
        <w:ilvl w:val="3"/>
        <w:numId w:val="6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077CC"/>
    <w:pPr>
      <w:keepNext/>
      <w:keepLines/>
      <w:numPr>
        <w:ilvl w:val="4"/>
        <w:numId w:val="6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077CC"/>
    <w:pPr>
      <w:keepNext/>
      <w:keepLines/>
      <w:numPr>
        <w:ilvl w:val="5"/>
        <w:numId w:val="6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C077CC"/>
    <w:pPr>
      <w:keepNext/>
      <w:keepLines/>
      <w:numPr>
        <w:ilvl w:val="6"/>
        <w:numId w:val="6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C077CC"/>
    <w:pPr>
      <w:keepNext/>
      <w:keepLines/>
      <w:numPr>
        <w:ilvl w:val="7"/>
        <w:numId w:val="6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C077CC"/>
    <w:pPr>
      <w:keepNext/>
      <w:keepLines/>
      <w:numPr>
        <w:ilvl w:val="8"/>
        <w:numId w:val="6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40032D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2"/>
    <w:rsid w:val="0040032D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2"/>
    <w:rsid w:val="00BB0631"/>
  </w:style>
  <w:style w:type="paragraph" w:customStyle="1" w:styleId="Caption1">
    <w:name w:val="Caption1"/>
    <w:basedOn w:val="Standaard"/>
    <w:uiPriority w:val="2"/>
    <w:rsid w:val="0040032D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BB063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BB063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BB063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0A142F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2"/>
    <w:rsid w:val="00BB063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BB063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BB063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BB063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BB063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2"/>
    <w:rsid w:val="0040032D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2"/>
    <w:rsid w:val="0040032D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2"/>
    <w:rsid w:val="0040032D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uiPriority w:val="1"/>
    <w:rsid w:val="00BB0631"/>
    <w:rPr>
      <w:rFonts w:ascii="Verdana" w:hAnsi="Verdana"/>
      <w:sz w:val="18"/>
    </w:rPr>
  </w:style>
  <w:style w:type="paragraph" w:customStyle="1" w:styleId="Datumenbetreft-Huisstijl">
    <w:name w:val="Datum en betreft - Huisstijl"/>
    <w:basedOn w:val="Standaard"/>
    <w:uiPriority w:val="2"/>
    <w:rsid w:val="0040032D"/>
    <w:pPr>
      <w:tabs>
        <w:tab w:val="left" w:pos="1117"/>
      </w:tabs>
      <w:spacing w:after="0" w:line="240" w:lineRule="exact"/>
      <w:ind w:left="1117" w:hanging="1117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40032D"/>
    <w:pPr>
      <w:spacing w:before="260"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2"/>
    <w:rsid w:val="0040032D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BB0631"/>
  </w:style>
  <w:style w:type="paragraph" w:customStyle="1" w:styleId="Afzendgegevenskop-Huisstijl">
    <w:name w:val="Afzendgegevens kop - Huisstijl"/>
    <w:basedOn w:val="Standaard"/>
    <w:uiPriority w:val="2"/>
    <w:rsid w:val="0040032D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40032D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BB0631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2"/>
    <w:rsid w:val="0040032D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2"/>
    <w:rsid w:val="0040032D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2"/>
    <w:rsid w:val="0040032D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40032D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2"/>
    <w:rsid w:val="0040032D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2"/>
    <w:rsid w:val="00BB0631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40032D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2"/>
    <w:rsid w:val="0040032D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2"/>
    <w:rsid w:val="00BB0631"/>
    <w:rPr>
      <w:smallCaps/>
      <w:color w:val="008080"/>
      <w:u w:val="dotted"/>
    </w:rPr>
  </w:style>
  <w:style w:type="character" w:customStyle="1" w:styleId="NumberingSymbols">
    <w:name w:val="Numbering Symbols"/>
    <w:uiPriority w:val="2"/>
    <w:rsid w:val="00BB0631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BB0631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BB063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B0631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B06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B0631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063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0631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BB0631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BB0631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BB0631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2"/>
    <w:qFormat/>
    <w:rsid w:val="00BB0631"/>
    <w:rPr>
      <w:i w:val="0"/>
      <w:noProof/>
    </w:rPr>
  </w:style>
  <w:style w:type="table" w:styleId="Tabelraster">
    <w:name w:val="Table Grid"/>
    <w:basedOn w:val="Standaardtabel"/>
    <w:uiPriority w:val="59"/>
    <w:rsid w:val="00BB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077CC"/>
    <w:rPr>
      <w:rFonts w:ascii="Verdana" w:eastAsiaTheme="majorEastAsia" w:hAnsi="Verdana" w:cs="Mangal"/>
      <w:bCs/>
      <w:sz w:val="18"/>
      <w:szCs w:val="25"/>
    </w:rPr>
  </w:style>
  <w:style w:type="numbering" w:customStyle="1" w:styleId="Kopnummering">
    <w:name w:val="Kopnummering"/>
    <w:uiPriority w:val="99"/>
    <w:rsid w:val="00C077CC"/>
    <w:pPr>
      <w:numPr>
        <w:numId w:val="1"/>
      </w:numPr>
    </w:pPr>
  </w:style>
  <w:style w:type="character" w:customStyle="1" w:styleId="Kop2Char">
    <w:name w:val="Kop 2 Char"/>
    <w:basedOn w:val="Standaardalinea-lettertype"/>
    <w:link w:val="Kop2"/>
    <w:rsid w:val="00C077CC"/>
    <w:rPr>
      <w:rFonts w:ascii="Verdana" w:eastAsiaTheme="majorEastAsia" w:hAnsi="Verdana" w:cs="Mangal"/>
      <w:bCs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C077CC"/>
    <w:rPr>
      <w:rFonts w:ascii="Verdana" w:eastAsiaTheme="majorEastAsia" w:hAnsi="Verdana" w:cs="Mangal"/>
      <w:bCs/>
      <w:sz w:val="18"/>
      <w:szCs w:val="16"/>
    </w:rPr>
  </w:style>
  <w:style w:type="character" w:customStyle="1" w:styleId="Kop4Char">
    <w:name w:val="Kop 4 Char"/>
    <w:basedOn w:val="Standaardalinea-lettertype"/>
    <w:link w:val="Kop4"/>
    <w:uiPriority w:val="9"/>
    <w:rsid w:val="00C077CC"/>
    <w:rPr>
      <w:rFonts w:ascii="Verdana" w:eastAsiaTheme="majorEastAsia" w:hAnsi="Verdana" w:cs="Mangal"/>
      <w:bCs/>
      <w:iCs/>
      <w:sz w:val="18"/>
      <w:szCs w:val="16"/>
    </w:rPr>
  </w:style>
  <w:style w:type="numbering" w:customStyle="1" w:styleId="Genummerdebullets">
    <w:name w:val="Genummerde bullets"/>
    <w:uiPriority w:val="99"/>
    <w:rsid w:val="00A037F5"/>
    <w:pPr>
      <w:numPr>
        <w:numId w:val="2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C077CC"/>
    <w:rPr>
      <w:rFonts w:ascii="Verdana" w:eastAsiaTheme="majorEastAsia" w:hAnsi="Verdana" w:cs="Mangal"/>
      <w:sz w:val="18"/>
      <w:szCs w:val="16"/>
    </w:rPr>
  </w:style>
  <w:style w:type="character" w:customStyle="1" w:styleId="Kop6Char">
    <w:name w:val="Kop 6 Char"/>
    <w:basedOn w:val="Standaardalinea-lettertype"/>
    <w:link w:val="Kop6"/>
    <w:uiPriority w:val="9"/>
    <w:rsid w:val="00C077CC"/>
    <w:rPr>
      <w:rFonts w:ascii="Verdana" w:eastAsiaTheme="majorEastAsia" w:hAnsi="Verdana" w:cs="Mangal"/>
      <w:iCs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rsid w:val="00C077CC"/>
    <w:rPr>
      <w:rFonts w:ascii="Verdana" w:eastAsiaTheme="majorEastAsia" w:hAnsi="Verdana" w:cs="Mangal"/>
      <w:iCs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rsid w:val="00C077CC"/>
    <w:rPr>
      <w:rFonts w:ascii="Verdana" w:eastAsiaTheme="majorEastAsia" w:hAnsi="Verdana" w:cs="Mangal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rsid w:val="00C077CC"/>
    <w:rPr>
      <w:rFonts w:ascii="Verdana" w:eastAsiaTheme="majorEastAsia" w:hAnsi="Verdana" w:cs="Mangal"/>
      <w:iCs/>
      <w:sz w:val="18"/>
      <w:szCs w:val="18"/>
    </w:rPr>
  </w:style>
  <w:style w:type="numbering" w:customStyle="1" w:styleId="Bullets">
    <w:name w:val="Bullets"/>
    <w:uiPriority w:val="99"/>
    <w:rsid w:val="00C16199"/>
    <w:pPr>
      <w:numPr>
        <w:numId w:val="3"/>
      </w:numPr>
    </w:pPr>
  </w:style>
  <w:style w:type="paragraph" w:styleId="Lijstalinea">
    <w:name w:val="List Paragraph"/>
    <w:aliases w:val="Colorful List - Accent 11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A037F5"/>
    <w:pPr>
      <w:ind w:left="720"/>
      <w:contextualSpacing/>
    </w:pPr>
    <w:rPr>
      <w:rFonts w:cs="Mangal"/>
      <w:szCs w:val="16"/>
    </w:rPr>
  </w:style>
  <w:style w:type="paragraph" w:customStyle="1" w:styleId="Kop1Bijlage">
    <w:name w:val="Kop 1 Bijlage"/>
    <w:basedOn w:val="Kop1"/>
    <w:next w:val="Standaard"/>
    <w:uiPriority w:val="1"/>
    <w:qFormat/>
    <w:rsid w:val="00FD162D"/>
    <w:pPr>
      <w:numPr>
        <w:numId w:val="5"/>
      </w:numPr>
    </w:pPr>
    <w:rPr>
      <w:noProof/>
    </w:rPr>
  </w:style>
  <w:style w:type="numbering" w:customStyle="1" w:styleId="Bijlagenummering">
    <w:name w:val="Bijlage nummering"/>
    <w:uiPriority w:val="99"/>
    <w:rsid w:val="000A142F"/>
    <w:pPr>
      <w:numPr>
        <w:numId w:val="4"/>
      </w:numPr>
    </w:pPr>
  </w:style>
  <w:style w:type="paragraph" w:customStyle="1" w:styleId="Kop2Bijlage">
    <w:name w:val="Kop 2 Bijlage"/>
    <w:basedOn w:val="Kop2"/>
    <w:next w:val="Standaard"/>
    <w:uiPriority w:val="1"/>
    <w:qFormat/>
    <w:rsid w:val="00FD162D"/>
    <w:pPr>
      <w:numPr>
        <w:numId w:val="5"/>
      </w:numPr>
    </w:pPr>
  </w:style>
  <w:style w:type="paragraph" w:customStyle="1" w:styleId="Kop3Bijlage">
    <w:name w:val="Kop 3 Bijlage"/>
    <w:basedOn w:val="Kop3"/>
    <w:next w:val="Standaard"/>
    <w:uiPriority w:val="1"/>
    <w:qFormat/>
    <w:rsid w:val="00FD162D"/>
    <w:pPr>
      <w:numPr>
        <w:numId w:val="5"/>
      </w:numPr>
    </w:pPr>
  </w:style>
  <w:style w:type="paragraph" w:customStyle="1" w:styleId="Kop4Bijlage">
    <w:name w:val="Kop 4 Bijlage"/>
    <w:basedOn w:val="Kop4"/>
    <w:next w:val="Standaard"/>
    <w:uiPriority w:val="1"/>
    <w:rsid w:val="00FD162D"/>
    <w:pPr>
      <w:numPr>
        <w:numId w:val="5"/>
      </w:numPr>
    </w:pPr>
  </w:style>
  <w:style w:type="paragraph" w:customStyle="1" w:styleId="Kop5Bijlage">
    <w:name w:val="Kop 5 Bijlage"/>
    <w:basedOn w:val="Kop5"/>
    <w:next w:val="Standaard"/>
    <w:uiPriority w:val="1"/>
    <w:rsid w:val="00FD162D"/>
    <w:pPr>
      <w:numPr>
        <w:numId w:val="5"/>
      </w:numPr>
    </w:pPr>
  </w:style>
  <w:style w:type="paragraph" w:customStyle="1" w:styleId="Kop6Bijlage">
    <w:name w:val="Kop 6 Bijlage"/>
    <w:basedOn w:val="Kop6"/>
    <w:next w:val="Standaard"/>
    <w:uiPriority w:val="1"/>
    <w:rsid w:val="00FD162D"/>
    <w:pPr>
      <w:numPr>
        <w:numId w:val="5"/>
      </w:numPr>
    </w:pPr>
  </w:style>
  <w:style w:type="paragraph" w:customStyle="1" w:styleId="Kop7Bijlage">
    <w:name w:val="Kop 7 Bijlage"/>
    <w:basedOn w:val="Kop7"/>
    <w:next w:val="Standaard"/>
    <w:uiPriority w:val="1"/>
    <w:rsid w:val="00FD162D"/>
    <w:pPr>
      <w:numPr>
        <w:numId w:val="5"/>
      </w:numPr>
    </w:pPr>
  </w:style>
  <w:style w:type="paragraph" w:customStyle="1" w:styleId="Kop8Bijlage">
    <w:name w:val="Kop 8 Bijlage"/>
    <w:basedOn w:val="Kop8"/>
    <w:next w:val="Standaard"/>
    <w:uiPriority w:val="1"/>
    <w:rsid w:val="00FD162D"/>
    <w:pPr>
      <w:numPr>
        <w:numId w:val="5"/>
      </w:numPr>
    </w:pPr>
  </w:style>
  <w:style w:type="paragraph" w:customStyle="1" w:styleId="Kop9Bijlage">
    <w:name w:val="Kop 9 Bijlage"/>
    <w:basedOn w:val="Kop9"/>
    <w:next w:val="Standaard"/>
    <w:uiPriority w:val="1"/>
    <w:rsid w:val="00FD162D"/>
    <w:pPr>
      <w:numPr>
        <w:numId w:val="5"/>
      </w:numPr>
    </w:pPr>
  </w:style>
  <w:style w:type="paragraph" w:customStyle="1" w:styleId="Ondertekening-Functie">
    <w:name w:val="Ondertekening - Functie"/>
    <w:basedOn w:val="Standaard"/>
    <w:next w:val="Standaard"/>
    <w:qFormat/>
    <w:rsid w:val="00071131"/>
    <w:pPr>
      <w:spacing w:before="240" w:after="0"/>
    </w:pPr>
    <w:rPr>
      <w:i/>
    </w:rPr>
  </w:style>
  <w:style w:type="paragraph" w:styleId="Voetnoottekst">
    <w:name w:val="footnote text"/>
    <w:aliases w:val="DNV-FT,Footnote Text Char Char Char,Footnote Text Char Char,ft,Footnote Text Char1,ft Char,Footnote Text Char2,Footnote Text Char1 Char,ft Char Char,ft Char1,Footnote Text Char Char1 Char,Tailored Footnote,fn,Voetnoottekst1,ft1,Footnote Te"/>
    <w:basedOn w:val="Standaard"/>
    <w:link w:val="VoetnoottekstChar"/>
    <w:uiPriority w:val="99"/>
    <w:qFormat/>
    <w:rsid w:val="00365B79"/>
    <w:pPr>
      <w:widowControl/>
      <w:suppressAutoHyphens w:val="0"/>
      <w:autoSpaceDN/>
      <w:spacing w:after="0" w:line="240" w:lineRule="auto"/>
      <w:ind w:left="142"/>
      <w:textAlignment w:val="auto"/>
    </w:pPr>
    <w:rPr>
      <w:rFonts w:eastAsia="Times New Roman" w:cs="Times New Roman"/>
      <w:kern w:val="0"/>
      <w:sz w:val="20"/>
      <w:szCs w:val="20"/>
      <w:lang w:eastAsia="bg-BG" w:bidi="ar-SA"/>
    </w:rPr>
  </w:style>
  <w:style w:type="character" w:customStyle="1" w:styleId="VoetnoottekstChar">
    <w:name w:val="Voetnoottekst Char"/>
    <w:aliases w:val="DNV-FT Char,Footnote Text Char Char Char Char,Footnote Text Char Char Char1,ft Char2,Footnote Text Char1 Char1,ft Char Char1,Footnote Text Char2 Char,Footnote Text Char1 Char Char,ft Char Char Char,ft Char1 Char,Tailored Footnote Char"/>
    <w:basedOn w:val="Standaardalinea-lettertype"/>
    <w:link w:val="Voetnoottekst"/>
    <w:uiPriority w:val="99"/>
    <w:rsid w:val="00365B79"/>
    <w:rPr>
      <w:rFonts w:ascii="Verdana" w:eastAsia="Times New Roman" w:hAnsi="Verdana" w:cs="Times New Roman"/>
      <w:kern w:val="0"/>
      <w:sz w:val="20"/>
      <w:szCs w:val="20"/>
      <w:lang w:eastAsia="bg-BG" w:bidi="ar-SA"/>
    </w:rPr>
  </w:style>
  <w:style w:type="character" w:styleId="Voetnootmarkering">
    <w:name w:val="footnote reference"/>
    <w:aliases w:val="CRP-Footnote Reference,MIP Footnote Reference,ftref,100C Footnote Reference"/>
    <w:basedOn w:val="Standaardalinea-lettertype"/>
    <w:uiPriority w:val="99"/>
    <w:rsid w:val="00365B79"/>
    <w:rPr>
      <w:vertAlign w:val="superscript"/>
    </w:rPr>
  </w:style>
  <w:style w:type="paragraph" w:customStyle="1" w:styleId="Default">
    <w:name w:val="Default"/>
    <w:rsid w:val="00BC1C64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6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642B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642B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6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642B"/>
    <w:rPr>
      <w:rFonts w:ascii="Verdana" w:hAnsi="Verdana" w:cs="Mangal"/>
      <w:b/>
      <w:bCs/>
      <w:sz w:val="20"/>
      <w:szCs w:val="18"/>
    </w:rPr>
  </w:style>
  <w:style w:type="character" w:customStyle="1" w:styleId="Subtielebenadrukking1">
    <w:name w:val="Subtiele benadrukking1"/>
    <w:basedOn w:val="Standaardalinea-lettertype"/>
    <w:uiPriority w:val="19"/>
    <w:rsid w:val="00FF642B"/>
    <w:rPr>
      <w:i/>
      <w:iCs/>
      <w:color w:val="808080"/>
    </w:rPr>
  </w:style>
  <w:style w:type="character" w:styleId="Nadruk">
    <w:name w:val="Emphasis"/>
    <w:basedOn w:val="Standaardalinea-lettertype"/>
    <w:uiPriority w:val="20"/>
    <w:qFormat/>
    <w:rsid w:val="00FA3E1F"/>
    <w:rPr>
      <w:i/>
      <w:iCs/>
    </w:rPr>
  </w:style>
  <w:style w:type="character" w:customStyle="1" w:styleId="LijstalineaChar">
    <w:name w:val="Lijstalinea Char"/>
    <w:aliases w:val="Colorful List - Accent 11 Char,Dot pt Char,F5 List Paragraph Char,List Paragraph1 Char,No Spacing1 Char,List Paragraph Char Char Char Char,Indicator Text Char,Numbered Para 1 Char,Bullet 1 Char,Bullet Points Char,Párrafo de lista Char"/>
    <w:link w:val="Lijstalinea"/>
    <w:uiPriority w:val="34"/>
    <w:qFormat/>
    <w:rsid w:val="003A6F68"/>
    <w:rPr>
      <w:rFonts w:ascii="Verdana" w:hAnsi="Verdana" w:cs="Mangal"/>
      <w:sz w:val="18"/>
      <w:szCs w:val="16"/>
    </w:rPr>
  </w:style>
  <w:style w:type="paragraph" w:customStyle="1" w:styleId="Kop2-Huisstijl">
    <w:name w:val="Kop 2 - Huisstijl"/>
    <w:basedOn w:val="Standaard"/>
    <w:next w:val="Standaard"/>
    <w:qFormat/>
    <w:rsid w:val="00ED3CC1"/>
    <w:pPr>
      <w:keepNext/>
      <w:widowControl/>
      <w:spacing w:before="240" w:after="0" w:line="240" w:lineRule="exact"/>
      <w:jc w:val="both"/>
      <w:textAlignment w:val="auto"/>
      <w:outlineLvl w:val="1"/>
    </w:pPr>
    <w:rPr>
      <w:b/>
      <w:szCs w:val="24"/>
    </w:rPr>
  </w:style>
  <w:style w:type="paragraph" w:customStyle="1" w:styleId="Kop3-Huisstijl">
    <w:name w:val="Kop 3 - Huisstijl"/>
    <w:basedOn w:val="Kop2-Huisstijl"/>
    <w:next w:val="Standaard"/>
    <w:qFormat/>
    <w:rsid w:val="00FF2729"/>
    <w:pPr>
      <w:textAlignment w:val="baseline"/>
      <w:outlineLvl w:val="2"/>
    </w:pPr>
    <w:rPr>
      <w:b w:val="0"/>
      <w:i/>
    </w:rPr>
  </w:style>
  <w:style w:type="paragraph" w:styleId="Normaalweb">
    <w:name w:val="Normal (Web)"/>
    <w:basedOn w:val="Standaard"/>
    <w:uiPriority w:val="99"/>
    <w:semiHidden/>
    <w:unhideWhenUsed/>
    <w:rsid w:val="00174FBC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nl-NL" w:bidi="ar-SA"/>
    </w:rPr>
  </w:style>
  <w:style w:type="paragraph" w:styleId="Revisie">
    <w:name w:val="Revision"/>
    <w:hidden/>
    <w:uiPriority w:val="99"/>
    <w:semiHidden/>
    <w:rsid w:val="003A05A4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  <w:style w:type="paragraph" w:styleId="Geenafstand">
    <w:name w:val="No Spacing"/>
    <w:uiPriority w:val="5"/>
    <w:qFormat/>
    <w:rsid w:val="00A4280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Onopgemaaktetabel4">
    <w:name w:val="Plain Table 4"/>
    <w:basedOn w:val="Standaardtabel"/>
    <w:uiPriority w:val="44"/>
    <w:rsid w:val="007F10A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1622</ap:Words>
  <ap:Characters>8922</ap:Characters>
  <ap:DocSecurity>0</ap:DocSecurity>
  <ap:Lines>74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2025-12-04T08:29:00.0000000Z</dcterms:created>
  <dcterms:modified xsi:type="dcterms:W3CDTF">2025-12-04T08:30:00.0000000Z</dcterms:modified>
  <version/>
  <category/>
</coreProperties>
</file>