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43D06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273F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C5AA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A309D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3B83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30D9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2420DD" w14:textId="77777777"/>
        </w:tc>
      </w:tr>
      <w:tr w:rsidR="00997775" w14:paraId="7BF192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5B0C3E" w14:textId="77777777"/>
        </w:tc>
      </w:tr>
      <w:tr w:rsidR="00997775" w14:paraId="1CA8D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8227E" w14:textId="77777777"/>
        </w:tc>
        <w:tc>
          <w:tcPr>
            <w:tcW w:w="7654" w:type="dxa"/>
            <w:gridSpan w:val="2"/>
          </w:tcPr>
          <w:p w:rsidR="00997775" w:rsidRDefault="00997775" w14:paraId="6AA02499" w14:textId="77777777"/>
        </w:tc>
      </w:tr>
      <w:tr w:rsidR="00997775" w14:paraId="00CCB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01D35" w14:paraId="15A30826" w14:textId="60C9FDBE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B01D35" w:rsidR="00997775" w:rsidP="00A07C71" w:rsidRDefault="00B01D35" w14:paraId="2A7C621D" w14:textId="57EADFA9">
            <w:pPr>
              <w:rPr>
                <w:b/>
                <w:bCs/>
              </w:rPr>
            </w:pPr>
            <w:r w:rsidRPr="00B01D35">
              <w:rPr>
                <w:b/>
                <w:bCs/>
              </w:rPr>
              <w:t>Raad voor Vervoer, Telecommunicatie en Energie</w:t>
            </w:r>
          </w:p>
        </w:tc>
      </w:tr>
      <w:tr w:rsidR="00997775" w14:paraId="12914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A6002" w14:textId="77777777"/>
        </w:tc>
        <w:tc>
          <w:tcPr>
            <w:tcW w:w="7654" w:type="dxa"/>
            <w:gridSpan w:val="2"/>
          </w:tcPr>
          <w:p w:rsidR="00997775" w:rsidRDefault="00997775" w14:paraId="6E321660" w14:textId="77777777"/>
        </w:tc>
      </w:tr>
      <w:tr w:rsidR="00997775" w14:paraId="362A4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4D503" w14:textId="77777777"/>
        </w:tc>
        <w:tc>
          <w:tcPr>
            <w:tcW w:w="7654" w:type="dxa"/>
            <w:gridSpan w:val="2"/>
          </w:tcPr>
          <w:p w:rsidR="00997775" w:rsidRDefault="00997775" w14:paraId="67CCC83A" w14:textId="77777777"/>
        </w:tc>
      </w:tr>
      <w:tr w:rsidR="00997775" w14:paraId="5A48F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4C21C" w14:textId="741C94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1D35">
              <w:rPr>
                <w:b/>
              </w:rPr>
              <w:t>1179</w:t>
            </w:r>
          </w:p>
        </w:tc>
        <w:tc>
          <w:tcPr>
            <w:tcW w:w="7654" w:type="dxa"/>
            <w:gridSpan w:val="2"/>
          </w:tcPr>
          <w:p w:rsidR="00997775" w:rsidRDefault="00997775" w14:paraId="2A675C34" w14:textId="03CDDC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01D35">
              <w:rPr>
                <w:b/>
              </w:rPr>
              <w:t>HET LID HEUTINK</w:t>
            </w:r>
          </w:p>
        </w:tc>
      </w:tr>
      <w:tr w:rsidR="00997775" w14:paraId="7D0E7C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F2D3D" w14:textId="77777777"/>
        </w:tc>
        <w:tc>
          <w:tcPr>
            <w:tcW w:w="7654" w:type="dxa"/>
            <w:gridSpan w:val="2"/>
          </w:tcPr>
          <w:p w:rsidR="00997775" w:rsidP="00280D6A" w:rsidRDefault="00997775" w14:paraId="73076083" w14:textId="40D24EB4">
            <w:r>
              <w:t>Voorgesteld</w:t>
            </w:r>
            <w:r w:rsidR="00280D6A">
              <w:t xml:space="preserve"> </w:t>
            </w:r>
            <w:r w:rsidR="008116CC">
              <w:t>2 december 2025</w:t>
            </w:r>
          </w:p>
        </w:tc>
      </w:tr>
      <w:tr w:rsidR="00997775" w14:paraId="15677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16410" w14:textId="77777777"/>
        </w:tc>
        <w:tc>
          <w:tcPr>
            <w:tcW w:w="7654" w:type="dxa"/>
            <w:gridSpan w:val="2"/>
          </w:tcPr>
          <w:p w:rsidR="00997775" w:rsidRDefault="00997775" w14:paraId="2928984C" w14:textId="77777777"/>
        </w:tc>
      </w:tr>
      <w:tr w:rsidR="00997775" w14:paraId="19313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596B37" w14:textId="77777777"/>
        </w:tc>
        <w:tc>
          <w:tcPr>
            <w:tcW w:w="7654" w:type="dxa"/>
            <w:gridSpan w:val="2"/>
          </w:tcPr>
          <w:p w:rsidR="00997775" w:rsidRDefault="00997775" w14:paraId="2A73026F" w14:textId="77777777">
            <w:r>
              <w:t>De Kamer,</w:t>
            </w:r>
          </w:p>
        </w:tc>
      </w:tr>
      <w:tr w:rsidR="00997775" w14:paraId="0020B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17ED0" w14:textId="77777777"/>
        </w:tc>
        <w:tc>
          <w:tcPr>
            <w:tcW w:w="7654" w:type="dxa"/>
            <w:gridSpan w:val="2"/>
          </w:tcPr>
          <w:p w:rsidR="00997775" w:rsidRDefault="00997775" w14:paraId="418AAD21" w14:textId="77777777"/>
        </w:tc>
      </w:tr>
      <w:tr w:rsidR="00997775" w14:paraId="4D06F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32FEC" w14:textId="77777777"/>
        </w:tc>
        <w:tc>
          <w:tcPr>
            <w:tcW w:w="7654" w:type="dxa"/>
            <w:gridSpan w:val="2"/>
          </w:tcPr>
          <w:p w:rsidR="00997775" w:rsidRDefault="00997775" w14:paraId="52421AB2" w14:textId="77777777">
            <w:r>
              <w:t>gehoord de beraadslaging,</w:t>
            </w:r>
          </w:p>
        </w:tc>
      </w:tr>
      <w:tr w:rsidR="00997775" w14:paraId="0DE1F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01C551" w14:textId="77777777"/>
        </w:tc>
        <w:tc>
          <w:tcPr>
            <w:tcW w:w="7654" w:type="dxa"/>
            <w:gridSpan w:val="2"/>
          </w:tcPr>
          <w:p w:rsidR="00997775" w:rsidRDefault="00997775" w14:paraId="7EFB686C" w14:textId="77777777"/>
        </w:tc>
      </w:tr>
      <w:tr w:rsidR="00997775" w14:paraId="276E6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4918E" w14:textId="77777777"/>
        </w:tc>
        <w:tc>
          <w:tcPr>
            <w:tcW w:w="7654" w:type="dxa"/>
            <w:gridSpan w:val="2"/>
          </w:tcPr>
          <w:p w:rsidR="00B01D35" w:rsidP="00B01D35" w:rsidRDefault="00B01D35" w14:paraId="5FFFFC16" w14:textId="77777777">
            <w:r>
              <w:t>constaterende dat lidstaten zoals Duitsland en Italië zich openlijk verweren tegen het verbod op nieuwe brandstofauto's in 2035;</w:t>
            </w:r>
          </w:p>
          <w:p w:rsidR="00B01D35" w:rsidP="00B01D35" w:rsidRDefault="00B01D35" w14:paraId="46C8570A" w14:textId="77777777"/>
          <w:p w:rsidR="00B01D35" w:rsidP="00B01D35" w:rsidRDefault="00B01D35" w14:paraId="7A76B0A1" w14:textId="77777777">
            <w:r>
              <w:t>overwegende dat dit verbod schade toebrengt aan de economie in Nederland en in Europa;</w:t>
            </w:r>
          </w:p>
          <w:p w:rsidR="00B01D35" w:rsidP="00B01D35" w:rsidRDefault="00B01D35" w14:paraId="77D5B7D0" w14:textId="77777777"/>
          <w:p w:rsidR="00B01D35" w:rsidP="00B01D35" w:rsidRDefault="00B01D35" w14:paraId="36630C1F" w14:textId="77777777">
            <w:r>
              <w:t>verzoekt de regering om in de Transportraad tegen het verbod op nieuwe brandstofauto's in 2035 te pleiten,</w:t>
            </w:r>
          </w:p>
          <w:p w:rsidR="00B01D35" w:rsidP="00B01D35" w:rsidRDefault="00B01D35" w14:paraId="6DFB9BEB" w14:textId="77777777"/>
          <w:p w:rsidR="00B01D35" w:rsidP="00B01D35" w:rsidRDefault="00B01D35" w14:paraId="10D4D004" w14:textId="77777777">
            <w:r>
              <w:t>en gaat over tot de orde van de dag.</w:t>
            </w:r>
          </w:p>
          <w:p w:rsidR="00B01D35" w:rsidP="00B01D35" w:rsidRDefault="00B01D35" w14:paraId="6062DA0C" w14:textId="77777777"/>
          <w:p w:rsidR="00997775" w:rsidP="00B01D35" w:rsidRDefault="00B01D35" w14:paraId="48C0CC67" w14:textId="2580779A">
            <w:r>
              <w:t>Heutink</w:t>
            </w:r>
          </w:p>
        </w:tc>
      </w:tr>
    </w:tbl>
    <w:p w:rsidR="00997775" w:rsidRDefault="00997775" w14:paraId="5082EE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526F" w14:textId="77777777" w:rsidR="00B01D35" w:rsidRDefault="00B01D35">
      <w:pPr>
        <w:spacing w:line="20" w:lineRule="exact"/>
      </w:pPr>
    </w:p>
  </w:endnote>
  <w:endnote w:type="continuationSeparator" w:id="0">
    <w:p w14:paraId="10F70962" w14:textId="77777777" w:rsidR="00B01D35" w:rsidRDefault="00B01D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952CDA" w14:textId="77777777" w:rsidR="00B01D35" w:rsidRDefault="00B01D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F9BA" w14:textId="77777777" w:rsidR="00B01D35" w:rsidRDefault="00B01D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D07CB9" w14:textId="77777777" w:rsidR="00B01D35" w:rsidRDefault="00B0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16C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1D3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369D1"/>
  <w15:docId w15:val="{F16C20DE-9675-4FA2-8BC4-672798DC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2025-12-03T09:48:00.0000000Z</dcterms:created>
  <dcterms:modified xsi:type="dcterms:W3CDTF">2025-12-03T09:48:00.0000000Z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