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61293" w:rsidR="00161293" w:rsidP="00161293" w:rsidRDefault="00EC1F85" w14:paraId="66584BF7" w14:textId="35EB6832">
      <w:pPr>
        <w:ind w:left="1416" w:hanging="1416"/>
        <w:rPr>
          <w:rFonts w:ascii="Calibri" w:hAnsi="Calibri" w:cs="Calibri"/>
        </w:rPr>
      </w:pPr>
      <w:r w:rsidRPr="00161293">
        <w:rPr>
          <w:rFonts w:ascii="Calibri" w:hAnsi="Calibri" w:cs="Calibri"/>
        </w:rPr>
        <w:t>36800</w:t>
      </w:r>
      <w:r w:rsidRPr="00161293" w:rsidR="00161293">
        <w:rPr>
          <w:rFonts w:ascii="Calibri" w:hAnsi="Calibri" w:cs="Calibri"/>
        </w:rPr>
        <w:t xml:space="preserve"> </w:t>
      </w:r>
      <w:r w:rsidRPr="00161293">
        <w:rPr>
          <w:rFonts w:ascii="Calibri" w:hAnsi="Calibri" w:cs="Calibri"/>
        </w:rPr>
        <w:t>XV</w:t>
      </w:r>
      <w:r w:rsidRPr="00161293" w:rsidR="00161293">
        <w:rPr>
          <w:rFonts w:ascii="Calibri" w:hAnsi="Calibri" w:cs="Calibri"/>
        </w:rPr>
        <w:tab/>
        <w:t>Vaststelling van de begrotingsstaten van het Ministerie van Sociale Zaken en Werkgelegenheid (XV) voor het jaar 2026</w:t>
      </w:r>
    </w:p>
    <w:p w:rsidRPr="00161293" w:rsidR="00161293" w:rsidP="00161293" w:rsidRDefault="00161293" w14:paraId="24E4122F" w14:textId="77777777">
      <w:pPr>
        <w:ind w:left="1410" w:hanging="1410"/>
        <w:rPr>
          <w:rFonts w:ascii="Calibri" w:hAnsi="Calibri" w:cs="Calibri"/>
          <w:spacing w:val="-3"/>
        </w:rPr>
      </w:pPr>
      <w:r w:rsidRPr="00161293">
        <w:rPr>
          <w:rFonts w:ascii="Calibri" w:hAnsi="Calibri" w:cs="Calibri"/>
        </w:rPr>
        <w:t xml:space="preserve">Nr. </w:t>
      </w:r>
      <w:r w:rsidRPr="00161293">
        <w:rPr>
          <w:rFonts w:ascii="Calibri" w:hAnsi="Calibri" w:cs="Calibri"/>
        </w:rPr>
        <w:t>8</w:t>
      </w:r>
      <w:r w:rsidRPr="00161293">
        <w:rPr>
          <w:rFonts w:ascii="Calibri" w:hAnsi="Calibri" w:cs="Calibri"/>
        </w:rPr>
        <w:tab/>
      </w:r>
      <w:r w:rsidRPr="00161293">
        <w:rPr>
          <w:rFonts w:ascii="Calibri" w:hAnsi="Calibri" w:cs="Calibri"/>
        </w:rPr>
        <w:tab/>
        <w:t xml:space="preserve">Brief van de minister en staatssecretaris van </w:t>
      </w:r>
      <w:r w:rsidRPr="00161293">
        <w:rPr>
          <w:rFonts w:ascii="Calibri" w:hAnsi="Calibri" w:cs="Calibri"/>
          <w:spacing w:val="-3"/>
        </w:rPr>
        <w:t xml:space="preserve">Sociale Zaken en Werkgelegenheid </w:t>
      </w:r>
    </w:p>
    <w:p w:rsidRPr="00161293" w:rsidR="00161293" w:rsidP="00CC600B" w:rsidRDefault="00161293" w14:paraId="56EBAC92" w14:textId="77777777">
      <w:pPr>
        <w:rPr>
          <w:rFonts w:ascii="Calibri" w:hAnsi="Calibri" w:cs="Calibri"/>
        </w:rPr>
      </w:pPr>
      <w:r w:rsidRPr="00161293">
        <w:rPr>
          <w:rFonts w:ascii="Calibri" w:hAnsi="Calibri" w:cs="Calibri"/>
        </w:rPr>
        <w:t>Aan de Voorzitter van de Tweede Kamer der Staten-Generaal</w:t>
      </w:r>
    </w:p>
    <w:p w:rsidRPr="00161293" w:rsidR="00161293" w:rsidP="00CC600B" w:rsidRDefault="00161293" w14:paraId="37D4B096" w14:textId="77777777">
      <w:pPr>
        <w:rPr>
          <w:rFonts w:ascii="Calibri" w:hAnsi="Calibri" w:cs="Calibri"/>
        </w:rPr>
      </w:pPr>
      <w:r w:rsidRPr="00161293">
        <w:rPr>
          <w:rFonts w:ascii="Calibri" w:hAnsi="Calibri" w:cs="Calibri"/>
        </w:rPr>
        <w:t>Den Haag, 19 november 2025</w:t>
      </w:r>
    </w:p>
    <w:p w:rsidRPr="00161293" w:rsidR="00CC600B" w:rsidP="00CC600B" w:rsidRDefault="00EC1F85" w14:paraId="00B7B82F" w14:textId="6701A2AA">
      <w:pPr>
        <w:rPr>
          <w:rFonts w:ascii="Calibri" w:hAnsi="Calibri" w:cs="Calibri"/>
        </w:rPr>
      </w:pPr>
      <w:r w:rsidRPr="00161293">
        <w:rPr>
          <w:rFonts w:ascii="Calibri" w:hAnsi="Calibri" w:cs="Calibri"/>
        </w:rPr>
        <w:br/>
      </w:r>
      <w:r w:rsidRPr="00161293" w:rsidR="00CC600B">
        <w:rPr>
          <w:rFonts w:ascii="Calibri" w:hAnsi="Calibri" w:cs="Calibri"/>
        </w:rPr>
        <w:t xml:space="preserve">In deze brief informeren we uw Kamer over twee voorstellen met financiële gevolgen van € 20 miljoen of meer in enig jaar die zijn opgenomen in de Ontwerpbegroting 2026 van het ministerie van Sociale Zaken en Werkgelegenheid. In de bijlagen bij deze brief wordt per voorstel conform wetsartikel 3.1 van de Comptabiliteitswet 2016 ingegaan op de doelen, beleidsinstrumenten, financiële gevolgen, nagestreefde doeltreffendheid en doelmatigheid en voorgenomen evaluatie en monitoring. Sinds eind 2021 gebeurt dit </w:t>
      </w:r>
      <w:proofErr w:type="spellStart"/>
      <w:r w:rsidRPr="00161293" w:rsidR="00CC600B">
        <w:rPr>
          <w:rFonts w:ascii="Calibri" w:hAnsi="Calibri" w:cs="Calibri"/>
        </w:rPr>
        <w:t>Rijksbreed</w:t>
      </w:r>
      <w:proofErr w:type="spellEnd"/>
      <w:r w:rsidRPr="00161293" w:rsidR="00CC600B">
        <w:rPr>
          <w:rFonts w:ascii="Calibri" w:hAnsi="Calibri" w:cs="Calibri"/>
        </w:rPr>
        <w:t xml:space="preserve"> via de werkwijze ‘Beleidskeuzes uitgelegd’ middels een CW3.1-kader, zie Kamerstuk 31 865, nr. 198. </w:t>
      </w:r>
    </w:p>
    <w:p w:rsidRPr="00161293" w:rsidR="00CC600B" w:rsidP="00CC600B" w:rsidRDefault="00CC600B" w14:paraId="58BF263C" w14:textId="77777777">
      <w:pPr>
        <w:rPr>
          <w:rFonts w:ascii="Calibri" w:hAnsi="Calibri" w:cs="Calibri"/>
        </w:rPr>
      </w:pPr>
      <w:r w:rsidRPr="00161293">
        <w:rPr>
          <w:rFonts w:ascii="Calibri" w:hAnsi="Calibri" w:cs="Calibri"/>
        </w:rPr>
        <w:t xml:space="preserve">De volgende CW3.1-kaders zijn als bijlage opgenomen: </w:t>
      </w:r>
    </w:p>
    <w:p w:rsidRPr="00161293" w:rsidR="00CC600B" w:rsidP="00CC600B" w:rsidRDefault="00CC600B" w14:paraId="382AA620" w14:textId="77777777">
      <w:pPr>
        <w:pStyle w:val="Lijstalinea"/>
        <w:numPr>
          <w:ilvl w:val="0"/>
          <w:numId w:val="1"/>
        </w:numPr>
        <w:autoSpaceDN w:val="0"/>
        <w:spacing w:after="0" w:line="240" w:lineRule="atLeast"/>
        <w:textAlignment w:val="baseline"/>
        <w:rPr>
          <w:rFonts w:ascii="Calibri" w:hAnsi="Calibri" w:cs="Calibri"/>
        </w:rPr>
      </w:pPr>
      <w:r w:rsidRPr="00161293">
        <w:rPr>
          <w:rFonts w:ascii="Calibri" w:hAnsi="Calibri" w:cs="Calibri"/>
        </w:rPr>
        <w:t>Kwijtscheldingsbeleid van WIA-voorschotten</w:t>
      </w:r>
    </w:p>
    <w:p w:rsidRPr="00161293" w:rsidR="00CC600B" w:rsidP="00CC600B" w:rsidRDefault="00CC600B" w14:paraId="5733DF02" w14:textId="77777777">
      <w:pPr>
        <w:pStyle w:val="Lijstalinea"/>
        <w:numPr>
          <w:ilvl w:val="0"/>
          <w:numId w:val="1"/>
        </w:numPr>
        <w:autoSpaceDN w:val="0"/>
        <w:spacing w:after="0" w:line="240" w:lineRule="atLeast"/>
        <w:textAlignment w:val="baseline"/>
        <w:rPr>
          <w:rFonts w:ascii="Calibri" w:hAnsi="Calibri" w:cs="Calibri"/>
        </w:rPr>
      </w:pPr>
      <w:r w:rsidRPr="00161293">
        <w:rPr>
          <w:rFonts w:ascii="Calibri" w:hAnsi="Calibri" w:cs="Calibri"/>
        </w:rPr>
        <w:t xml:space="preserve">Actieagenda Integratie en Open en Vrije Samenleving en </w:t>
      </w:r>
      <w:proofErr w:type="spellStart"/>
      <w:r w:rsidRPr="00161293">
        <w:rPr>
          <w:rFonts w:ascii="Calibri" w:hAnsi="Calibri" w:cs="Calibri"/>
        </w:rPr>
        <w:t>taaleis</w:t>
      </w:r>
      <w:proofErr w:type="spellEnd"/>
    </w:p>
    <w:p w:rsidRPr="00161293" w:rsidR="00CC600B" w:rsidP="00CC600B" w:rsidRDefault="00CC600B" w14:paraId="7BFF3134" w14:textId="77777777">
      <w:pPr>
        <w:ind w:left="360"/>
        <w:rPr>
          <w:rFonts w:ascii="Calibri" w:hAnsi="Calibri" w:cs="Calibri"/>
        </w:rPr>
      </w:pPr>
    </w:p>
    <w:p w:rsidRPr="00161293" w:rsidR="00CC600B" w:rsidP="00CC600B" w:rsidRDefault="00CC600B" w14:paraId="080FA429" w14:textId="77777777">
      <w:pPr>
        <w:pStyle w:val="WitregelW1bodytekst"/>
        <w:rPr>
          <w:rFonts w:ascii="Calibri" w:hAnsi="Calibri" w:cs="Calibri"/>
          <w:color w:val="auto"/>
          <w:sz w:val="22"/>
          <w:szCs w:val="22"/>
        </w:rPr>
      </w:pPr>
      <w:r w:rsidRPr="00161293">
        <w:rPr>
          <w:rFonts w:ascii="Calibri" w:hAnsi="Calibri" w:cs="Calibri"/>
          <w:color w:val="auto"/>
          <w:sz w:val="22"/>
          <w:szCs w:val="22"/>
        </w:rPr>
        <w:t xml:space="preserve">Het CW3.1-kader voor de maatregel om de dienstverlening door gemeenten aan jongeren die zijn afgewezen voor de Wajong te bevorderen zal begin 2026 aan uw Kamer worden verstuurd. </w:t>
      </w:r>
    </w:p>
    <w:p w:rsidRPr="00161293" w:rsidR="00CC600B" w:rsidP="00CC600B" w:rsidRDefault="00CC600B" w14:paraId="5B196D91" w14:textId="77777777">
      <w:pPr>
        <w:pStyle w:val="WitregelW1bodytekst"/>
        <w:rPr>
          <w:rFonts w:ascii="Calibri" w:hAnsi="Calibri" w:cs="Calibri"/>
          <w:sz w:val="22"/>
          <w:szCs w:val="22"/>
        </w:rPr>
      </w:pPr>
    </w:p>
    <w:p w:rsidRPr="00161293" w:rsidR="00CC600B" w:rsidP="00161293" w:rsidRDefault="00CC600B" w14:paraId="798D481C" w14:textId="3D34F6A1">
      <w:pPr>
        <w:pStyle w:val="Geenafstand"/>
        <w:rPr>
          <w:rFonts w:ascii="Calibri" w:hAnsi="Calibri" w:cs="Calibri"/>
        </w:rPr>
      </w:pPr>
      <w:r w:rsidRPr="00161293">
        <w:rPr>
          <w:rFonts w:ascii="Calibri" w:hAnsi="Calibri" w:cs="Calibri"/>
        </w:rPr>
        <w:t xml:space="preserve">De </w:t>
      </w:r>
      <w:r w:rsidRPr="00161293" w:rsidR="00161293">
        <w:rPr>
          <w:rFonts w:ascii="Calibri" w:hAnsi="Calibri" w:cs="Calibri"/>
        </w:rPr>
        <w:t>m</w:t>
      </w:r>
      <w:r w:rsidRPr="00161293">
        <w:rPr>
          <w:rFonts w:ascii="Calibri" w:hAnsi="Calibri" w:cs="Calibri"/>
        </w:rPr>
        <w:t xml:space="preserve">inister van Sociale Zaken en Werkgelegenheid,               </w:t>
      </w:r>
      <w:r w:rsidRPr="00161293">
        <w:rPr>
          <w:rFonts w:ascii="Calibri" w:hAnsi="Calibri" w:cs="Calibri"/>
        </w:rPr>
        <w:tab/>
      </w:r>
    </w:p>
    <w:p w:rsidRPr="00161293" w:rsidR="00161293" w:rsidP="00161293" w:rsidRDefault="00161293" w14:paraId="0B373567" w14:textId="77777777">
      <w:pPr>
        <w:pStyle w:val="Geenafstand"/>
        <w:rPr>
          <w:rFonts w:ascii="Calibri" w:hAnsi="Calibri" w:cs="Calibri"/>
        </w:rPr>
      </w:pPr>
      <w:r w:rsidRPr="00161293">
        <w:rPr>
          <w:rFonts w:ascii="Calibri" w:hAnsi="Calibri" w:cs="Calibri"/>
        </w:rPr>
        <w:t xml:space="preserve">M.L.J. </w:t>
      </w:r>
      <w:r w:rsidRPr="00161293" w:rsidR="00CC600B">
        <w:rPr>
          <w:rFonts w:ascii="Calibri" w:hAnsi="Calibri" w:cs="Calibri"/>
        </w:rPr>
        <w:t>Paul</w:t>
      </w:r>
    </w:p>
    <w:p w:rsidRPr="00161293" w:rsidR="00161293" w:rsidP="00161293" w:rsidRDefault="00CC600B" w14:paraId="4662268A" w14:textId="27372FF3">
      <w:pPr>
        <w:pStyle w:val="Geenafstand"/>
        <w:rPr>
          <w:rFonts w:ascii="Calibri" w:hAnsi="Calibri" w:cs="Calibri"/>
        </w:rPr>
      </w:pPr>
      <w:r w:rsidRPr="00161293">
        <w:rPr>
          <w:rFonts w:ascii="Calibri" w:hAnsi="Calibri" w:cs="Calibri"/>
        </w:rPr>
        <w:tab/>
      </w:r>
      <w:r w:rsidRPr="00161293">
        <w:rPr>
          <w:rFonts w:ascii="Calibri" w:hAnsi="Calibri" w:cs="Calibri"/>
        </w:rPr>
        <w:tab/>
      </w:r>
      <w:r w:rsidRPr="00161293">
        <w:rPr>
          <w:rFonts w:ascii="Calibri" w:hAnsi="Calibri" w:cs="Calibri"/>
        </w:rPr>
        <w:tab/>
      </w:r>
      <w:r w:rsidRPr="00161293">
        <w:rPr>
          <w:rFonts w:ascii="Calibri" w:hAnsi="Calibri" w:cs="Calibri"/>
        </w:rPr>
        <w:tab/>
      </w:r>
    </w:p>
    <w:p w:rsidRPr="00161293" w:rsidR="00161293" w:rsidP="00161293" w:rsidRDefault="00161293" w14:paraId="023D7201" w14:textId="2894EC25">
      <w:pPr>
        <w:pStyle w:val="Geenafstand"/>
        <w:rPr>
          <w:rFonts w:ascii="Calibri" w:hAnsi="Calibri" w:cs="Calibri"/>
        </w:rPr>
      </w:pPr>
      <w:r w:rsidRPr="00161293">
        <w:rPr>
          <w:rFonts w:ascii="Calibri" w:hAnsi="Calibri" w:cs="Calibri"/>
        </w:rPr>
        <w:t xml:space="preserve">De </w:t>
      </w:r>
      <w:r w:rsidRPr="00161293">
        <w:rPr>
          <w:rFonts w:ascii="Calibri" w:hAnsi="Calibri" w:cs="Calibri"/>
        </w:rPr>
        <w:t>m</w:t>
      </w:r>
      <w:r w:rsidRPr="00161293">
        <w:rPr>
          <w:rFonts w:ascii="Calibri" w:hAnsi="Calibri" w:cs="Calibri"/>
        </w:rPr>
        <w:t xml:space="preserve">inister van Sociale Zaken en Werkgelegenheid,               </w:t>
      </w:r>
    </w:p>
    <w:p w:rsidRPr="00161293" w:rsidR="00CC600B" w:rsidP="00161293" w:rsidRDefault="00CC600B" w14:paraId="49930856" w14:textId="3E6D4D5B">
      <w:pPr>
        <w:pStyle w:val="Geenafstand"/>
        <w:rPr>
          <w:rFonts w:ascii="Calibri" w:hAnsi="Calibri" w:cs="Calibri"/>
        </w:rPr>
      </w:pPr>
      <w:r w:rsidRPr="00161293">
        <w:rPr>
          <w:rFonts w:ascii="Calibri" w:hAnsi="Calibri" w:cs="Calibri"/>
        </w:rPr>
        <w:t>J.N.J. Nobel</w:t>
      </w:r>
    </w:p>
    <w:p w:rsidRPr="00161293" w:rsidR="00F80165" w:rsidRDefault="00F80165" w14:paraId="28B3B3EB" w14:textId="77777777">
      <w:pPr>
        <w:rPr>
          <w:rFonts w:ascii="Calibri" w:hAnsi="Calibri" w:cs="Calibri"/>
        </w:rPr>
      </w:pPr>
    </w:p>
    <w:sectPr w:rsidRPr="00161293" w:rsidR="00F80165" w:rsidSect="00CC600B">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A2AD1" w14:textId="77777777" w:rsidR="00CC600B" w:rsidRDefault="00CC600B" w:rsidP="00CC600B">
      <w:pPr>
        <w:spacing w:after="0" w:line="240" w:lineRule="auto"/>
      </w:pPr>
      <w:r>
        <w:separator/>
      </w:r>
    </w:p>
  </w:endnote>
  <w:endnote w:type="continuationSeparator" w:id="0">
    <w:p w14:paraId="7186240D" w14:textId="77777777" w:rsidR="00CC600B" w:rsidRDefault="00CC600B" w:rsidP="00CC6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8BEC3" w14:textId="77777777" w:rsidR="00EC1F85" w:rsidRPr="00CC600B" w:rsidRDefault="00EC1F85" w:rsidP="00CC600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09EF4" w14:textId="77777777" w:rsidR="00EC1F85" w:rsidRPr="00CC600B" w:rsidRDefault="00EC1F85" w:rsidP="00CC600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16796" w14:textId="77777777" w:rsidR="00EC1F85" w:rsidRPr="00CC600B" w:rsidRDefault="00EC1F85" w:rsidP="00CC600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4FC54" w14:textId="77777777" w:rsidR="00CC600B" w:rsidRDefault="00CC600B" w:rsidP="00CC600B">
      <w:pPr>
        <w:spacing w:after="0" w:line="240" w:lineRule="auto"/>
      </w:pPr>
      <w:r>
        <w:separator/>
      </w:r>
    </w:p>
  </w:footnote>
  <w:footnote w:type="continuationSeparator" w:id="0">
    <w:p w14:paraId="6B786658" w14:textId="77777777" w:rsidR="00CC600B" w:rsidRDefault="00CC600B" w:rsidP="00CC60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399B4" w14:textId="77777777" w:rsidR="00EC1F85" w:rsidRPr="00CC600B" w:rsidRDefault="00EC1F85" w:rsidP="00CC600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11A07" w14:textId="77777777" w:rsidR="00EC1F85" w:rsidRPr="00CC600B" w:rsidRDefault="00EC1F85" w:rsidP="00CC600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1A3C1" w14:textId="77777777" w:rsidR="00EC1F85" w:rsidRPr="00CC600B" w:rsidRDefault="00EC1F85" w:rsidP="00CC600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F5EDB"/>
    <w:multiLevelType w:val="hybridMultilevel"/>
    <w:tmpl w:val="72940D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77101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00B"/>
    <w:rsid w:val="00161293"/>
    <w:rsid w:val="00764195"/>
    <w:rsid w:val="00CC600B"/>
    <w:rsid w:val="00EA20A8"/>
    <w:rsid w:val="00EC1F85"/>
    <w:rsid w:val="00F80165"/>
    <w:rsid w:val="00F91BA3"/>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54E6A"/>
  <w15:chartTrackingRefBased/>
  <w15:docId w15:val="{6D0D4EB6-380D-48C3-A964-96579D4CA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C60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C60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C600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C600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C600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C600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C600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C600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C600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C600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C600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C600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C600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C600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C600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C600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C600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C600B"/>
    <w:rPr>
      <w:rFonts w:eastAsiaTheme="majorEastAsia" w:cstheme="majorBidi"/>
      <w:color w:val="272727" w:themeColor="text1" w:themeTint="D8"/>
    </w:rPr>
  </w:style>
  <w:style w:type="paragraph" w:styleId="Titel">
    <w:name w:val="Title"/>
    <w:basedOn w:val="Standaard"/>
    <w:next w:val="Standaard"/>
    <w:link w:val="TitelChar"/>
    <w:uiPriority w:val="10"/>
    <w:qFormat/>
    <w:rsid w:val="00CC60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C600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C600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C600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C600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C600B"/>
    <w:rPr>
      <w:i/>
      <w:iCs/>
      <w:color w:val="404040" w:themeColor="text1" w:themeTint="BF"/>
    </w:rPr>
  </w:style>
  <w:style w:type="paragraph" w:styleId="Lijstalinea">
    <w:name w:val="List Paragraph"/>
    <w:basedOn w:val="Standaard"/>
    <w:uiPriority w:val="34"/>
    <w:qFormat/>
    <w:rsid w:val="00CC600B"/>
    <w:pPr>
      <w:ind w:left="720"/>
      <w:contextualSpacing/>
    </w:pPr>
  </w:style>
  <w:style w:type="character" w:styleId="Intensievebenadrukking">
    <w:name w:val="Intense Emphasis"/>
    <w:basedOn w:val="Standaardalinea-lettertype"/>
    <w:uiPriority w:val="21"/>
    <w:qFormat/>
    <w:rsid w:val="00CC600B"/>
    <w:rPr>
      <w:i/>
      <w:iCs/>
      <w:color w:val="0F4761" w:themeColor="accent1" w:themeShade="BF"/>
    </w:rPr>
  </w:style>
  <w:style w:type="paragraph" w:styleId="Duidelijkcitaat">
    <w:name w:val="Intense Quote"/>
    <w:basedOn w:val="Standaard"/>
    <w:next w:val="Standaard"/>
    <w:link w:val="DuidelijkcitaatChar"/>
    <w:uiPriority w:val="30"/>
    <w:qFormat/>
    <w:rsid w:val="00CC60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C600B"/>
    <w:rPr>
      <w:i/>
      <w:iCs/>
      <w:color w:val="0F4761" w:themeColor="accent1" w:themeShade="BF"/>
    </w:rPr>
  </w:style>
  <w:style w:type="character" w:styleId="Intensieveverwijzing">
    <w:name w:val="Intense Reference"/>
    <w:basedOn w:val="Standaardalinea-lettertype"/>
    <w:uiPriority w:val="32"/>
    <w:qFormat/>
    <w:rsid w:val="00CC600B"/>
    <w:rPr>
      <w:b/>
      <w:bCs/>
      <w:smallCaps/>
      <w:color w:val="0F4761" w:themeColor="accent1" w:themeShade="BF"/>
      <w:spacing w:val="5"/>
    </w:rPr>
  </w:style>
  <w:style w:type="paragraph" w:styleId="Koptekst">
    <w:name w:val="header"/>
    <w:basedOn w:val="Standaard"/>
    <w:next w:val="Standaard"/>
    <w:link w:val="KoptekstChar"/>
    <w:rsid w:val="00CC600B"/>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CC600B"/>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CC600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CC600B"/>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CC600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1612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218</ap:Words>
  <ap:Characters>1204</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2025-11-24T10:24:00.0000000Z</dcterms:created>
  <dcterms:modified xsi:type="dcterms:W3CDTF">2025-11-24T10:24:00.0000000Z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