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715D7" w:rsidR="00C715D7" w:rsidRDefault="00F17188" w14:paraId="15826DE2" w14:textId="77777777">
      <w:pPr>
        <w:rPr>
          <w:rFonts w:ascii="Calibri" w:hAnsi="Calibri" w:cs="Calibri"/>
        </w:rPr>
      </w:pPr>
      <w:r w:rsidRPr="00C715D7">
        <w:rPr>
          <w:rFonts w:ascii="Calibri" w:hAnsi="Calibri" w:cs="Calibri"/>
        </w:rPr>
        <w:t>26643</w:t>
      </w:r>
      <w:r w:rsidRPr="00C715D7" w:rsidR="00C715D7">
        <w:rPr>
          <w:rFonts w:ascii="Calibri" w:hAnsi="Calibri" w:cs="Calibri"/>
        </w:rPr>
        <w:tab/>
      </w:r>
      <w:r w:rsidRPr="00C715D7" w:rsidR="00C715D7">
        <w:rPr>
          <w:rFonts w:ascii="Calibri" w:hAnsi="Calibri" w:cs="Calibri"/>
        </w:rPr>
        <w:tab/>
      </w:r>
      <w:r w:rsidRPr="00C715D7" w:rsidR="00C715D7">
        <w:rPr>
          <w:rFonts w:ascii="Calibri" w:hAnsi="Calibri" w:cs="Calibri"/>
        </w:rPr>
        <w:tab/>
        <w:t>Informatie- en communicatietechnologie (ICT)</w:t>
      </w:r>
    </w:p>
    <w:p w:rsidRPr="00C715D7" w:rsidR="00C715D7" w:rsidP="00C715D7" w:rsidRDefault="00C715D7" w14:paraId="10BF200D" w14:textId="3F0269F2">
      <w:pPr>
        <w:ind w:left="2124" w:hanging="2124"/>
        <w:rPr>
          <w:rFonts w:ascii="Calibri" w:hAnsi="Calibri" w:cs="Calibri"/>
        </w:rPr>
      </w:pPr>
      <w:r w:rsidRPr="00C715D7">
        <w:rPr>
          <w:rFonts w:ascii="Calibri" w:hAnsi="Calibri" w:cs="Calibri"/>
        </w:rPr>
        <w:t xml:space="preserve">Nr. </w:t>
      </w:r>
      <w:r w:rsidRPr="00C715D7">
        <w:rPr>
          <w:rFonts w:ascii="Calibri" w:hAnsi="Calibri" w:cs="Calibri"/>
        </w:rPr>
        <w:t>1435</w:t>
      </w:r>
      <w:r w:rsidRPr="00C715D7">
        <w:rPr>
          <w:rFonts w:ascii="Calibri" w:hAnsi="Calibri" w:cs="Calibri"/>
        </w:rPr>
        <w:tab/>
        <w:t>Brief van de staatssecretaris van Binnenlandse Zaken en Koninkrijksrelaties</w:t>
      </w:r>
    </w:p>
    <w:p w:rsidRPr="00C715D7" w:rsidR="00C715D7" w:rsidP="00F17188" w:rsidRDefault="00C715D7" w14:paraId="6A01424C" w14:textId="0B64743B">
      <w:pPr>
        <w:spacing w:after="0"/>
        <w:rPr>
          <w:rFonts w:ascii="Calibri" w:hAnsi="Calibri" w:cs="Calibri"/>
        </w:rPr>
      </w:pPr>
      <w:r w:rsidRPr="00C715D7">
        <w:rPr>
          <w:rFonts w:ascii="Calibri" w:hAnsi="Calibri" w:cs="Calibri"/>
        </w:rPr>
        <w:t>Aan de Voorzitter van de Tweede Kamer der Staten-Generaal</w:t>
      </w:r>
    </w:p>
    <w:p w:rsidRPr="00C715D7" w:rsidR="00C715D7" w:rsidP="00F17188" w:rsidRDefault="00C715D7" w14:paraId="4C8ECBFB" w14:textId="77777777">
      <w:pPr>
        <w:spacing w:after="0"/>
        <w:rPr>
          <w:rFonts w:ascii="Calibri" w:hAnsi="Calibri" w:cs="Calibri"/>
        </w:rPr>
      </w:pPr>
    </w:p>
    <w:p w:rsidRPr="00C715D7" w:rsidR="00C715D7" w:rsidP="00F17188" w:rsidRDefault="00C715D7" w14:paraId="3050CD21" w14:textId="4A42B49E">
      <w:pPr>
        <w:spacing w:after="0"/>
        <w:rPr>
          <w:rFonts w:ascii="Calibri" w:hAnsi="Calibri" w:cs="Calibri"/>
        </w:rPr>
      </w:pPr>
      <w:r w:rsidRPr="00C715D7">
        <w:rPr>
          <w:rFonts w:ascii="Calibri" w:hAnsi="Calibri" w:cs="Calibri"/>
        </w:rPr>
        <w:t>Den Haag, 17 november 2025</w:t>
      </w:r>
    </w:p>
    <w:p w:rsidRPr="00C715D7" w:rsidR="00C715D7" w:rsidP="00F17188" w:rsidRDefault="00C715D7" w14:paraId="75740815" w14:textId="77777777">
      <w:pPr>
        <w:spacing w:after="0"/>
        <w:rPr>
          <w:rFonts w:ascii="Calibri" w:hAnsi="Calibri" w:cs="Calibri"/>
        </w:rPr>
      </w:pPr>
    </w:p>
    <w:p w:rsidRPr="00C715D7" w:rsidR="00F17188" w:rsidP="00F17188" w:rsidRDefault="00F17188" w14:paraId="163DB6F6" w14:textId="77777777">
      <w:pPr>
        <w:spacing w:after="0"/>
        <w:rPr>
          <w:rFonts w:ascii="Calibri" w:hAnsi="Calibri" w:cs="Calibri"/>
        </w:rPr>
      </w:pPr>
    </w:p>
    <w:p w:rsidRPr="00C715D7" w:rsidR="00F17188" w:rsidP="00F17188" w:rsidRDefault="00F17188" w14:paraId="7438AB45" w14:textId="747A633B">
      <w:pPr>
        <w:spacing w:after="0"/>
        <w:rPr>
          <w:rFonts w:ascii="Calibri" w:hAnsi="Calibri" w:cs="Calibri"/>
        </w:rPr>
      </w:pPr>
      <w:r w:rsidRPr="00C715D7">
        <w:rPr>
          <w:rFonts w:ascii="Calibri" w:hAnsi="Calibri" w:cs="Calibri"/>
        </w:rPr>
        <w:t>Met deze brief informeer ik u over de investeringsagenda van de Nederlandse Digitaliseringsstrategie (NDS). Hiermee geef ik ten dele invulling aan de motie Kathmann</w:t>
      </w:r>
      <w:r w:rsidRPr="00C715D7">
        <w:rPr>
          <w:rStyle w:val="Voetnootmarkering"/>
          <w:rFonts w:ascii="Calibri" w:hAnsi="Calibri" w:cs="Calibri"/>
        </w:rPr>
        <w:footnoteReference w:id="1"/>
      </w:r>
      <w:r w:rsidRPr="00C715D7">
        <w:rPr>
          <w:rFonts w:ascii="Calibri" w:hAnsi="Calibri" w:cs="Calibri"/>
        </w:rPr>
        <w:t xml:space="preserve"> en geef ik invulling aan mijn toezegging om de Kamer dit jaar te informeren over de voortgang van de ontwikkeling van de investeringsagenda.</w:t>
      </w:r>
      <w:r w:rsidRPr="00C715D7">
        <w:rPr>
          <w:rStyle w:val="Voetnootmarkering"/>
          <w:rFonts w:ascii="Calibri" w:hAnsi="Calibri" w:cs="Calibri"/>
        </w:rPr>
        <w:footnoteReference w:id="2"/>
      </w:r>
      <w:r w:rsidRPr="00C715D7">
        <w:rPr>
          <w:rFonts w:ascii="Calibri" w:hAnsi="Calibri" w:cs="Calibri"/>
        </w:rPr>
        <w:t xml:space="preserve"> </w:t>
      </w:r>
    </w:p>
    <w:p w:rsidRPr="00C715D7" w:rsidR="00F17188" w:rsidP="00F17188" w:rsidRDefault="00F17188" w14:paraId="3D0F63B0" w14:textId="77777777">
      <w:pPr>
        <w:spacing w:after="0"/>
        <w:rPr>
          <w:rFonts w:ascii="Calibri" w:hAnsi="Calibri" w:cs="Calibri"/>
        </w:rPr>
      </w:pPr>
    </w:p>
    <w:p w:rsidRPr="00C715D7" w:rsidR="00F17188" w:rsidP="00F17188" w:rsidRDefault="00F17188" w14:paraId="127026E4" w14:textId="77777777">
      <w:pPr>
        <w:spacing w:after="0"/>
        <w:rPr>
          <w:rFonts w:ascii="Calibri" w:hAnsi="Calibri" w:cs="Calibri"/>
        </w:rPr>
      </w:pPr>
      <w:r w:rsidRPr="00C715D7">
        <w:rPr>
          <w:rFonts w:ascii="Calibri" w:hAnsi="Calibri" w:cs="Calibri"/>
        </w:rPr>
        <w:t xml:space="preserve">De NDS is de gezamenlijke strategie van het rijk, provincies, gemeenten, waterschappen en publieke dienstverleners om als één overheid te versnellen en de digitale basis van Nederland te versterken. Deze in juli 2025 gelanceerde strategie kwam geen dag te vroeg. Het vormt hét antwoord op de grote digitale opgaven die we als overheid hebben. Ik ben er met de medeoverheden en publieke dienstverleners van overtuigd dat een zo snel mogelijke en succesvolle uitrol van de NDS urgent en noodzakelijk is. Om onze overheid meer digitaal weerbaar en autonoom te maken en burgers en ondernemers de dienstverlening te geven die ze verdienen. Grote, noodzakelijke ambities op het gebied van Cloud, AI en Data gaan we simpelweg niet waarmaken als we niet als collectief optrekken via de NDS. </w:t>
      </w:r>
    </w:p>
    <w:p w:rsidRPr="00C715D7" w:rsidR="00F17188" w:rsidP="00F17188" w:rsidRDefault="00F17188" w14:paraId="7390A508" w14:textId="77777777">
      <w:pPr>
        <w:spacing w:after="0"/>
        <w:rPr>
          <w:rFonts w:ascii="Calibri" w:hAnsi="Calibri" w:cs="Calibri"/>
        </w:rPr>
      </w:pPr>
    </w:p>
    <w:p w:rsidRPr="00C715D7" w:rsidR="00F17188" w:rsidP="00F17188" w:rsidRDefault="00F17188" w14:paraId="0F182A8E" w14:textId="77777777">
      <w:pPr>
        <w:spacing w:after="0"/>
        <w:rPr>
          <w:rFonts w:ascii="Calibri" w:hAnsi="Calibri" w:cs="Calibri"/>
        </w:rPr>
      </w:pPr>
      <w:r w:rsidRPr="00C715D7">
        <w:rPr>
          <w:rFonts w:ascii="Calibri" w:hAnsi="Calibri" w:cs="Calibri"/>
        </w:rPr>
        <w:t>Onderdeel van de NDS is een investeringsagenda. De investeringsagenda brengt in kaart wat er aan financiële middelen nodig is om de ambities van de NDS te realiseren, evenals voorgestelde financieringsmogelijkheden. Hoewel de investeringsagenda momenteel nog verder uitgewerkt wordt, lag er in het Bestuurlijk Overleg Digitalisering van 6 november jl. een eerste beeld voor. Bijgevoegd treft u als verzocht het document dat daar voorlag: ‘stand van zaken investeringsagenda’. Dit document onderstreept de urgentie van het investeren in de NDS, en geeft een eerste indicatie van de kosten om de ambities uit de NDS de komende jaren te realiseren. Een meer volledige en gedetailleerde investeringsagenda zal ik in de eerste helft van 2026 aan uw Kamer doen toekomen.</w:t>
      </w:r>
    </w:p>
    <w:p w:rsidRPr="00C715D7" w:rsidR="00F17188" w:rsidP="00F17188" w:rsidRDefault="00F17188" w14:paraId="2D254CCC" w14:textId="77777777">
      <w:pPr>
        <w:spacing w:after="0"/>
        <w:ind w:right="-114"/>
        <w:rPr>
          <w:rFonts w:ascii="Calibri" w:hAnsi="Calibri" w:cs="Calibri"/>
        </w:rPr>
      </w:pPr>
    </w:p>
    <w:p w:rsidRPr="00C715D7" w:rsidR="00F17188" w:rsidP="00F17188" w:rsidRDefault="00F17188" w14:paraId="1AD92B7A" w14:textId="77777777">
      <w:pPr>
        <w:spacing w:after="0"/>
        <w:ind w:right="-114"/>
        <w:rPr>
          <w:rFonts w:ascii="Calibri" w:hAnsi="Calibri" w:cs="Calibri"/>
        </w:rPr>
      </w:pPr>
      <w:bookmarkStart w:name="_Hlk214019775" w:id="0"/>
      <w:r w:rsidRPr="00C715D7">
        <w:rPr>
          <w:rFonts w:ascii="Calibri" w:hAnsi="Calibri" w:cs="Calibri"/>
        </w:rPr>
        <w:lastRenderedPageBreak/>
        <w:t xml:space="preserve">Omdat bijgevoegd document een tussenstand betreft, vind ik het belangrijk om te benadrukken dat de genoemde bedragen een aanzienlijke mate van onzekerheid bevatten en nog niet van dekking zijn voorzien. Toelichting hieromtrent treft u in het bijgevoegde document zelf. </w:t>
      </w:r>
    </w:p>
    <w:bookmarkEnd w:id="0"/>
    <w:p w:rsidRPr="00C715D7" w:rsidR="00F17188" w:rsidP="00F17188" w:rsidRDefault="00F17188" w14:paraId="1865B77F" w14:textId="77777777">
      <w:pPr>
        <w:spacing w:after="0"/>
        <w:ind w:right="-114"/>
        <w:rPr>
          <w:rFonts w:ascii="Calibri" w:hAnsi="Calibri" w:cs="Calibri"/>
        </w:rPr>
      </w:pPr>
    </w:p>
    <w:p w:rsidRPr="00C715D7" w:rsidR="00F17188" w:rsidP="00F17188" w:rsidRDefault="00F17188" w14:paraId="113D4441" w14:textId="77777777">
      <w:pPr>
        <w:spacing w:after="0"/>
        <w:rPr>
          <w:rFonts w:ascii="Calibri" w:hAnsi="Calibri" w:cs="Calibri"/>
        </w:rPr>
      </w:pPr>
    </w:p>
    <w:p w:rsidRPr="00C715D7" w:rsidR="00F17188" w:rsidP="00F17188" w:rsidRDefault="00F17188" w14:paraId="76701F2B" w14:textId="77777777">
      <w:pPr>
        <w:spacing w:after="0"/>
        <w:rPr>
          <w:rFonts w:ascii="Calibri" w:hAnsi="Calibri" w:cs="Calibri"/>
        </w:rPr>
      </w:pPr>
    </w:p>
    <w:p w:rsidRPr="00C715D7" w:rsidR="00F17188" w:rsidP="00F17188" w:rsidRDefault="00F17188" w14:paraId="46689F3E" w14:textId="77777777">
      <w:pPr>
        <w:spacing w:after="0"/>
        <w:rPr>
          <w:rFonts w:ascii="Calibri" w:hAnsi="Calibri" w:cs="Calibri"/>
        </w:rPr>
      </w:pPr>
    </w:p>
    <w:p w:rsidRPr="00C715D7" w:rsidR="00F17188" w:rsidP="00F17188" w:rsidRDefault="00F17188" w14:paraId="36B1F9A5" w14:textId="37890965">
      <w:pPr>
        <w:spacing w:after="0"/>
        <w:rPr>
          <w:rFonts w:ascii="Calibri" w:hAnsi="Calibri" w:cs="Calibri"/>
        </w:rPr>
      </w:pPr>
      <w:r w:rsidRPr="00C715D7">
        <w:rPr>
          <w:rFonts w:ascii="Calibri" w:hAnsi="Calibri" w:cs="Calibri"/>
        </w:rPr>
        <w:t>De staatssecretaris van Binnenlandse Zaken en Koninkrijksrelaties</w:t>
      </w:r>
      <w:r w:rsidR="00C715D7">
        <w:rPr>
          <w:rFonts w:ascii="Calibri" w:hAnsi="Calibri" w:cs="Calibri"/>
        </w:rPr>
        <w:t>,</w:t>
      </w:r>
    </w:p>
    <w:p w:rsidRPr="00C715D7" w:rsidR="00F17188" w:rsidP="00F17188" w:rsidRDefault="00C715D7" w14:paraId="64C30CE6" w14:textId="5A2E2688">
      <w:pPr>
        <w:spacing w:after="0"/>
        <w:rPr>
          <w:rFonts w:ascii="Calibri" w:hAnsi="Calibri" w:cs="Calibri"/>
        </w:rPr>
      </w:pPr>
      <w:r>
        <w:rPr>
          <w:rFonts w:ascii="Calibri" w:hAnsi="Calibri" w:cs="Calibri"/>
        </w:rPr>
        <w:t xml:space="preserve">E. </w:t>
      </w:r>
      <w:r w:rsidRPr="00C715D7" w:rsidR="00F17188">
        <w:rPr>
          <w:rFonts w:ascii="Calibri" w:hAnsi="Calibri" w:cs="Calibri"/>
        </w:rPr>
        <w:t>van Marum</w:t>
      </w:r>
    </w:p>
    <w:p w:rsidRPr="00C715D7" w:rsidR="00F80165" w:rsidP="00F17188" w:rsidRDefault="00F80165" w14:paraId="29D2CB38" w14:textId="77777777">
      <w:pPr>
        <w:spacing w:after="0"/>
        <w:rPr>
          <w:rFonts w:ascii="Calibri" w:hAnsi="Calibri" w:cs="Calibri"/>
        </w:rPr>
      </w:pPr>
    </w:p>
    <w:sectPr w:rsidRPr="00C715D7" w:rsidR="00F80165" w:rsidSect="00F0428D">
      <w:headerReference w:type="even" r:id="rId9"/>
      <w:headerReference w:type="default" r:id="rId10"/>
      <w:footerReference w:type="even" r:id="rId11"/>
      <w:footerReference w:type="default" r:id="rId12"/>
      <w:headerReference w:type="first" r:id="rId13"/>
      <w:footerReference w:type="first" r:id="rId14"/>
      <w:pgSz w:w="11905" w:h="16837"/>
      <w:pgMar w:top="3970"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94295" w14:textId="77777777" w:rsidR="00F17188" w:rsidRDefault="00F17188" w:rsidP="00F17188">
      <w:pPr>
        <w:spacing w:after="0" w:line="240" w:lineRule="auto"/>
      </w:pPr>
      <w:r>
        <w:separator/>
      </w:r>
    </w:p>
  </w:endnote>
  <w:endnote w:type="continuationSeparator" w:id="0">
    <w:p w14:paraId="597CDB03" w14:textId="77777777" w:rsidR="00F17188" w:rsidRDefault="00F17188" w:rsidP="00F17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817D1" w14:textId="77777777" w:rsidR="00F17188" w:rsidRPr="00F17188" w:rsidRDefault="00F17188" w:rsidP="00F171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268B5" w14:textId="77777777" w:rsidR="00F17188" w:rsidRPr="00F17188" w:rsidRDefault="00F17188" w:rsidP="00F171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ACB91" w14:textId="77777777" w:rsidR="00F17188" w:rsidRPr="00F17188" w:rsidRDefault="00F17188" w:rsidP="00F171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348E7" w14:textId="77777777" w:rsidR="00F17188" w:rsidRDefault="00F17188" w:rsidP="00F17188">
      <w:pPr>
        <w:spacing w:after="0" w:line="240" w:lineRule="auto"/>
      </w:pPr>
      <w:r>
        <w:separator/>
      </w:r>
    </w:p>
  </w:footnote>
  <w:footnote w:type="continuationSeparator" w:id="0">
    <w:p w14:paraId="02C5BB07" w14:textId="77777777" w:rsidR="00F17188" w:rsidRDefault="00F17188" w:rsidP="00F17188">
      <w:pPr>
        <w:spacing w:after="0" w:line="240" w:lineRule="auto"/>
      </w:pPr>
      <w:r>
        <w:continuationSeparator/>
      </w:r>
    </w:p>
  </w:footnote>
  <w:footnote w:id="1">
    <w:p w14:paraId="118AAD0F" w14:textId="1994ECE0" w:rsidR="00F17188" w:rsidRPr="00C715D7" w:rsidRDefault="00F17188" w:rsidP="00F17188">
      <w:pPr>
        <w:pStyle w:val="Voetnoottekst"/>
        <w:rPr>
          <w:rFonts w:ascii="Verdana" w:hAnsi="Verdana"/>
          <w:b/>
          <w:bCs/>
          <w:sz w:val="16"/>
          <w:szCs w:val="16"/>
        </w:rPr>
      </w:pPr>
      <w:r w:rsidRPr="00C715D7">
        <w:rPr>
          <w:rStyle w:val="Voetnootmarkering"/>
          <w:rFonts w:ascii="Verdana" w:hAnsi="Verdana"/>
          <w:sz w:val="16"/>
          <w:szCs w:val="16"/>
        </w:rPr>
        <w:footnoteRef/>
      </w:r>
      <w:r w:rsidRPr="00C715D7">
        <w:rPr>
          <w:rFonts w:ascii="Verdana" w:hAnsi="Verdana"/>
          <w:sz w:val="16"/>
          <w:szCs w:val="16"/>
        </w:rPr>
        <w:t xml:space="preserve"> Kamerstukken II 2024/25, 36 740 VII, nr. 21 (</w:t>
      </w:r>
      <w:hyperlink r:id="rId1" w:history="1">
        <w:r w:rsidRPr="00C715D7">
          <w:rPr>
            <w:rStyle w:val="Hyperlink"/>
            <w:rFonts w:ascii="Verdana" w:hAnsi="Verdana"/>
            <w:sz w:val="16"/>
            <w:szCs w:val="16"/>
          </w:rPr>
          <w:t>vmoqmz29g4zu.pdf</w:t>
        </w:r>
      </w:hyperlink>
      <w:r w:rsidRPr="00C715D7">
        <w:t>)</w:t>
      </w:r>
    </w:p>
  </w:footnote>
  <w:footnote w:id="2">
    <w:p w14:paraId="101DCE40" w14:textId="77777777" w:rsidR="00F17188" w:rsidRDefault="00F17188" w:rsidP="00F17188">
      <w:pPr>
        <w:pStyle w:val="Voetnoottekst"/>
      </w:pPr>
      <w:r w:rsidRPr="00C715D7">
        <w:rPr>
          <w:rStyle w:val="Voetnootmarkering"/>
        </w:rPr>
        <w:footnoteRef/>
      </w:r>
      <w:r w:rsidRPr="00C715D7">
        <w:t xml:space="preserve"> </w:t>
      </w:r>
      <w:r w:rsidRPr="00C715D7">
        <w:rPr>
          <w:rFonts w:ascii="Verdana" w:hAnsi="Verdana"/>
          <w:sz w:val="16"/>
          <w:szCs w:val="16"/>
        </w:rPr>
        <w:t>TZ202510-140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D3187" w14:textId="77777777" w:rsidR="00F17188" w:rsidRPr="00F17188" w:rsidRDefault="00F17188" w:rsidP="00F171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57F66" w14:textId="77777777" w:rsidR="00F17188" w:rsidRPr="00F17188" w:rsidRDefault="00F17188" w:rsidP="00F1718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B2E05" w14:textId="77777777" w:rsidR="00F17188" w:rsidRPr="00F17188" w:rsidRDefault="00F17188" w:rsidP="00F1718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88"/>
    <w:rsid w:val="007057FC"/>
    <w:rsid w:val="00982C54"/>
    <w:rsid w:val="00C715D7"/>
    <w:rsid w:val="00EA20A8"/>
    <w:rsid w:val="00F0428D"/>
    <w:rsid w:val="00F1718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B177F"/>
  <w15:chartTrackingRefBased/>
  <w15:docId w15:val="{193F0866-7908-448B-89B9-E807A38D0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171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171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1718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171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171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1718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718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718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718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71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171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171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171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171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171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71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71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7188"/>
    <w:rPr>
      <w:rFonts w:eastAsiaTheme="majorEastAsia" w:cstheme="majorBidi"/>
      <w:color w:val="272727" w:themeColor="text1" w:themeTint="D8"/>
    </w:rPr>
  </w:style>
  <w:style w:type="paragraph" w:styleId="Titel">
    <w:name w:val="Title"/>
    <w:basedOn w:val="Standaard"/>
    <w:next w:val="Standaard"/>
    <w:link w:val="TitelChar"/>
    <w:uiPriority w:val="10"/>
    <w:qFormat/>
    <w:rsid w:val="00F171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71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71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71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71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7188"/>
    <w:rPr>
      <w:i/>
      <w:iCs/>
      <w:color w:val="404040" w:themeColor="text1" w:themeTint="BF"/>
    </w:rPr>
  </w:style>
  <w:style w:type="paragraph" w:styleId="Lijstalinea">
    <w:name w:val="List Paragraph"/>
    <w:basedOn w:val="Standaard"/>
    <w:uiPriority w:val="34"/>
    <w:qFormat/>
    <w:rsid w:val="00F17188"/>
    <w:pPr>
      <w:ind w:left="720"/>
      <w:contextualSpacing/>
    </w:pPr>
  </w:style>
  <w:style w:type="character" w:styleId="Intensievebenadrukking">
    <w:name w:val="Intense Emphasis"/>
    <w:basedOn w:val="Standaardalinea-lettertype"/>
    <w:uiPriority w:val="21"/>
    <w:qFormat/>
    <w:rsid w:val="00F17188"/>
    <w:rPr>
      <w:i/>
      <w:iCs/>
      <w:color w:val="0F4761" w:themeColor="accent1" w:themeShade="BF"/>
    </w:rPr>
  </w:style>
  <w:style w:type="paragraph" w:styleId="Duidelijkcitaat">
    <w:name w:val="Intense Quote"/>
    <w:basedOn w:val="Standaard"/>
    <w:next w:val="Standaard"/>
    <w:link w:val="DuidelijkcitaatChar"/>
    <w:uiPriority w:val="30"/>
    <w:qFormat/>
    <w:rsid w:val="00F171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17188"/>
    <w:rPr>
      <w:i/>
      <w:iCs/>
      <w:color w:val="0F4761" w:themeColor="accent1" w:themeShade="BF"/>
    </w:rPr>
  </w:style>
  <w:style w:type="character" w:styleId="Intensieveverwijzing">
    <w:name w:val="Intense Reference"/>
    <w:basedOn w:val="Standaardalinea-lettertype"/>
    <w:uiPriority w:val="32"/>
    <w:qFormat/>
    <w:rsid w:val="00F17188"/>
    <w:rPr>
      <w:b/>
      <w:bCs/>
      <w:smallCaps/>
      <w:color w:val="0F4761" w:themeColor="accent1" w:themeShade="BF"/>
      <w:spacing w:val="5"/>
    </w:rPr>
  </w:style>
  <w:style w:type="character" w:styleId="Hyperlink">
    <w:name w:val="Hyperlink"/>
    <w:basedOn w:val="Standaardalinea-lettertype"/>
    <w:uiPriority w:val="99"/>
    <w:unhideWhenUsed/>
    <w:rsid w:val="00F17188"/>
    <w:rPr>
      <w:color w:val="467886" w:themeColor="hyperlink"/>
      <w:u w:val="single"/>
    </w:rPr>
  </w:style>
  <w:style w:type="paragraph" w:styleId="Voetnoottekst">
    <w:name w:val="footnote text"/>
    <w:basedOn w:val="Standaard"/>
    <w:link w:val="VoetnoottekstChar"/>
    <w:uiPriority w:val="99"/>
    <w:semiHidden/>
    <w:unhideWhenUsed/>
    <w:rsid w:val="00F17188"/>
    <w:pPr>
      <w:pBdr>
        <w:top w:val="nil"/>
        <w:left w:val="nil"/>
        <w:bottom w:val="nil"/>
        <w:right w:val="nil"/>
        <w:between w:val="nil"/>
        <w:bar w:val="nil"/>
      </w:pBdr>
      <w:spacing w:after="0" w:line="240" w:lineRule="auto"/>
    </w:pPr>
    <w:rPr>
      <w:rFonts w:ascii="Aptos" w:eastAsia="Aptos" w:hAnsi="Aptos" w:cs="Aptos"/>
      <w:color w:val="000000"/>
      <w:sz w:val="20"/>
      <w:szCs w:val="20"/>
      <w:u w:color="000000"/>
      <w:bdr w:val="nil"/>
      <w:lang w:eastAsia="nl-NL"/>
      <w14:textOutline w14:w="0" w14:cap="flat" w14:cmpd="sng" w14:algn="ctr">
        <w14:noFill/>
        <w14:prstDash w14:val="solid"/>
        <w14:bevel/>
      </w14:textOutline>
      <w14:ligatures w14:val="none"/>
    </w:rPr>
  </w:style>
  <w:style w:type="character" w:customStyle="1" w:styleId="VoetnoottekstChar">
    <w:name w:val="Voetnoottekst Char"/>
    <w:basedOn w:val="Standaardalinea-lettertype"/>
    <w:link w:val="Voetnoottekst"/>
    <w:uiPriority w:val="99"/>
    <w:semiHidden/>
    <w:rsid w:val="00F17188"/>
    <w:rPr>
      <w:rFonts w:ascii="Aptos" w:eastAsia="Aptos" w:hAnsi="Aptos" w:cs="Aptos"/>
      <w:color w:val="000000"/>
      <w:sz w:val="20"/>
      <w:szCs w:val="20"/>
      <w:u w:color="000000"/>
      <w:bdr w:val="nil"/>
      <w:lang w:eastAsia="nl-NL"/>
      <w14:textOutline w14:w="0" w14:cap="flat" w14:cmpd="sng" w14:algn="ctr">
        <w14:noFill/>
        <w14:prstDash w14:val="solid"/>
        <w14:bevel/>
      </w14:textOutline>
      <w14:ligatures w14:val="none"/>
    </w:rPr>
  </w:style>
  <w:style w:type="character" w:styleId="Voetnootmarkering">
    <w:name w:val="footnote reference"/>
    <w:basedOn w:val="Standaardalinea-lettertype"/>
    <w:uiPriority w:val="99"/>
    <w:semiHidden/>
    <w:unhideWhenUsed/>
    <w:rsid w:val="00F17188"/>
    <w:rPr>
      <w:vertAlign w:val="superscript"/>
    </w:rPr>
  </w:style>
  <w:style w:type="paragraph" w:styleId="Koptekst">
    <w:name w:val="header"/>
    <w:basedOn w:val="Standaard"/>
    <w:link w:val="KoptekstChar"/>
    <w:uiPriority w:val="99"/>
    <w:unhideWhenUsed/>
    <w:rsid w:val="00F1718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7188"/>
  </w:style>
  <w:style w:type="paragraph" w:styleId="Voettekst">
    <w:name w:val="footer"/>
    <w:basedOn w:val="Standaard"/>
    <w:link w:val="VoettekstChar"/>
    <w:uiPriority w:val="99"/>
    <w:unhideWhenUsed/>
    <w:rsid w:val="00F1718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7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eerstekamer.nl/behandeling/20250630/motie_van_het_lid_kathmann_over/document3/f=/vmoqmz29g4zu.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375</ap:Words>
  <ap:Characters>2067</ap:Characters>
  <ap:DocSecurity>0</ap:DocSecurity>
  <ap:Lines>17</ap:Lines>
  <ap:Paragraphs>4</ap:Paragraphs>
  <ap:ScaleCrop>false</ap:ScaleCrop>
  <ap:LinksUpToDate>false</ap:LinksUpToDate>
  <ap:CharactersWithSpaces>2438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2025-11-19T15:19:00.0000000Z</dcterms:created>
  <dcterms:modified xsi:type="dcterms:W3CDTF">2025-11-19T15:19:00.0000000Z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