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60B" w:rsidR="00B70E5E" w:rsidP="00F01DB0" w:rsidRDefault="00B70E5E" w14:paraId="39CD6679" w14:textId="77777777">
      <w:pPr>
        <w:rPr>
          <w:rFonts w:ascii="Verdana" w:hAnsi="Verdana"/>
          <w:b/>
          <w:bCs/>
          <w:sz w:val="18"/>
          <w:szCs w:val="18"/>
        </w:rPr>
      </w:pPr>
      <w:r w:rsidRPr="00A1560B">
        <w:rPr>
          <w:rFonts w:ascii="Verdana" w:hAnsi="Verdana"/>
          <w:b/>
          <w:bCs/>
          <w:sz w:val="18"/>
          <w:szCs w:val="18"/>
        </w:rPr>
        <w:t>Wijziging van diverse wetten in verband met het overzetten van bepalingen uit de Vangnetregeling Omgevingswet naar de wet in formele zin, alsmede met het herstellen van wetstechnische gebreken en leemten</w:t>
      </w:r>
    </w:p>
    <w:p w:rsidRPr="00A1560B" w:rsidR="00B70E5E" w:rsidP="00F01DB0" w:rsidRDefault="00B70E5E" w14:paraId="17E0F318" w14:textId="77777777">
      <w:pPr>
        <w:rPr>
          <w:rFonts w:ascii="Verdana" w:hAnsi="Verdana"/>
          <w:b/>
          <w:bCs/>
          <w:sz w:val="18"/>
          <w:szCs w:val="18"/>
        </w:rPr>
      </w:pPr>
      <w:r w:rsidRPr="00A1560B">
        <w:rPr>
          <w:rFonts w:ascii="Verdana" w:hAnsi="Verdana"/>
          <w:b/>
          <w:bCs/>
          <w:sz w:val="18"/>
          <w:szCs w:val="18"/>
        </w:rPr>
        <w:t>VOORSTEL VAN WET</w:t>
      </w:r>
    </w:p>
    <w:p w:rsidRPr="00A1560B" w:rsidR="00B70E5E" w:rsidP="00F01DB0" w:rsidRDefault="00B70E5E" w14:paraId="2BDAAFF8" w14:textId="77777777">
      <w:pPr>
        <w:rPr>
          <w:rFonts w:ascii="Verdana" w:hAnsi="Verdana"/>
          <w:sz w:val="18"/>
          <w:szCs w:val="18"/>
        </w:rPr>
      </w:pPr>
      <w:r w:rsidRPr="00A1560B">
        <w:rPr>
          <w:rFonts w:ascii="Verdana" w:hAnsi="Verdana"/>
          <w:sz w:val="18"/>
          <w:szCs w:val="18"/>
        </w:rPr>
        <w:t>Wij Willem-Alexander, bij de gratie Gods, Koning der Nederlanden, Prins van Oranje-Nassau, enz. enz. enz.</w:t>
      </w:r>
    </w:p>
    <w:p w:rsidRPr="00A1560B" w:rsidR="00B70E5E" w:rsidP="00F01DB0" w:rsidRDefault="00B70E5E" w14:paraId="7F9D852C" w14:textId="77777777">
      <w:pPr>
        <w:rPr>
          <w:rFonts w:ascii="Verdana" w:hAnsi="Verdana"/>
          <w:sz w:val="18"/>
          <w:szCs w:val="18"/>
        </w:rPr>
      </w:pPr>
      <w:r w:rsidRPr="00A1560B">
        <w:rPr>
          <w:rFonts w:ascii="Verdana" w:hAnsi="Verdana"/>
          <w:sz w:val="18"/>
          <w:szCs w:val="18"/>
        </w:rPr>
        <w:t>Allen, die dezen zullen zien of horen lezen, saluut! doen te weten:</w:t>
      </w:r>
    </w:p>
    <w:p w:rsidRPr="00A1560B" w:rsidR="00B70E5E" w:rsidP="00F01DB0" w:rsidRDefault="00B70E5E" w14:paraId="590ADF25" w14:textId="77777777">
      <w:pPr>
        <w:rPr>
          <w:rFonts w:ascii="Verdana" w:hAnsi="Verdana"/>
          <w:sz w:val="18"/>
          <w:szCs w:val="18"/>
        </w:rPr>
      </w:pPr>
      <w:r w:rsidRPr="00A1560B">
        <w:rPr>
          <w:rFonts w:ascii="Verdana" w:hAnsi="Verdana"/>
          <w:sz w:val="18"/>
          <w:szCs w:val="18"/>
        </w:rPr>
        <w:t>Alzo Wij in overweging genomen hebben, dat het wenselijk is enige gebreken van ondergeschikte aard in diverse wetten te herstellen, de aanduiding van ministers te actualiseren en de bepalingen uit de Vangnetregeling Omgevingswet over te zetten naar de wet in formele zin;</w:t>
      </w:r>
    </w:p>
    <w:p w:rsidRPr="00A1560B" w:rsidR="00B70E5E" w:rsidP="00F01DB0" w:rsidRDefault="00B70E5E" w14:paraId="111F7984" w14:textId="77777777">
      <w:pPr>
        <w:rPr>
          <w:rFonts w:ascii="Verdana" w:hAnsi="Verdana"/>
          <w:sz w:val="18"/>
          <w:szCs w:val="18"/>
        </w:rPr>
      </w:pPr>
      <w:r w:rsidRPr="00A1560B">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A1560B" w:rsidR="00B70E5E" w:rsidP="00F01DB0" w:rsidRDefault="00B70E5E" w14:paraId="7F858614" w14:textId="77777777">
      <w:pPr>
        <w:keepNext/>
        <w:rPr>
          <w:rFonts w:ascii="Verdana" w:hAnsi="Verdana"/>
          <w:b/>
          <w:bCs/>
          <w:sz w:val="18"/>
          <w:szCs w:val="18"/>
        </w:rPr>
      </w:pPr>
      <w:bookmarkStart w:name="_Hlk175229956" w:id="0"/>
      <w:r w:rsidRPr="00A1560B">
        <w:rPr>
          <w:rFonts w:ascii="Verdana" w:hAnsi="Verdana"/>
          <w:b/>
          <w:bCs/>
          <w:sz w:val="18"/>
          <w:szCs w:val="18"/>
        </w:rPr>
        <w:t>ARTIKEL I</w:t>
      </w:r>
    </w:p>
    <w:p w:rsidRPr="00A1560B" w:rsidR="00B70E5E" w:rsidP="00F01DB0" w:rsidRDefault="00B70E5E" w14:paraId="4075B842" w14:textId="77777777">
      <w:pPr>
        <w:keepNext/>
        <w:rPr>
          <w:rFonts w:ascii="Verdana" w:hAnsi="Verdana"/>
          <w:color w:val="FF0000"/>
          <w:sz w:val="18"/>
          <w:szCs w:val="18"/>
        </w:rPr>
      </w:pPr>
      <w:r w:rsidRPr="00A1560B">
        <w:rPr>
          <w:rFonts w:ascii="Verdana" w:hAnsi="Verdana"/>
          <w:sz w:val="18"/>
          <w:szCs w:val="18"/>
        </w:rPr>
        <w:t xml:space="preserve">De </w:t>
      </w:r>
      <w:r w:rsidRPr="00A1560B">
        <w:rPr>
          <w:rFonts w:ascii="Verdana" w:hAnsi="Verdana"/>
          <w:b/>
          <w:bCs/>
          <w:sz w:val="18"/>
          <w:szCs w:val="18"/>
        </w:rPr>
        <w:t>Aanvullingswet geluid Omgevingswet</w:t>
      </w:r>
      <w:r w:rsidRPr="00A1560B">
        <w:rPr>
          <w:rFonts w:ascii="Verdana" w:hAnsi="Verdana"/>
          <w:sz w:val="18"/>
          <w:szCs w:val="18"/>
        </w:rPr>
        <w:t xml:space="preserve"> wordt als volgt gewijzigd:</w:t>
      </w:r>
    </w:p>
    <w:p w:rsidRPr="00A1560B" w:rsidR="00B70E5E" w:rsidP="00F01DB0" w:rsidRDefault="00B70E5E" w14:paraId="7F2A93B7" w14:textId="77777777">
      <w:pPr>
        <w:keepNext/>
        <w:rPr>
          <w:rFonts w:ascii="Verdana" w:hAnsi="Verdana"/>
          <w:sz w:val="18"/>
          <w:szCs w:val="18"/>
        </w:rPr>
      </w:pPr>
      <w:r w:rsidRPr="00A1560B">
        <w:rPr>
          <w:rFonts w:ascii="Verdana" w:hAnsi="Verdana"/>
          <w:sz w:val="18"/>
          <w:szCs w:val="18"/>
        </w:rPr>
        <w:t>A</w:t>
      </w:r>
    </w:p>
    <w:bookmarkEnd w:id="0"/>
    <w:p w:rsidRPr="00A1560B" w:rsidR="00B70E5E" w:rsidP="00F01DB0" w:rsidRDefault="00B70E5E" w14:paraId="1F71C839" w14:textId="77777777">
      <w:pPr>
        <w:rPr>
          <w:rFonts w:ascii="Verdana" w:hAnsi="Verdana"/>
          <w:sz w:val="18"/>
          <w:szCs w:val="18"/>
        </w:rPr>
      </w:pPr>
      <w:r w:rsidRPr="00A1560B">
        <w:rPr>
          <w:rFonts w:ascii="Verdana" w:hAnsi="Verdana"/>
          <w:sz w:val="18"/>
          <w:szCs w:val="18"/>
        </w:rPr>
        <w:t>In artikel 3.3, tweede lid, onder a, wordt ‘dit saneringsplan’ vervangen door ‘de vaststelling van dit saneringsplan’.</w:t>
      </w:r>
    </w:p>
    <w:p w:rsidRPr="00A1560B" w:rsidR="00B70E5E" w:rsidP="00F01DB0" w:rsidRDefault="00B70E5E" w14:paraId="6B1AE62E" w14:textId="77777777">
      <w:pPr>
        <w:keepNext/>
        <w:rPr>
          <w:rFonts w:ascii="Verdana" w:hAnsi="Verdana"/>
          <w:sz w:val="18"/>
          <w:szCs w:val="18"/>
        </w:rPr>
      </w:pPr>
      <w:bookmarkStart w:name="_Hlk175229950" w:id="1"/>
      <w:r w:rsidRPr="00A1560B">
        <w:rPr>
          <w:rFonts w:ascii="Verdana" w:hAnsi="Verdana"/>
          <w:sz w:val="18"/>
          <w:szCs w:val="18"/>
        </w:rPr>
        <w:t>B</w:t>
      </w:r>
    </w:p>
    <w:p w:rsidRPr="00A1560B" w:rsidR="00B70E5E" w:rsidP="00F01DB0" w:rsidRDefault="00B70E5E" w14:paraId="01FD6AC0" w14:textId="77777777">
      <w:pPr>
        <w:keepNext/>
        <w:rPr>
          <w:rFonts w:ascii="Verdana" w:hAnsi="Verdana"/>
          <w:sz w:val="18"/>
          <w:szCs w:val="18"/>
        </w:rPr>
      </w:pPr>
      <w:r w:rsidRPr="00A1560B">
        <w:rPr>
          <w:rFonts w:ascii="Verdana" w:hAnsi="Verdana"/>
          <w:sz w:val="18"/>
          <w:szCs w:val="18"/>
        </w:rPr>
        <w:t>Aan artikel 3.5, eerste lid, onder a, wordt een onderdeel toegevoegd, luidende:</w:t>
      </w:r>
    </w:p>
    <w:p w:rsidRPr="00A1560B" w:rsidR="00B70E5E" w:rsidP="00F01DB0" w:rsidRDefault="00B70E5E" w14:paraId="71F4FAEC" w14:textId="77777777">
      <w:pPr>
        <w:rPr>
          <w:rFonts w:ascii="Verdana" w:hAnsi="Verdana"/>
          <w:sz w:val="18"/>
          <w:szCs w:val="18"/>
        </w:rPr>
      </w:pPr>
      <w:r w:rsidRPr="00A1560B">
        <w:rPr>
          <w:rFonts w:ascii="Verdana" w:hAnsi="Verdana"/>
          <w:sz w:val="18"/>
          <w:szCs w:val="18"/>
        </w:rPr>
        <w:t>8°. artikel 110f van de Wet geluidhinder niet van toepassing is als onderzoek naar de effecten van de samenloop van de verschillende geluidsbronnen ook vereist is op grond van regels als bedoeld in artikel 2.24 van de Omgevingswet over het beoordelen van gecumuleerd geluid,.</w:t>
      </w:r>
    </w:p>
    <w:p w:rsidRPr="00A1560B" w:rsidR="00B70E5E" w:rsidP="00F01DB0" w:rsidRDefault="00B70E5E" w14:paraId="5E4B3243"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05D40EEF" w14:textId="77777777">
      <w:pPr>
        <w:keepNext/>
        <w:rPr>
          <w:rFonts w:ascii="Verdana" w:hAnsi="Verdana"/>
          <w:sz w:val="18"/>
          <w:szCs w:val="18"/>
        </w:rPr>
      </w:pPr>
      <w:r w:rsidRPr="00A1560B">
        <w:rPr>
          <w:rFonts w:ascii="Verdana" w:hAnsi="Verdana"/>
          <w:sz w:val="18"/>
          <w:szCs w:val="18"/>
        </w:rPr>
        <w:t>Aan artikel 3.6, eerste lid, onder a, wordt een onderdeel toegevoegd, luidende:</w:t>
      </w:r>
    </w:p>
    <w:p w:rsidRPr="00A1560B" w:rsidR="00B70E5E" w:rsidP="00F01DB0" w:rsidRDefault="00B70E5E" w14:paraId="334D8B17" w14:textId="77777777">
      <w:pPr>
        <w:rPr>
          <w:rFonts w:ascii="Verdana" w:hAnsi="Verdana"/>
          <w:sz w:val="18"/>
          <w:szCs w:val="18"/>
        </w:rPr>
      </w:pPr>
      <w:r w:rsidRPr="00A1560B">
        <w:rPr>
          <w:rFonts w:ascii="Verdana" w:hAnsi="Verdana"/>
          <w:sz w:val="18"/>
          <w:szCs w:val="18"/>
        </w:rPr>
        <w:t>6°. artikel 110f van de Wet geluidhinder niet van toepassing is als onderzoek naar de effecten van de samenloop van de verschillende geluidsbronnen ook vereist is op grond van regels als bedoeld in artikel 2.24 van de Omgevingswet over het beoordelen van gecumuleerd geluid,.</w:t>
      </w:r>
    </w:p>
    <w:bookmarkEnd w:id="1"/>
    <w:p w:rsidRPr="00A1560B" w:rsidR="00B70E5E" w:rsidP="00F01DB0" w:rsidRDefault="00B70E5E" w14:paraId="40DDC7E6" w14:textId="77777777">
      <w:pPr>
        <w:keepNext/>
        <w:rPr>
          <w:rFonts w:ascii="Verdana" w:hAnsi="Verdana"/>
          <w:b/>
          <w:bCs/>
          <w:sz w:val="18"/>
          <w:szCs w:val="18"/>
        </w:rPr>
      </w:pPr>
      <w:r w:rsidRPr="00A1560B">
        <w:rPr>
          <w:rFonts w:ascii="Verdana" w:hAnsi="Verdana"/>
          <w:b/>
          <w:bCs/>
          <w:sz w:val="18"/>
          <w:szCs w:val="18"/>
        </w:rPr>
        <w:t>ARTIKEL II</w:t>
      </w:r>
    </w:p>
    <w:p w:rsidRPr="00A1560B" w:rsidR="00B70E5E" w:rsidP="00F01DB0" w:rsidRDefault="00B70E5E" w14:paraId="174A9487"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Aanvullingswet grondeigendom Omgevingswet</w:t>
      </w:r>
      <w:r w:rsidRPr="00A1560B">
        <w:rPr>
          <w:rFonts w:ascii="Verdana" w:hAnsi="Verdana"/>
          <w:sz w:val="18"/>
          <w:szCs w:val="18"/>
        </w:rPr>
        <w:t xml:space="preserve"> wordt als volgt gewijzigd:</w:t>
      </w:r>
    </w:p>
    <w:p w:rsidRPr="00A1560B" w:rsidR="00B70E5E" w:rsidP="00F01DB0" w:rsidRDefault="00B70E5E" w14:paraId="2330CDF2"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22597AA8" w14:textId="77777777">
      <w:pPr>
        <w:keepNext/>
        <w:rPr>
          <w:rFonts w:ascii="Verdana" w:hAnsi="Verdana"/>
          <w:sz w:val="18"/>
          <w:szCs w:val="18"/>
        </w:rPr>
      </w:pPr>
      <w:r w:rsidRPr="00A1560B">
        <w:rPr>
          <w:rFonts w:ascii="Verdana" w:hAnsi="Verdana"/>
          <w:sz w:val="18"/>
          <w:szCs w:val="18"/>
        </w:rPr>
        <w:t>Artikel 4.3 komt te luiden:</w:t>
      </w:r>
      <w:r w:rsidRPr="00A1560B">
        <w:rPr>
          <w:rFonts w:ascii="Verdana" w:hAnsi="Verdana"/>
          <w:sz w:val="18"/>
          <w:szCs w:val="18"/>
        </w:rPr>
        <w:br/>
      </w:r>
      <w:r w:rsidRPr="00A1560B">
        <w:rPr>
          <w:rFonts w:ascii="Verdana" w:hAnsi="Verdana"/>
          <w:sz w:val="18"/>
          <w:szCs w:val="18"/>
        </w:rPr>
        <w:br/>
      </w:r>
      <w:r w:rsidRPr="00A1560B">
        <w:rPr>
          <w:rFonts w:ascii="Verdana" w:hAnsi="Verdana"/>
          <w:b/>
          <w:bCs/>
          <w:sz w:val="18"/>
          <w:szCs w:val="18"/>
        </w:rPr>
        <w:t>Artikel 4.3 (geldingsduur gelijkgestelde voorkeursrechten op basis van een bestemmingsplan of inpassingsplan)</w:t>
      </w:r>
    </w:p>
    <w:p w:rsidRPr="00A1560B" w:rsidR="00B70E5E" w:rsidP="00F01DB0" w:rsidRDefault="00B70E5E" w14:paraId="5DC34C48" w14:textId="77777777">
      <w:pPr>
        <w:rPr>
          <w:rFonts w:ascii="Verdana" w:hAnsi="Verdana"/>
          <w:sz w:val="18"/>
          <w:szCs w:val="18"/>
        </w:rPr>
      </w:pPr>
      <w:r w:rsidRPr="00A1560B">
        <w:rPr>
          <w:rFonts w:ascii="Verdana" w:hAnsi="Verdana"/>
          <w:sz w:val="18"/>
          <w:szCs w:val="18"/>
        </w:rPr>
        <w:t>Als op het moment van inwerkingtreding van de Omgevingswet vijf jaar of meer zijn verstreken nadat een voorkeursrecht, gevestigd op grond van artikel 2 in samenhang met artikel 3, eerste lid, van de Wet voorkeursrecht gemeenten respectievelijk artikel 9a, eerste lid, eerste zin, in samenhang met artikel 3, eerste lid, van die wet is ingegaan, vervalt het voorkeursrecht van rechtswege als tien jaar zijn verstreken na de inwerkingtreding van het bestemmingsplan respectievelijk het inpassingsplan waarop het voorkeursrecht is gebaseerd.</w:t>
      </w:r>
    </w:p>
    <w:p w:rsidRPr="00A1560B" w:rsidR="00B70E5E" w:rsidP="00F01DB0" w:rsidRDefault="00B70E5E" w14:paraId="52248DE4" w14:textId="77777777">
      <w:pPr>
        <w:keepNext/>
        <w:rPr>
          <w:rFonts w:ascii="Verdana" w:hAnsi="Verdana"/>
          <w:sz w:val="18"/>
          <w:szCs w:val="18"/>
        </w:rPr>
      </w:pPr>
      <w:r w:rsidRPr="00A1560B">
        <w:rPr>
          <w:rFonts w:ascii="Verdana" w:hAnsi="Verdana"/>
          <w:sz w:val="18"/>
          <w:szCs w:val="18"/>
        </w:rPr>
        <w:lastRenderedPageBreak/>
        <w:t>B</w:t>
      </w:r>
    </w:p>
    <w:p w:rsidRPr="00A1560B" w:rsidR="00B70E5E" w:rsidP="00F01DB0" w:rsidRDefault="00B70E5E" w14:paraId="5F643FC3" w14:textId="77777777">
      <w:pPr>
        <w:keepNext/>
        <w:rPr>
          <w:rFonts w:ascii="Verdana" w:hAnsi="Verdana"/>
          <w:sz w:val="18"/>
          <w:szCs w:val="18"/>
        </w:rPr>
      </w:pPr>
      <w:r w:rsidRPr="00A1560B">
        <w:rPr>
          <w:rFonts w:ascii="Verdana" w:hAnsi="Verdana"/>
          <w:sz w:val="18"/>
          <w:szCs w:val="18"/>
        </w:rPr>
        <w:t>In artikel 4.6 wordt, onder vernummering van het derde lid tot vierde lid, een lid ingevoegd, luidende:</w:t>
      </w:r>
    </w:p>
    <w:p w:rsidRPr="00A1560B" w:rsidR="00B70E5E" w:rsidP="00F01DB0" w:rsidRDefault="00B70E5E" w14:paraId="23EF172D" w14:textId="77777777">
      <w:pPr>
        <w:rPr>
          <w:rFonts w:ascii="Verdana" w:hAnsi="Verdana"/>
          <w:sz w:val="18"/>
          <w:szCs w:val="18"/>
        </w:rPr>
      </w:pPr>
      <w:r w:rsidRPr="00A1560B">
        <w:rPr>
          <w:rFonts w:ascii="Verdana" w:hAnsi="Verdana"/>
          <w:sz w:val="18"/>
          <w:szCs w:val="18"/>
        </w:rPr>
        <w:t>3. Een lijst der geldelijke regelingen als bedoeld in artikel 47 van de Wet inrichting landelijk gebied geldt als een besluit geldelijke regelingen als bedoeld in artikel 12.36 van de Omgevingswet.</w:t>
      </w:r>
    </w:p>
    <w:p w:rsidRPr="00EA314B" w:rsidR="00C53AD6" w:rsidP="00EA314B" w:rsidRDefault="00C53AD6" w14:paraId="2BE1A1AD" w14:textId="6DC9485C">
      <w:pPr>
        <w:keepNext/>
        <w:rPr>
          <w:rFonts w:ascii="Verdana" w:hAnsi="Verdana"/>
          <w:b/>
          <w:bCs/>
          <w:sz w:val="18"/>
          <w:szCs w:val="18"/>
        </w:rPr>
      </w:pPr>
      <w:bookmarkStart w:name="_Hlk184378720" w:id="2"/>
      <w:r w:rsidRPr="00EA314B">
        <w:rPr>
          <w:rFonts w:ascii="Verdana" w:hAnsi="Verdana"/>
          <w:b/>
          <w:bCs/>
          <w:sz w:val="18"/>
          <w:szCs w:val="18"/>
        </w:rPr>
        <w:t>ARTIKEL I</w:t>
      </w:r>
      <w:r w:rsidR="003D1586">
        <w:rPr>
          <w:rFonts w:ascii="Verdana" w:hAnsi="Verdana"/>
          <w:b/>
          <w:bCs/>
          <w:sz w:val="18"/>
          <w:szCs w:val="18"/>
        </w:rPr>
        <w:t>II</w:t>
      </w:r>
    </w:p>
    <w:p w:rsidR="00C53AD6" w:rsidP="00EA314B" w:rsidRDefault="00C53AD6" w14:paraId="7C0973F3" w14:textId="77777777">
      <w:pPr>
        <w:keepNext/>
        <w:rPr>
          <w:rFonts w:ascii="Verdana" w:hAnsi="Verdana"/>
          <w:sz w:val="18"/>
          <w:szCs w:val="18"/>
        </w:rPr>
      </w:pPr>
      <w:r>
        <w:rPr>
          <w:rFonts w:ascii="Verdana" w:hAnsi="Verdana"/>
          <w:sz w:val="18"/>
          <w:szCs w:val="18"/>
        </w:rPr>
        <w:t xml:space="preserve">De </w:t>
      </w:r>
      <w:r w:rsidRPr="000540C7">
        <w:rPr>
          <w:rFonts w:ascii="Verdana" w:hAnsi="Verdana"/>
          <w:b/>
          <w:bCs/>
          <w:sz w:val="18"/>
          <w:szCs w:val="18"/>
        </w:rPr>
        <w:t>Algemene pensioen- en uitkeringswet politieke ambtsdragers</w:t>
      </w:r>
      <w:r>
        <w:rPr>
          <w:rFonts w:ascii="Verdana" w:hAnsi="Verdana"/>
          <w:sz w:val="18"/>
          <w:szCs w:val="18"/>
        </w:rPr>
        <w:t xml:space="preserve"> wordt als volgt gewijzigd:</w:t>
      </w:r>
    </w:p>
    <w:p w:rsidRPr="000540C7" w:rsidR="00C53AD6" w:rsidP="00EA314B" w:rsidRDefault="00C53AD6" w14:paraId="11B23E12" w14:textId="77777777">
      <w:pPr>
        <w:keepNext/>
        <w:rPr>
          <w:rFonts w:ascii="Verdana" w:hAnsi="Verdana"/>
          <w:sz w:val="18"/>
          <w:szCs w:val="18"/>
        </w:rPr>
      </w:pPr>
      <w:r w:rsidRPr="00C53AD6">
        <w:rPr>
          <w:rFonts w:ascii="Verdana" w:hAnsi="Verdana"/>
          <w:sz w:val="18"/>
          <w:szCs w:val="18"/>
        </w:rPr>
        <w:t>A</w:t>
      </w:r>
    </w:p>
    <w:p w:rsidRPr="000540C7" w:rsidR="00C53AD6" w:rsidP="00EA314B" w:rsidRDefault="00C53AD6" w14:paraId="7E03F7B3" w14:textId="77777777">
      <w:pPr>
        <w:keepNext/>
        <w:rPr>
          <w:rFonts w:ascii="Verdana" w:hAnsi="Verdana"/>
          <w:sz w:val="18"/>
          <w:szCs w:val="18"/>
        </w:rPr>
      </w:pPr>
      <w:r w:rsidRPr="000540C7">
        <w:rPr>
          <w:rFonts w:ascii="Verdana" w:hAnsi="Verdana"/>
          <w:sz w:val="18"/>
          <w:szCs w:val="18"/>
        </w:rPr>
        <w:t>Artikel 52b komt te luiden:</w:t>
      </w:r>
    </w:p>
    <w:p w:rsidRPr="002F29E1" w:rsidR="00C53AD6" w:rsidP="00EA314B" w:rsidRDefault="00C53AD6" w14:paraId="794292F2" w14:textId="77777777">
      <w:pPr>
        <w:keepNext/>
        <w:rPr>
          <w:rFonts w:ascii="Verdana" w:hAnsi="Verdana"/>
          <w:b/>
          <w:bCs/>
          <w:sz w:val="18"/>
          <w:szCs w:val="18"/>
        </w:rPr>
      </w:pPr>
      <w:r w:rsidRPr="002F29E1">
        <w:rPr>
          <w:rFonts w:ascii="Verdana" w:hAnsi="Verdana"/>
          <w:b/>
          <w:bCs/>
          <w:sz w:val="18"/>
          <w:szCs w:val="18"/>
        </w:rPr>
        <w:t>Artikel 52b</w:t>
      </w:r>
    </w:p>
    <w:p w:rsidR="00EA314B" w:rsidP="00EA314B" w:rsidRDefault="00C53AD6" w14:paraId="1BB3369B" w14:textId="77777777">
      <w:pPr>
        <w:rPr>
          <w:rFonts w:ascii="Verdana" w:hAnsi="Verdana"/>
          <w:sz w:val="18"/>
          <w:szCs w:val="18"/>
        </w:rPr>
      </w:pPr>
      <w:r>
        <w:rPr>
          <w:rFonts w:ascii="Verdana" w:hAnsi="Verdana"/>
          <w:sz w:val="18"/>
          <w:szCs w:val="18"/>
        </w:rPr>
        <w:t xml:space="preserve">1. </w:t>
      </w:r>
      <w:r w:rsidRPr="00C27EEC">
        <w:rPr>
          <w:rFonts w:ascii="Verdana" w:hAnsi="Verdana"/>
          <w:sz w:val="18"/>
          <w:szCs w:val="18"/>
        </w:rPr>
        <w:t>Onze Minister kan de belanghebbende, bedoeld in artikel 52a, verplichten zich bij het gericht zoeken naar en verwerven van passende arbeid planmatig te laten begeleiden en ondersteunen.</w:t>
      </w:r>
    </w:p>
    <w:p w:rsidR="00EA314B" w:rsidP="00EA314B" w:rsidRDefault="00C53AD6" w14:paraId="008B1DC2" w14:textId="77777777">
      <w:pPr>
        <w:rPr>
          <w:rFonts w:ascii="Verdana" w:hAnsi="Verdana"/>
          <w:sz w:val="18"/>
          <w:szCs w:val="18"/>
        </w:rPr>
      </w:pPr>
      <w:r w:rsidRPr="000540C7">
        <w:rPr>
          <w:rFonts w:ascii="Verdana" w:hAnsi="Verdana"/>
          <w:sz w:val="18"/>
          <w:szCs w:val="18"/>
        </w:rPr>
        <w:t>2. Onze Minister verstrekt de belanghebbende een tegemoetkoming in</w:t>
      </w:r>
      <w:r>
        <w:rPr>
          <w:rFonts w:ascii="Verdana" w:hAnsi="Verdana"/>
          <w:sz w:val="18"/>
          <w:szCs w:val="18"/>
        </w:rPr>
        <w:t xml:space="preserve"> </w:t>
      </w:r>
      <w:r w:rsidRPr="000540C7">
        <w:rPr>
          <w:rFonts w:ascii="Verdana" w:hAnsi="Verdana"/>
          <w:sz w:val="18"/>
          <w:szCs w:val="18"/>
        </w:rPr>
        <w:t>de kosten van planmatige begeleiding en ondersteuning bij het gericht</w:t>
      </w:r>
      <w:r>
        <w:rPr>
          <w:rFonts w:ascii="Verdana" w:hAnsi="Verdana"/>
          <w:sz w:val="18"/>
          <w:szCs w:val="18"/>
        </w:rPr>
        <w:t xml:space="preserve"> </w:t>
      </w:r>
      <w:r w:rsidRPr="000540C7">
        <w:rPr>
          <w:rFonts w:ascii="Verdana" w:hAnsi="Verdana"/>
          <w:sz w:val="18"/>
          <w:szCs w:val="18"/>
        </w:rPr>
        <w:t>zoeken naar en verwerven van passende arbeid.</w:t>
      </w:r>
    </w:p>
    <w:p w:rsidR="00EA314B" w:rsidP="00EA314B" w:rsidRDefault="00C53AD6" w14:paraId="7B0DB451" w14:textId="77777777">
      <w:pPr>
        <w:rPr>
          <w:rFonts w:ascii="Verdana" w:hAnsi="Verdana"/>
          <w:sz w:val="18"/>
          <w:szCs w:val="18"/>
        </w:rPr>
      </w:pPr>
      <w:r w:rsidRPr="000540C7">
        <w:rPr>
          <w:rFonts w:ascii="Verdana" w:hAnsi="Verdana"/>
          <w:sz w:val="18"/>
          <w:szCs w:val="18"/>
        </w:rPr>
        <w:t>3. De tegemoetkoming bedraagt ten hoogste 20% van de berekeningsgrondslag, bedoeld in artikel 53, tweede lid. De verplichte planmatige</w:t>
      </w:r>
      <w:r>
        <w:rPr>
          <w:rFonts w:ascii="Verdana" w:hAnsi="Verdana"/>
          <w:sz w:val="18"/>
          <w:szCs w:val="18"/>
        </w:rPr>
        <w:t xml:space="preserve"> </w:t>
      </w:r>
      <w:r w:rsidRPr="000540C7">
        <w:rPr>
          <w:rFonts w:ascii="Verdana" w:hAnsi="Verdana"/>
          <w:sz w:val="18"/>
          <w:szCs w:val="18"/>
        </w:rPr>
        <w:t>begeleiding en ondersteuning, bedoeld in het eerste lid, wordt volledig</w:t>
      </w:r>
      <w:r>
        <w:rPr>
          <w:rFonts w:ascii="Verdana" w:hAnsi="Verdana"/>
          <w:sz w:val="18"/>
          <w:szCs w:val="18"/>
        </w:rPr>
        <w:t xml:space="preserve"> </w:t>
      </w:r>
      <w:r w:rsidRPr="000540C7">
        <w:rPr>
          <w:rFonts w:ascii="Verdana" w:hAnsi="Verdana"/>
          <w:sz w:val="18"/>
          <w:szCs w:val="18"/>
        </w:rPr>
        <w:t>vergoed.</w:t>
      </w:r>
    </w:p>
    <w:p w:rsidRPr="00EA314B" w:rsidR="00C53AD6" w:rsidP="00EA314B" w:rsidRDefault="00C53AD6" w14:paraId="1E355E9E" w14:textId="6DEEBE76">
      <w:pPr>
        <w:rPr>
          <w:rFonts w:ascii="Verdana" w:hAnsi="Verdana"/>
          <w:sz w:val="18"/>
          <w:szCs w:val="18"/>
        </w:rPr>
      </w:pPr>
      <w:r w:rsidRPr="00C27EEC">
        <w:rPr>
          <w:rFonts w:ascii="Verdana" w:hAnsi="Verdana"/>
          <w:sz w:val="18"/>
          <w:szCs w:val="18"/>
        </w:rPr>
        <w:t>4. Bij algemene maatregel van bestuur worden regels gesteld omtrent:</w:t>
      </w:r>
      <w:r w:rsidR="00EA314B">
        <w:rPr>
          <w:rFonts w:ascii="Verdana" w:hAnsi="Verdana"/>
          <w:sz w:val="18"/>
          <w:szCs w:val="18"/>
        </w:rPr>
        <w:br/>
      </w:r>
      <w:r w:rsidR="003D1586">
        <w:rPr>
          <w:rFonts w:ascii="Verdana" w:hAnsi="Verdana"/>
          <w:sz w:val="18"/>
          <w:szCs w:val="18"/>
        </w:rPr>
        <w:t xml:space="preserve">a. </w:t>
      </w:r>
      <w:r w:rsidRPr="00EA314B">
        <w:rPr>
          <w:rFonts w:ascii="Verdana" w:hAnsi="Verdana"/>
          <w:sz w:val="18"/>
          <w:szCs w:val="18"/>
        </w:rPr>
        <w:t>de aanvraag voor tegemoetkoming in de kosten;</w:t>
      </w:r>
      <w:r w:rsidR="003D1586">
        <w:rPr>
          <w:rFonts w:ascii="Verdana" w:hAnsi="Verdana"/>
          <w:sz w:val="18"/>
          <w:szCs w:val="18"/>
        </w:rPr>
        <w:br/>
        <w:t xml:space="preserve">b. </w:t>
      </w:r>
      <w:r w:rsidRPr="00EA314B">
        <w:rPr>
          <w:rFonts w:ascii="Verdana" w:hAnsi="Verdana"/>
          <w:sz w:val="18"/>
          <w:szCs w:val="18"/>
        </w:rPr>
        <w:t>de voor vergoeding in aanmerking komende kosten;</w:t>
      </w:r>
      <w:r w:rsidR="00EA314B">
        <w:rPr>
          <w:rFonts w:ascii="Verdana" w:hAnsi="Verdana"/>
          <w:sz w:val="18"/>
          <w:szCs w:val="18"/>
        </w:rPr>
        <w:br/>
      </w:r>
      <w:r w:rsidR="003D1586">
        <w:rPr>
          <w:rFonts w:ascii="Verdana" w:hAnsi="Verdana"/>
          <w:sz w:val="18"/>
          <w:szCs w:val="18"/>
        </w:rPr>
        <w:t xml:space="preserve">c. </w:t>
      </w:r>
      <w:r w:rsidRPr="00EA314B">
        <w:rPr>
          <w:rFonts w:ascii="Verdana" w:hAnsi="Verdana"/>
          <w:sz w:val="18"/>
          <w:szCs w:val="18"/>
        </w:rPr>
        <w:t>de eisen die worden gesteld aan de organisatie die de planmatige ondersteuning uitvoert.</w:t>
      </w:r>
    </w:p>
    <w:p w:rsidRPr="00C27EEC" w:rsidR="00C53AD6" w:rsidP="00EA314B" w:rsidRDefault="00C53AD6" w14:paraId="007BA6CC" w14:textId="77777777">
      <w:pPr>
        <w:keepNext/>
        <w:rPr>
          <w:rFonts w:ascii="Verdana" w:hAnsi="Verdana"/>
          <w:sz w:val="18"/>
          <w:szCs w:val="18"/>
        </w:rPr>
      </w:pPr>
      <w:r w:rsidRPr="00C53AD6">
        <w:rPr>
          <w:rFonts w:ascii="Verdana" w:hAnsi="Verdana"/>
          <w:sz w:val="18"/>
          <w:szCs w:val="18"/>
        </w:rPr>
        <w:t>B</w:t>
      </w:r>
    </w:p>
    <w:p w:rsidRPr="00C27EEC" w:rsidR="00C53AD6" w:rsidP="00EA314B" w:rsidRDefault="00C53AD6" w14:paraId="22BA99F5" w14:textId="77777777">
      <w:pPr>
        <w:keepNext/>
        <w:rPr>
          <w:rFonts w:ascii="Verdana" w:hAnsi="Verdana"/>
          <w:sz w:val="18"/>
          <w:szCs w:val="18"/>
        </w:rPr>
      </w:pPr>
      <w:r w:rsidRPr="00C27EEC">
        <w:rPr>
          <w:rFonts w:ascii="Verdana" w:hAnsi="Verdana"/>
          <w:sz w:val="18"/>
          <w:szCs w:val="18"/>
        </w:rPr>
        <w:t>Artikel 52b komt te luiden:</w:t>
      </w:r>
    </w:p>
    <w:p w:rsidR="00EA314B" w:rsidP="00EA314B" w:rsidRDefault="00C53AD6" w14:paraId="095F617C" w14:textId="77777777">
      <w:pPr>
        <w:keepNext/>
        <w:rPr>
          <w:rFonts w:ascii="Verdana" w:hAnsi="Verdana"/>
          <w:b/>
          <w:bCs/>
          <w:sz w:val="18"/>
          <w:szCs w:val="18"/>
        </w:rPr>
      </w:pPr>
      <w:r w:rsidRPr="00C27EEC">
        <w:rPr>
          <w:rFonts w:ascii="Verdana" w:hAnsi="Verdana"/>
          <w:b/>
          <w:bCs/>
          <w:sz w:val="18"/>
          <w:szCs w:val="18"/>
        </w:rPr>
        <w:t>Artikel 52b</w:t>
      </w:r>
    </w:p>
    <w:p w:rsidR="00EA314B" w:rsidP="00EA314B" w:rsidRDefault="00C53AD6" w14:paraId="560BFCAF" w14:textId="77777777">
      <w:pPr>
        <w:keepNext/>
        <w:rPr>
          <w:rFonts w:ascii="Verdana" w:hAnsi="Verdana"/>
          <w:b/>
          <w:bCs/>
          <w:sz w:val="18"/>
          <w:szCs w:val="18"/>
        </w:rPr>
      </w:pPr>
      <w:r w:rsidRPr="00C27EEC">
        <w:rPr>
          <w:rFonts w:ascii="Verdana" w:hAnsi="Verdana"/>
          <w:sz w:val="18"/>
          <w:szCs w:val="18"/>
        </w:rPr>
        <w:t>1. De belanghebbende is verplicht door een re-integratiebureau een</w:t>
      </w:r>
      <w:r>
        <w:rPr>
          <w:rFonts w:ascii="Verdana" w:hAnsi="Verdana"/>
          <w:sz w:val="18"/>
          <w:szCs w:val="18"/>
        </w:rPr>
        <w:t xml:space="preserve"> </w:t>
      </w:r>
      <w:r w:rsidRPr="00C27EEC">
        <w:rPr>
          <w:rFonts w:ascii="Verdana" w:hAnsi="Verdana"/>
          <w:sz w:val="18"/>
          <w:szCs w:val="18"/>
        </w:rPr>
        <w:t>plan op te laten stellen voor het gericht zoeken naar en verwerven van</w:t>
      </w:r>
      <w:r>
        <w:rPr>
          <w:rFonts w:ascii="Verdana" w:hAnsi="Verdana"/>
          <w:sz w:val="18"/>
          <w:szCs w:val="18"/>
        </w:rPr>
        <w:t xml:space="preserve"> </w:t>
      </w:r>
      <w:r w:rsidRPr="00C27EEC">
        <w:rPr>
          <w:rFonts w:ascii="Verdana" w:hAnsi="Verdana"/>
          <w:sz w:val="18"/>
          <w:szCs w:val="18"/>
        </w:rPr>
        <w:t>passende arbeid, waarin de activiteiten zijn opgenomen die noodzakelijk</w:t>
      </w:r>
      <w:r>
        <w:rPr>
          <w:rFonts w:ascii="Verdana" w:hAnsi="Verdana"/>
          <w:sz w:val="18"/>
          <w:szCs w:val="18"/>
        </w:rPr>
        <w:t xml:space="preserve"> </w:t>
      </w:r>
      <w:r w:rsidRPr="00C27EEC">
        <w:rPr>
          <w:rFonts w:ascii="Verdana" w:hAnsi="Verdana"/>
          <w:sz w:val="18"/>
          <w:szCs w:val="18"/>
        </w:rPr>
        <w:t>zijn om te voldoen aan de verplichting, bedoeld in artikel 52a, eerste lid,</w:t>
      </w:r>
      <w:r>
        <w:rPr>
          <w:rFonts w:ascii="Verdana" w:hAnsi="Verdana"/>
          <w:sz w:val="18"/>
          <w:szCs w:val="18"/>
        </w:rPr>
        <w:t xml:space="preserve"> </w:t>
      </w:r>
      <w:r w:rsidRPr="00C27EEC">
        <w:rPr>
          <w:rFonts w:ascii="Verdana" w:hAnsi="Verdana"/>
          <w:sz w:val="18"/>
          <w:szCs w:val="18"/>
        </w:rPr>
        <w:t>onderdeel a, en het plan, nadat het is goedgekeurd door Onze Minister,</w:t>
      </w:r>
      <w:r>
        <w:rPr>
          <w:rFonts w:ascii="Verdana" w:hAnsi="Verdana"/>
          <w:sz w:val="18"/>
          <w:szCs w:val="18"/>
        </w:rPr>
        <w:t xml:space="preserve"> </w:t>
      </w:r>
      <w:r w:rsidRPr="00C27EEC">
        <w:rPr>
          <w:rFonts w:ascii="Verdana" w:hAnsi="Verdana"/>
          <w:sz w:val="18"/>
          <w:szCs w:val="18"/>
        </w:rPr>
        <w:t>onder begeleiding van een re-integratiebureau uit te voeren.</w:t>
      </w:r>
    </w:p>
    <w:p w:rsidR="00EA314B" w:rsidP="00EA314B" w:rsidRDefault="00C53AD6" w14:paraId="3DD9EFBC" w14:textId="77777777">
      <w:pPr>
        <w:keepNext/>
        <w:rPr>
          <w:rFonts w:ascii="Verdana" w:hAnsi="Verdana"/>
          <w:b/>
          <w:bCs/>
          <w:sz w:val="18"/>
          <w:szCs w:val="18"/>
        </w:rPr>
      </w:pPr>
      <w:r w:rsidRPr="00C27EEC">
        <w:rPr>
          <w:rFonts w:ascii="Verdana" w:hAnsi="Verdana"/>
          <w:sz w:val="18"/>
          <w:szCs w:val="18"/>
        </w:rPr>
        <w:t>2. Behoudens de gevallen, bedoeld in artikel 52a, vierde lid, heeft de</w:t>
      </w:r>
      <w:r>
        <w:rPr>
          <w:rFonts w:ascii="Verdana" w:hAnsi="Verdana"/>
          <w:sz w:val="18"/>
          <w:szCs w:val="18"/>
        </w:rPr>
        <w:t xml:space="preserve"> </w:t>
      </w:r>
      <w:r w:rsidRPr="00C27EEC">
        <w:rPr>
          <w:rFonts w:ascii="Verdana" w:hAnsi="Verdana"/>
          <w:sz w:val="18"/>
          <w:szCs w:val="18"/>
        </w:rPr>
        <w:t>belanghebbende vanaf het moment van zijn ontslag met in achtneming</w:t>
      </w:r>
      <w:r>
        <w:rPr>
          <w:rFonts w:ascii="Verdana" w:hAnsi="Verdana"/>
          <w:sz w:val="18"/>
          <w:szCs w:val="18"/>
        </w:rPr>
        <w:t xml:space="preserve"> </w:t>
      </w:r>
      <w:r w:rsidRPr="00C27EEC">
        <w:rPr>
          <w:rFonts w:ascii="Verdana" w:hAnsi="Verdana"/>
          <w:sz w:val="18"/>
          <w:szCs w:val="18"/>
        </w:rPr>
        <w:t>van de regels, bedoeld in het derde lid, recht op vergoeding van daadwerkelijk gemaakte kosten van het plan, bedoeld in het eerste lid, en van de</w:t>
      </w:r>
      <w:r>
        <w:rPr>
          <w:rFonts w:ascii="Verdana" w:hAnsi="Verdana"/>
          <w:sz w:val="18"/>
          <w:szCs w:val="18"/>
        </w:rPr>
        <w:t xml:space="preserve"> </w:t>
      </w:r>
      <w:r w:rsidRPr="00C27EEC">
        <w:rPr>
          <w:rFonts w:ascii="Verdana" w:hAnsi="Verdana"/>
          <w:sz w:val="18"/>
          <w:szCs w:val="18"/>
        </w:rPr>
        <w:t>begeleiding en ondersteuning bij de uitvoering van het plan.</w:t>
      </w:r>
    </w:p>
    <w:p w:rsidR="00EA314B" w:rsidP="00EA314B" w:rsidRDefault="00C53AD6" w14:paraId="7B6F0481" w14:textId="77777777">
      <w:pPr>
        <w:keepNext/>
        <w:rPr>
          <w:rFonts w:ascii="Verdana" w:hAnsi="Verdana"/>
          <w:b/>
          <w:bCs/>
          <w:sz w:val="18"/>
          <w:szCs w:val="18"/>
        </w:rPr>
      </w:pPr>
      <w:r w:rsidRPr="00C27EEC">
        <w:rPr>
          <w:rFonts w:ascii="Verdana" w:hAnsi="Verdana"/>
          <w:sz w:val="18"/>
          <w:szCs w:val="18"/>
        </w:rPr>
        <w:t>3. Bij of krachtens algemene maatregel van bestuur worden regels</w:t>
      </w:r>
      <w:r>
        <w:rPr>
          <w:rFonts w:ascii="Verdana" w:hAnsi="Verdana"/>
          <w:sz w:val="18"/>
          <w:szCs w:val="18"/>
        </w:rPr>
        <w:t xml:space="preserve"> </w:t>
      </w:r>
      <w:r w:rsidRPr="00C27EEC">
        <w:rPr>
          <w:rFonts w:ascii="Verdana" w:hAnsi="Verdana"/>
          <w:sz w:val="18"/>
          <w:szCs w:val="18"/>
        </w:rPr>
        <w:t>gesteld omtrent:</w:t>
      </w:r>
      <w:r w:rsidR="00EA314B">
        <w:rPr>
          <w:rFonts w:ascii="Verdana" w:hAnsi="Verdana"/>
          <w:b/>
          <w:bCs/>
          <w:sz w:val="18"/>
          <w:szCs w:val="18"/>
        </w:rPr>
        <w:br/>
      </w:r>
      <w:r w:rsidR="003D1586">
        <w:rPr>
          <w:rFonts w:ascii="Verdana" w:hAnsi="Verdana"/>
          <w:sz w:val="18"/>
          <w:szCs w:val="18"/>
        </w:rPr>
        <w:t xml:space="preserve">a. </w:t>
      </w:r>
      <w:r w:rsidRPr="00EA314B">
        <w:rPr>
          <w:rFonts w:ascii="Verdana" w:hAnsi="Verdana"/>
          <w:sz w:val="18"/>
          <w:szCs w:val="18"/>
        </w:rPr>
        <w:t>de onderdelen van het plan, bedoeld in het eerste lid;</w:t>
      </w:r>
      <w:r w:rsidR="00EA314B">
        <w:rPr>
          <w:rFonts w:ascii="Verdana" w:hAnsi="Verdana"/>
          <w:b/>
          <w:bCs/>
          <w:sz w:val="18"/>
          <w:szCs w:val="18"/>
        </w:rPr>
        <w:br/>
      </w:r>
      <w:r w:rsidR="003D1586">
        <w:rPr>
          <w:rFonts w:ascii="Verdana" w:hAnsi="Verdana"/>
          <w:sz w:val="18"/>
          <w:szCs w:val="18"/>
        </w:rPr>
        <w:t xml:space="preserve">b. </w:t>
      </w:r>
      <w:r w:rsidRPr="00EA314B">
        <w:rPr>
          <w:rFonts w:ascii="Verdana" w:hAnsi="Verdana"/>
          <w:sz w:val="18"/>
          <w:szCs w:val="18"/>
        </w:rPr>
        <w:t>een tegemoetkoming voor de in het plan opgenomen activiteiten anders dan begeleiding en ondersteuning;</w:t>
      </w:r>
      <w:r w:rsidR="00EA314B">
        <w:rPr>
          <w:rFonts w:ascii="Verdana" w:hAnsi="Verdana"/>
          <w:b/>
          <w:bCs/>
          <w:sz w:val="18"/>
          <w:szCs w:val="18"/>
        </w:rPr>
        <w:br/>
      </w:r>
      <w:r w:rsidR="003D1586">
        <w:rPr>
          <w:rFonts w:ascii="Verdana" w:hAnsi="Verdana"/>
          <w:sz w:val="18"/>
          <w:szCs w:val="18"/>
        </w:rPr>
        <w:t xml:space="preserve">c. </w:t>
      </w:r>
      <w:r w:rsidRPr="00EA314B">
        <w:rPr>
          <w:rFonts w:ascii="Verdana" w:hAnsi="Verdana"/>
          <w:sz w:val="18"/>
          <w:szCs w:val="18"/>
        </w:rPr>
        <w:t>de eisen die worden gesteld aan een re-integratiebureau als bedoeld in het eerste lid;</w:t>
      </w:r>
      <w:r w:rsidR="00EA314B">
        <w:rPr>
          <w:rFonts w:ascii="Verdana" w:hAnsi="Verdana"/>
          <w:b/>
          <w:bCs/>
          <w:sz w:val="18"/>
          <w:szCs w:val="18"/>
        </w:rPr>
        <w:br/>
      </w:r>
      <w:r w:rsidR="003D1586">
        <w:rPr>
          <w:rFonts w:ascii="Verdana" w:hAnsi="Verdana"/>
          <w:sz w:val="18"/>
          <w:szCs w:val="18"/>
        </w:rPr>
        <w:t xml:space="preserve">d. </w:t>
      </w:r>
      <w:r w:rsidRPr="00EA314B">
        <w:rPr>
          <w:rFonts w:ascii="Verdana" w:hAnsi="Verdana"/>
          <w:sz w:val="18"/>
          <w:szCs w:val="18"/>
        </w:rPr>
        <w:t>de voor vergoeding in aanmerking te nemen kosten, bedoeld in het tweede lid;</w:t>
      </w:r>
      <w:r w:rsidR="003D1586">
        <w:rPr>
          <w:rFonts w:ascii="Verdana" w:hAnsi="Verdana"/>
          <w:sz w:val="18"/>
          <w:szCs w:val="18"/>
        </w:rPr>
        <w:br/>
        <w:t xml:space="preserve">e. </w:t>
      </w:r>
      <w:r w:rsidRPr="00EA314B">
        <w:rPr>
          <w:rFonts w:ascii="Verdana" w:hAnsi="Verdana"/>
          <w:sz w:val="18"/>
          <w:szCs w:val="18"/>
        </w:rPr>
        <w:t>het bedrag dat ten hoogste op grond van het tweede lid kan worden verstrekt.</w:t>
      </w:r>
    </w:p>
    <w:p w:rsidRPr="00EA314B" w:rsidR="00C53AD6" w:rsidP="00EA314B" w:rsidRDefault="00C53AD6" w14:paraId="19D12D48" w14:textId="563647D8">
      <w:pPr>
        <w:keepNext/>
        <w:rPr>
          <w:rFonts w:ascii="Verdana" w:hAnsi="Verdana"/>
          <w:b/>
          <w:bCs/>
          <w:sz w:val="18"/>
          <w:szCs w:val="18"/>
        </w:rPr>
      </w:pPr>
      <w:r w:rsidRPr="00C27EEC">
        <w:rPr>
          <w:rFonts w:ascii="Verdana" w:hAnsi="Verdana"/>
          <w:sz w:val="18"/>
          <w:szCs w:val="18"/>
        </w:rPr>
        <w:t>4. In de regels, bedoeld in het derde lid, kan worden gedifferentieerd</w:t>
      </w:r>
      <w:r>
        <w:rPr>
          <w:rFonts w:ascii="Verdana" w:hAnsi="Verdana"/>
          <w:sz w:val="18"/>
          <w:szCs w:val="18"/>
        </w:rPr>
        <w:t xml:space="preserve"> </w:t>
      </w:r>
      <w:r w:rsidRPr="00C27EEC">
        <w:rPr>
          <w:rFonts w:ascii="Verdana" w:hAnsi="Verdana"/>
          <w:sz w:val="18"/>
          <w:szCs w:val="18"/>
        </w:rPr>
        <w:t>naar gelang de afstand die de belanghebbende heeft tot de arbeidsmarkt.</w:t>
      </w:r>
    </w:p>
    <w:p w:rsidRPr="00C53AD6" w:rsidR="00C53AD6" w:rsidP="00EA314B" w:rsidRDefault="00C53AD6" w14:paraId="08C2E40D" w14:textId="77777777">
      <w:pPr>
        <w:keepNext/>
        <w:rPr>
          <w:rFonts w:ascii="Verdana" w:hAnsi="Verdana"/>
          <w:sz w:val="18"/>
          <w:szCs w:val="18"/>
        </w:rPr>
      </w:pPr>
      <w:r w:rsidRPr="00C53AD6">
        <w:rPr>
          <w:rFonts w:ascii="Verdana" w:hAnsi="Verdana"/>
          <w:sz w:val="18"/>
          <w:szCs w:val="18"/>
        </w:rPr>
        <w:t>C</w:t>
      </w:r>
    </w:p>
    <w:p w:rsidRPr="00C53AD6" w:rsidR="00C53AD6" w:rsidP="00C53AD6" w:rsidRDefault="00C53AD6" w14:paraId="37B37661" w14:textId="4AE4891D">
      <w:pPr>
        <w:rPr>
          <w:rFonts w:ascii="Verdana" w:hAnsi="Verdana"/>
          <w:sz w:val="18"/>
          <w:szCs w:val="18"/>
        </w:rPr>
      </w:pPr>
      <w:r w:rsidRPr="00C53AD6">
        <w:rPr>
          <w:rFonts w:ascii="Verdana" w:hAnsi="Verdana"/>
          <w:sz w:val="18"/>
          <w:szCs w:val="18"/>
        </w:rPr>
        <w:t xml:space="preserve">In artikel 52c, eerste lid, wordt na </w:t>
      </w:r>
      <w:r w:rsidR="00FE636D">
        <w:rPr>
          <w:rFonts w:ascii="Verdana" w:hAnsi="Verdana"/>
          <w:sz w:val="18"/>
          <w:szCs w:val="18"/>
        </w:rPr>
        <w:t>‘</w:t>
      </w:r>
      <w:r w:rsidRPr="00C53AD6">
        <w:rPr>
          <w:rFonts w:ascii="Verdana" w:hAnsi="Verdana"/>
          <w:sz w:val="18"/>
          <w:szCs w:val="18"/>
        </w:rPr>
        <w:t>52a</w:t>
      </w:r>
      <w:r w:rsidR="00FE636D">
        <w:rPr>
          <w:rFonts w:ascii="Verdana" w:hAnsi="Verdana"/>
          <w:sz w:val="18"/>
          <w:szCs w:val="18"/>
        </w:rPr>
        <w:t>’</w:t>
      </w:r>
      <w:r w:rsidRPr="00C53AD6">
        <w:rPr>
          <w:rFonts w:ascii="Verdana" w:hAnsi="Verdana"/>
          <w:sz w:val="18"/>
          <w:szCs w:val="18"/>
        </w:rPr>
        <w:t xml:space="preserve"> ingevoegd </w:t>
      </w:r>
      <w:r w:rsidR="00FE636D">
        <w:rPr>
          <w:rFonts w:ascii="Verdana" w:hAnsi="Verdana"/>
          <w:sz w:val="18"/>
          <w:szCs w:val="18"/>
        </w:rPr>
        <w:t>‘</w:t>
      </w:r>
      <w:r w:rsidRPr="00C53AD6">
        <w:rPr>
          <w:rFonts w:ascii="Verdana" w:hAnsi="Verdana"/>
          <w:sz w:val="18"/>
          <w:szCs w:val="18"/>
        </w:rPr>
        <w:t>of 52b</w:t>
      </w:r>
      <w:r w:rsidR="00FE636D">
        <w:rPr>
          <w:rFonts w:ascii="Verdana" w:hAnsi="Verdana"/>
          <w:sz w:val="18"/>
          <w:szCs w:val="18"/>
        </w:rPr>
        <w:t>’</w:t>
      </w:r>
      <w:r w:rsidRPr="00C53AD6">
        <w:rPr>
          <w:rFonts w:ascii="Verdana" w:hAnsi="Verdana"/>
          <w:sz w:val="18"/>
          <w:szCs w:val="18"/>
        </w:rPr>
        <w:t>.</w:t>
      </w:r>
    </w:p>
    <w:p w:rsidRPr="00C53AD6" w:rsidR="00C53AD6" w:rsidP="00EA314B" w:rsidRDefault="00C53AD6" w14:paraId="7AD12ECB" w14:textId="77777777">
      <w:pPr>
        <w:keepNext/>
        <w:rPr>
          <w:rFonts w:ascii="Verdana" w:hAnsi="Verdana"/>
          <w:sz w:val="18"/>
          <w:szCs w:val="18"/>
        </w:rPr>
      </w:pPr>
      <w:r w:rsidRPr="00C53AD6">
        <w:rPr>
          <w:rFonts w:ascii="Verdana" w:hAnsi="Verdana"/>
          <w:sz w:val="18"/>
          <w:szCs w:val="18"/>
        </w:rPr>
        <w:lastRenderedPageBreak/>
        <w:t>D</w:t>
      </w:r>
    </w:p>
    <w:p w:rsidRPr="00C53AD6" w:rsidR="00C53AD6" w:rsidP="00C53AD6" w:rsidRDefault="00C53AD6" w14:paraId="45FD0D7E" w14:textId="7C578E5F">
      <w:pPr>
        <w:rPr>
          <w:rFonts w:ascii="Verdana" w:hAnsi="Verdana"/>
          <w:sz w:val="18"/>
          <w:szCs w:val="18"/>
        </w:rPr>
      </w:pPr>
      <w:r w:rsidRPr="00C53AD6">
        <w:rPr>
          <w:rFonts w:ascii="Verdana" w:hAnsi="Verdana"/>
          <w:sz w:val="18"/>
          <w:szCs w:val="18"/>
        </w:rPr>
        <w:t xml:space="preserve">In artikel 52c vervalt </w:t>
      </w:r>
      <w:r w:rsidR="00FE636D">
        <w:rPr>
          <w:rFonts w:ascii="Verdana" w:hAnsi="Verdana"/>
          <w:sz w:val="18"/>
          <w:szCs w:val="18"/>
        </w:rPr>
        <w:t>‘</w:t>
      </w:r>
      <w:r w:rsidRPr="00C53AD6">
        <w:rPr>
          <w:rFonts w:ascii="Verdana" w:hAnsi="Verdana"/>
          <w:sz w:val="18"/>
          <w:szCs w:val="18"/>
        </w:rPr>
        <w:t>of 52b</w:t>
      </w:r>
      <w:r w:rsidR="00FE636D">
        <w:rPr>
          <w:rFonts w:ascii="Verdana" w:hAnsi="Verdana"/>
          <w:sz w:val="18"/>
          <w:szCs w:val="18"/>
        </w:rPr>
        <w:t>’</w:t>
      </w:r>
      <w:r w:rsidRPr="00C53AD6">
        <w:rPr>
          <w:rFonts w:ascii="Verdana" w:hAnsi="Verdana"/>
          <w:sz w:val="18"/>
          <w:szCs w:val="18"/>
        </w:rPr>
        <w:t>.</w:t>
      </w:r>
    </w:p>
    <w:p w:rsidRPr="00C27EEC" w:rsidR="00C53AD6" w:rsidP="00EA314B" w:rsidRDefault="00C53AD6" w14:paraId="17FB7C68" w14:textId="77777777">
      <w:pPr>
        <w:keepNext/>
        <w:rPr>
          <w:rFonts w:ascii="Verdana" w:hAnsi="Verdana"/>
          <w:sz w:val="18"/>
          <w:szCs w:val="18"/>
        </w:rPr>
      </w:pPr>
      <w:r w:rsidRPr="00C53AD6">
        <w:rPr>
          <w:rFonts w:ascii="Verdana" w:hAnsi="Verdana"/>
          <w:sz w:val="18"/>
          <w:szCs w:val="18"/>
        </w:rPr>
        <w:t>E</w:t>
      </w:r>
    </w:p>
    <w:p w:rsidR="00C53AD6" w:rsidP="00EA314B" w:rsidRDefault="00C53AD6" w14:paraId="25E06F42" w14:textId="77777777">
      <w:pPr>
        <w:keepNext/>
        <w:rPr>
          <w:rFonts w:ascii="Verdana" w:hAnsi="Verdana"/>
          <w:sz w:val="18"/>
          <w:szCs w:val="18"/>
        </w:rPr>
      </w:pPr>
      <w:r w:rsidRPr="00C27EEC">
        <w:rPr>
          <w:rFonts w:ascii="Verdana" w:hAnsi="Verdana"/>
          <w:sz w:val="18"/>
          <w:szCs w:val="18"/>
        </w:rPr>
        <w:t>Artikel 132b komt te luiden:</w:t>
      </w:r>
    </w:p>
    <w:p w:rsidR="00EA314B" w:rsidP="00EA314B" w:rsidRDefault="00C53AD6" w14:paraId="3C8508E0" w14:textId="77777777">
      <w:pPr>
        <w:keepNext/>
        <w:rPr>
          <w:rFonts w:ascii="Verdana" w:hAnsi="Verdana"/>
          <w:b/>
          <w:bCs/>
          <w:sz w:val="18"/>
          <w:szCs w:val="18"/>
        </w:rPr>
      </w:pPr>
      <w:r w:rsidRPr="00FD21C2">
        <w:rPr>
          <w:rFonts w:ascii="Verdana" w:hAnsi="Verdana"/>
          <w:b/>
          <w:bCs/>
          <w:sz w:val="18"/>
          <w:szCs w:val="18"/>
        </w:rPr>
        <w:t>Artikel 132b</w:t>
      </w:r>
    </w:p>
    <w:p w:rsidR="00EA314B" w:rsidP="00EA314B" w:rsidRDefault="00C53AD6" w14:paraId="1CD5C735" w14:textId="77777777">
      <w:pPr>
        <w:keepNext/>
        <w:rPr>
          <w:rFonts w:ascii="Verdana" w:hAnsi="Verdana"/>
          <w:b/>
          <w:bCs/>
          <w:sz w:val="18"/>
          <w:szCs w:val="18"/>
        </w:rPr>
      </w:pPr>
      <w:r w:rsidRPr="00C27EEC">
        <w:rPr>
          <w:rFonts w:ascii="Verdana" w:hAnsi="Verdana"/>
          <w:sz w:val="18"/>
          <w:szCs w:val="18"/>
        </w:rPr>
        <w:t>1. Gedeputeerde staten kunnen de belanghebbende, bedoeld in artikel</w:t>
      </w:r>
      <w:r>
        <w:rPr>
          <w:rFonts w:ascii="Verdana" w:hAnsi="Verdana"/>
          <w:sz w:val="18"/>
          <w:szCs w:val="18"/>
        </w:rPr>
        <w:t xml:space="preserve"> </w:t>
      </w:r>
      <w:r w:rsidRPr="00C27EEC">
        <w:rPr>
          <w:rFonts w:ascii="Verdana" w:hAnsi="Verdana"/>
          <w:sz w:val="18"/>
          <w:szCs w:val="18"/>
        </w:rPr>
        <w:t>132a, verplichten zich bij het gericht zoeken naar en verwerven van</w:t>
      </w:r>
      <w:r>
        <w:rPr>
          <w:rFonts w:ascii="Verdana" w:hAnsi="Verdana"/>
          <w:sz w:val="18"/>
          <w:szCs w:val="18"/>
        </w:rPr>
        <w:t xml:space="preserve"> </w:t>
      </w:r>
      <w:r w:rsidRPr="00C27EEC">
        <w:rPr>
          <w:rFonts w:ascii="Verdana" w:hAnsi="Verdana"/>
          <w:sz w:val="18"/>
          <w:szCs w:val="18"/>
        </w:rPr>
        <w:t>passende arbeid planmatig te laten begeleiden en ondersteunen.</w:t>
      </w:r>
    </w:p>
    <w:p w:rsidR="00EA314B" w:rsidP="00EA314B" w:rsidRDefault="00C53AD6" w14:paraId="5A3F8C5F" w14:textId="77777777">
      <w:pPr>
        <w:keepNext/>
        <w:rPr>
          <w:rFonts w:ascii="Verdana" w:hAnsi="Verdana"/>
          <w:b/>
          <w:bCs/>
          <w:sz w:val="18"/>
          <w:szCs w:val="18"/>
        </w:rPr>
      </w:pPr>
      <w:r w:rsidRPr="00C27EEC">
        <w:rPr>
          <w:rFonts w:ascii="Verdana" w:hAnsi="Verdana"/>
          <w:sz w:val="18"/>
          <w:szCs w:val="18"/>
        </w:rPr>
        <w:t>2. Gedeputeerde staten verstrekken de belanghebbende een tegemoetkoming in de kosten van planmatige begeleiding en ondersteuning bij het</w:t>
      </w:r>
      <w:r>
        <w:rPr>
          <w:rFonts w:ascii="Verdana" w:hAnsi="Verdana"/>
          <w:sz w:val="18"/>
          <w:szCs w:val="18"/>
        </w:rPr>
        <w:t xml:space="preserve"> </w:t>
      </w:r>
      <w:r w:rsidRPr="00C27EEC">
        <w:rPr>
          <w:rFonts w:ascii="Verdana" w:hAnsi="Verdana"/>
          <w:sz w:val="18"/>
          <w:szCs w:val="18"/>
        </w:rPr>
        <w:t>gericht zoeken naar en verwerven van passende arbeid.</w:t>
      </w:r>
    </w:p>
    <w:p w:rsidR="00EA314B" w:rsidP="00EA314B" w:rsidRDefault="00C53AD6" w14:paraId="62DFBBDB" w14:textId="77777777">
      <w:pPr>
        <w:keepNext/>
        <w:rPr>
          <w:rFonts w:ascii="Verdana" w:hAnsi="Verdana"/>
          <w:b/>
          <w:bCs/>
          <w:sz w:val="18"/>
          <w:szCs w:val="18"/>
        </w:rPr>
      </w:pPr>
      <w:r w:rsidRPr="00C27EEC">
        <w:rPr>
          <w:rFonts w:ascii="Verdana" w:hAnsi="Verdana"/>
          <w:sz w:val="18"/>
          <w:szCs w:val="18"/>
        </w:rPr>
        <w:t>3. De tegemoetkoming bedraagt ten hoogste 20% van de laatstelijk per</w:t>
      </w:r>
      <w:r>
        <w:rPr>
          <w:rFonts w:ascii="Verdana" w:hAnsi="Verdana"/>
          <w:sz w:val="18"/>
          <w:szCs w:val="18"/>
        </w:rPr>
        <w:t xml:space="preserve"> </w:t>
      </w:r>
      <w:r w:rsidRPr="00C27EEC">
        <w:rPr>
          <w:rFonts w:ascii="Verdana" w:hAnsi="Verdana"/>
          <w:sz w:val="18"/>
          <w:szCs w:val="18"/>
        </w:rPr>
        <w:t>jaar genoten wedde, bedoeld in artikel 133, tweede lid. De verplichte</w:t>
      </w:r>
      <w:r>
        <w:rPr>
          <w:rFonts w:ascii="Verdana" w:hAnsi="Verdana"/>
          <w:sz w:val="18"/>
          <w:szCs w:val="18"/>
        </w:rPr>
        <w:t xml:space="preserve"> </w:t>
      </w:r>
      <w:r w:rsidRPr="00C27EEC">
        <w:rPr>
          <w:rFonts w:ascii="Verdana" w:hAnsi="Verdana"/>
          <w:sz w:val="18"/>
          <w:szCs w:val="18"/>
        </w:rPr>
        <w:t>planmatige begeleiding en ondersteuning, bedoeld in het eerste lid, wordt</w:t>
      </w:r>
      <w:r>
        <w:rPr>
          <w:rFonts w:ascii="Verdana" w:hAnsi="Verdana"/>
          <w:sz w:val="18"/>
          <w:szCs w:val="18"/>
        </w:rPr>
        <w:t xml:space="preserve"> </w:t>
      </w:r>
      <w:r w:rsidRPr="00C27EEC">
        <w:rPr>
          <w:rFonts w:ascii="Verdana" w:hAnsi="Verdana"/>
          <w:sz w:val="18"/>
          <w:szCs w:val="18"/>
        </w:rPr>
        <w:t>volledig vergoed.</w:t>
      </w:r>
    </w:p>
    <w:p w:rsidRPr="00EA314B" w:rsidR="00C53AD6" w:rsidP="00EA314B" w:rsidRDefault="00C53AD6" w14:paraId="2FED8EC8" w14:textId="357BA117">
      <w:pPr>
        <w:keepNext/>
        <w:rPr>
          <w:rFonts w:ascii="Verdana" w:hAnsi="Verdana"/>
          <w:b/>
          <w:bCs/>
          <w:sz w:val="18"/>
          <w:szCs w:val="18"/>
        </w:rPr>
      </w:pPr>
      <w:r w:rsidRPr="00C27EEC">
        <w:rPr>
          <w:rFonts w:ascii="Verdana" w:hAnsi="Verdana"/>
          <w:sz w:val="18"/>
          <w:szCs w:val="18"/>
        </w:rPr>
        <w:t>4. Bij algemene maatregel van bestuur worden regels gesteld omtrent:</w:t>
      </w:r>
      <w:r w:rsidR="00EA314B">
        <w:rPr>
          <w:rFonts w:ascii="Verdana" w:hAnsi="Verdana"/>
          <w:b/>
          <w:bCs/>
          <w:sz w:val="18"/>
          <w:szCs w:val="18"/>
        </w:rPr>
        <w:br/>
      </w:r>
      <w:r w:rsidR="003D1586">
        <w:rPr>
          <w:rFonts w:ascii="Verdana" w:hAnsi="Verdana"/>
          <w:sz w:val="18"/>
          <w:szCs w:val="18"/>
        </w:rPr>
        <w:t xml:space="preserve">a. </w:t>
      </w:r>
      <w:r w:rsidRPr="00EA314B">
        <w:rPr>
          <w:rFonts w:ascii="Verdana" w:hAnsi="Verdana"/>
          <w:sz w:val="18"/>
          <w:szCs w:val="18"/>
        </w:rPr>
        <w:t>de aanvraag voor tegemoetkoming in de kosten;</w:t>
      </w:r>
      <w:r w:rsidR="00EA314B">
        <w:rPr>
          <w:rFonts w:ascii="Verdana" w:hAnsi="Verdana"/>
          <w:b/>
          <w:bCs/>
          <w:sz w:val="18"/>
          <w:szCs w:val="18"/>
        </w:rPr>
        <w:br/>
      </w:r>
      <w:r w:rsidR="003D1586">
        <w:rPr>
          <w:rFonts w:ascii="Verdana" w:hAnsi="Verdana"/>
          <w:sz w:val="18"/>
          <w:szCs w:val="18"/>
        </w:rPr>
        <w:t xml:space="preserve">b. </w:t>
      </w:r>
      <w:r w:rsidRPr="00EA314B">
        <w:rPr>
          <w:rFonts w:ascii="Verdana" w:hAnsi="Verdana"/>
          <w:sz w:val="18"/>
          <w:szCs w:val="18"/>
        </w:rPr>
        <w:t>de voor vergoeding in aanmerking komende kosten;</w:t>
      </w:r>
      <w:r w:rsidR="00EA314B">
        <w:rPr>
          <w:rFonts w:ascii="Verdana" w:hAnsi="Verdana"/>
          <w:b/>
          <w:bCs/>
          <w:sz w:val="18"/>
          <w:szCs w:val="18"/>
        </w:rPr>
        <w:br/>
      </w:r>
      <w:r w:rsidR="003D1586">
        <w:rPr>
          <w:rFonts w:ascii="Verdana" w:hAnsi="Verdana"/>
          <w:sz w:val="18"/>
          <w:szCs w:val="18"/>
        </w:rPr>
        <w:t xml:space="preserve">c. </w:t>
      </w:r>
      <w:r w:rsidRPr="00EA314B">
        <w:rPr>
          <w:rFonts w:ascii="Verdana" w:hAnsi="Verdana"/>
          <w:sz w:val="18"/>
          <w:szCs w:val="18"/>
        </w:rPr>
        <w:t>de eisen die worden gesteld aan de organisatie die de planmatige ondersteuning uitvoert.</w:t>
      </w:r>
    </w:p>
    <w:p w:rsidRPr="00C27EEC" w:rsidR="00C53AD6" w:rsidP="00EA314B" w:rsidRDefault="00C53AD6" w14:paraId="478B4EDF" w14:textId="77777777">
      <w:pPr>
        <w:keepNext/>
        <w:rPr>
          <w:rFonts w:ascii="Verdana" w:hAnsi="Verdana"/>
          <w:sz w:val="18"/>
          <w:szCs w:val="18"/>
        </w:rPr>
      </w:pPr>
      <w:r w:rsidRPr="00C53AD6">
        <w:rPr>
          <w:rFonts w:ascii="Verdana" w:hAnsi="Verdana"/>
          <w:sz w:val="18"/>
          <w:szCs w:val="18"/>
        </w:rPr>
        <w:t>F</w:t>
      </w:r>
    </w:p>
    <w:p w:rsidRPr="00C27EEC" w:rsidR="00C53AD6" w:rsidP="00EA314B" w:rsidRDefault="00C53AD6" w14:paraId="465D8E0A" w14:textId="77777777">
      <w:pPr>
        <w:keepNext/>
        <w:rPr>
          <w:rFonts w:ascii="Verdana" w:hAnsi="Verdana"/>
          <w:sz w:val="18"/>
          <w:szCs w:val="18"/>
        </w:rPr>
      </w:pPr>
      <w:r w:rsidRPr="00C27EEC">
        <w:rPr>
          <w:rFonts w:ascii="Verdana" w:hAnsi="Verdana"/>
          <w:sz w:val="18"/>
          <w:szCs w:val="18"/>
        </w:rPr>
        <w:t>Artikel 132b komt te luiden:</w:t>
      </w:r>
    </w:p>
    <w:p w:rsidRPr="00FD21C2" w:rsidR="00C53AD6" w:rsidP="00EA314B" w:rsidRDefault="00C53AD6" w14:paraId="0E1EE4FC" w14:textId="77777777">
      <w:pPr>
        <w:keepNext/>
        <w:rPr>
          <w:rFonts w:ascii="Verdana" w:hAnsi="Verdana"/>
          <w:b/>
          <w:bCs/>
          <w:sz w:val="18"/>
          <w:szCs w:val="18"/>
        </w:rPr>
      </w:pPr>
      <w:r w:rsidRPr="00FD21C2">
        <w:rPr>
          <w:rFonts w:ascii="Verdana" w:hAnsi="Verdana"/>
          <w:b/>
          <w:bCs/>
          <w:sz w:val="18"/>
          <w:szCs w:val="18"/>
        </w:rPr>
        <w:t>Artikel 132b</w:t>
      </w:r>
    </w:p>
    <w:p w:rsidR="00EA314B" w:rsidP="00C53AD6" w:rsidRDefault="00C53AD6" w14:paraId="7AE1757B" w14:textId="77777777">
      <w:pPr>
        <w:rPr>
          <w:rFonts w:ascii="Verdana" w:hAnsi="Verdana"/>
          <w:sz w:val="18"/>
          <w:szCs w:val="18"/>
        </w:rPr>
      </w:pPr>
      <w:r w:rsidRPr="00C27EEC">
        <w:rPr>
          <w:rFonts w:ascii="Verdana" w:hAnsi="Verdana"/>
          <w:sz w:val="18"/>
          <w:szCs w:val="18"/>
        </w:rPr>
        <w:t>1. De belanghebbende is verplicht door een re-integratiebureau een</w:t>
      </w:r>
      <w:r>
        <w:rPr>
          <w:rFonts w:ascii="Verdana" w:hAnsi="Verdana"/>
          <w:sz w:val="18"/>
          <w:szCs w:val="18"/>
        </w:rPr>
        <w:t xml:space="preserve"> </w:t>
      </w:r>
      <w:r w:rsidRPr="00C27EEC">
        <w:rPr>
          <w:rFonts w:ascii="Verdana" w:hAnsi="Verdana"/>
          <w:sz w:val="18"/>
          <w:szCs w:val="18"/>
        </w:rPr>
        <w:t>plan op te laten stellen voor het gericht zoeken naar en verwerven van</w:t>
      </w:r>
      <w:r>
        <w:rPr>
          <w:rFonts w:ascii="Verdana" w:hAnsi="Verdana"/>
          <w:sz w:val="18"/>
          <w:szCs w:val="18"/>
        </w:rPr>
        <w:t xml:space="preserve"> </w:t>
      </w:r>
      <w:r w:rsidRPr="00C27EEC">
        <w:rPr>
          <w:rFonts w:ascii="Verdana" w:hAnsi="Verdana"/>
          <w:sz w:val="18"/>
          <w:szCs w:val="18"/>
        </w:rPr>
        <w:t>passende arbeid, waarin de activiteiten zijn opgenomen die noodzakelijk</w:t>
      </w:r>
      <w:r>
        <w:rPr>
          <w:rFonts w:ascii="Verdana" w:hAnsi="Verdana"/>
          <w:sz w:val="18"/>
          <w:szCs w:val="18"/>
        </w:rPr>
        <w:t xml:space="preserve"> </w:t>
      </w:r>
      <w:r w:rsidRPr="00C27EEC">
        <w:rPr>
          <w:rFonts w:ascii="Verdana" w:hAnsi="Verdana"/>
          <w:sz w:val="18"/>
          <w:szCs w:val="18"/>
        </w:rPr>
        <w:t>zijn om te voldoen aan de verplichting, bedoeld in artikel 132a, eerste lid,</w:t>
      </w:r>
      <w:r>
        <w:rPr>
          <w:rFonts w:ascii="Verdana" w:hAnsi="Verdana"/>
          <w:sz w:val="18"/>
          <w:szCs w:val="18"/>
        </w:rPr>
        <w:t xml:space="preserve"> </w:t>
      </w:r>
      <w:r w:rsidRPr="00C27EEC">
        <w:rPr>
          <w:rFonts w:ascii="Verdana" w:hAnsi="Verdana"/>
          <w:sz w:val="18"/>
          <w:szCs w:val="18"/>
        </w:rPr>
        <w:t>onderdeel a, en het plan, nadat het is goedgekeurd door gedeputeerde</w:t>
      </w:r>
      <w:r>
        <w:rPr>
          <w:rFonts w:ascii="Verdana" w:hAnsi="Verdana"/>
          <w:sz w:val="18"/>
          <w:szCs w:val="18"/>
        </w:rPr>
        <w:t xml:space="preserve"> </w:t>
      </w:r>
      <w:r w:rsidRPr="00C27EEC">
        <w:rPr>
          <w:rFonts w:ascii="Verdana" w:hAnsi="Verdana"/>
          <w:sz w:val="18"/>
          <w:szCs w:val="18"/>
        </w:rPr>
        <w:t>staten, onder begeleiding van een re-integratiebureau uit te voeren.</w:t>
      </w:r>
    </w:p>
    <w:p w:rsidR="00EA314B" w:rsidP="00C53AD6" w:rsidRDefault="00C53AD6" w14:paraId="71B59281" w14:textId="77777777">
      <w:pPr>
        <w:rPr>
          <w:rFonts w:ascii="Verdana" w:hAnsi="Verdana"/>
          <w:sz w:val="18"/>
          <w:szCs w:val="18"/>
        </w:rPr>
      </w:pPr>
      <w:r w:rsidRPr="00C27EEC">
        <w:rPr>
          <w:rFonts w:ascii="Verdana" w:hAnsi="Verdana"/>
          <w:sz w:val="18"/>
          <w:szCs w:val="18"/>
        </w:rPr>
        <w:t>2. Behoudens de gevallen, bedoeld in artikel 132a, vierde lid, heeft de</w:t>
      </w:r>
      <w:r>
        <w:rPr>
          <w:rFonts w:ascii="Verdana" w:hAnsi="Verdana"/>
          <w:sz w:val="18"/>
          <w:szCs w:val="18"/>
        </w:rPr>
        <w:t xml:space="preserve"> </w:t>
      </w:r>
      <w:r w:rsidRPr="00C27EEC">
        <w:rPr>
          <w:rFonts w:ascii="Verdana" w:hAnsi="Verdana"/>
          <w:sz w:val="18"/>
          <w:szCs w:val="18"/>
        </w:rPr>
        <w:t>belanghebbende vanaf het moment van zijn ontslag met in achtneming</w:t>
      </w:r>
      <w:r>
        <w:rPr>
          <w:rFonts w:ascii="Verdana" w:hAnsi="Verdana"/>
          <w:sz w:val="18"/>
          <w:szCs w:val="18"/>
        </w:rPr>
        <w:t xml:space="preserve"> </w:t>
      </w:r>
      <w:r w:rsidRPr="00C27EEC">
        <w:rPr>
          <w:rFonts w:ascii="Verdana" w:hAnsi="Verdana"/>
          <w:sz w:val="18"/>
          <w:szCs w:val="18"/>
        </w:rPr>
        <w:t>van de regels, bedoeld in het derde lid, recht op vergoeding van daadwerkelijk gemaakte kosten van het plan, bedoeld in het eerste lid, en van</w:t>
      </w:r>
      <w:r>
        <w:rPr>
          <w:rFonts w:ascii="Verdana" w:hAnsi="Verdana"/>
          <w:sz w:val="18"/>
          <w:szCs w:val="18"/>
        </w:rPr>
        <w:t xml:space="preserve"> </w:t>
      </w:r>
      <w:r w:rsidRPr="00C27EEC">
        <w:rPr>
          <w:rFonts w:ascii="Verdana" w:hAnsi="Verdana"/>
          <w:sz w:val="18"/>
          <w:szCs w:val="18"/>
        </w:rPr>
        <w:t>planmatige begeleiding en ondersteuning bij het gericht zoeken naar en</w:t>
      </w:r>
      <w:r>
        <w:rPr>
          <w:rFonts w:ascii="Verdana" w:hAnsi="Verdana"/>
          <w:sz w:val="18"/>
          <w:szCs w:val="18"/>
        </w:rPr>
        <w:t xml:space="preserve"> </w:t>
      </w:r>
      <w:r w:rsidRPr="00C27EEC">
        <w:rPr>
          <w:rFonts w:ascii="Verdana" w:hAnsi="Verdana"/>
          <w:sz w:val="18"/>
          <w:szCs w:val="18"/>
        </w:rPr>
        <w:t>verwerven van passende arbeid.</w:t>
      </w:r>
    </w:p>
    <w:p w:rsidR="00EA314B" w:rsidP="00C53AD6" w:rsidRDefault="00C53AD6" w14:paraId="194ECCB6" w14:textId="77777777">
      <w:pPr>
        <w:rPr>
          <w:rFonts w:ascii="Verdana" w:hAnsi="Verdana"/>
          <w:sz w:val="18"/>
          <w:szCs w:val="18"/>
        </w:rPr>
      </w:pPr>
      <w:r w:rsidRPr="00C27EEC">
        <w:rPr>
          <w:rFonts w:ascii="Verdana" w:hAnsi="Verdana"/>
          <w:sz w:val="18"/>
          <w:szCs w:val="18"/>
        </w:rPr>
        <w:t>3. Bij of krachtens algemene maatregel van bestuur worden regels</w:t>
      </w:r>
      <w:r>
        <w:rPr>
          <w:rFonts w:ascii="Verdana" w:hAnsi="Verdana"/>
          <w:sz w:val="18"/>
          <w:szCs w:val="18"/>
        </w:rPr>
        <w:t xml:space="preserve"> </w:t>
      </w:r>
      <w:r w:rsidRPr="00C27EEC">
        <w:rPr>
          <w:rFonts w:ascii="Verdana" w:hAnsi="Verdana"/>
          <w:sz w:val="18"/>
          <w:szCs w:val="18"/>
        </w:rPr>
        <w:t>gesteld omtrent:</w:t>
      </w:r>
      <w:r w:rsidR="00EA314B">
        <w:rPr>
          <w:rFonts w:ascii="Verdana" w:hAnsi="Verdana"/>
          <w:sz w:val="18"/>
          <w:szCs w:val="18"/>
        </w:rPr>
        <w:br/>
      </w:r>
      <w:r w:rsidR="00D65890">
        <w:rPr>
          <w:rFonts w:ascii="Verdana" w:hAnsi="Verdana"/>
          <w:sz w:val="18"/>
          <w:szCs w:val="18"/>
        </w:rPr>
        <w:t xml:space="preserve">a. </w:t>
      </w:r>
      <w:r w:rsidRPr="00EA314B">
        <w:rPr>
          <w:rFonts w:ascii="Verdana" w:hAnsi="Verdana"/>
          <w:sz w:val="18"/>
          <w:szCs w:val="18"/>
        </w:rPr>
        <w:t>de onderdelen van het plan, bedoeld in het eerste lid;</w:t>
      </w:r>
      <w:r w:rsidR="00EA314B">
        <w:rPr>
          <w:rFonts w:ascii="Verdana" w:hAnsi="Verdana"/>
          <w:sz w:val="18"/>
          <w:szCs w:val="18"/>
        </w:rPr>
        <w:br/>
      </w:r>
      <w:r w:rsidR="00D65890">
        <w:rPr>
          <w:rFonts w:ascii="Verdana" w:hAnsi="Verdana"/>
          <w:sz w:val="18"/>
          <w:szCs w:val="18"/>
        </w:rPr>
        <w:t xml:space="preserve">b. </w:t>
      </w:r>
      <w:r w:rsidRPr="00EA314B">
        <w:rPr>
          <w:rFonts w:ascii="Verdana" w:hAnsi="Verdana"/>
          <w:sz w:val="18"/>
          <w:szCs w:val="18"/>
        </w:rPr>
        <w:t>een tegemoetkoming voor de in het plan opgenomen activiteiten anders dan begeleiding en ondersteuning;</w:t>
      </w:r>
      <w:r w:rsidR="00EA314B">
        <w:rPr>
          <w:rFonts w:ascii="Verdana" w:hAnsi="Verdana"/>
          <w:sz w:val="18"/>
          <w:szCs w:val="18"/>
        </w:rPr>
        <w:br/>
      </w:r>
      <w:r w:rsidR="00D65890">
        <w:rPr>
          <w:rFonts w:ascii="Verdana" w:hAnsi="Verdana"/>
          <w:sz w:val="18"/>
          <w:szCs w:val="18"/>
        </w:rPr>
        <w:t xml:space="preserve">c. </w:t>
      </w:r>
      <w:r w:rsidRPr="00EA314B">
        <w:rPr>
          <w:rFonts w:ascii="Verdana" w:hAnsi="Verdana"/>
          <w:sz w:val="18"/>
          <w:szCs w:val="18"/>
        </w:rPr>
        <w:t>de eisen die worden gesteld aan een re-integratiebureau als bedoeld in het eerste lid;</w:t>
      </w:r>
      <w:r w:rsidR="00EA314B">
        <w:rPr>
          <w:rFonts w:ascii="Verdana" w:hAnsi="Verdana"/>
          <w:sz w:val="18"/>
          <w:szCs w:val="18"/>
        </w:rPr>
        <w:br/>
      </w:r>
      <w:r w:rsidR="00D65890">
        <w:rPr>
          <w:rFonts w:ascii="Verdana" w:hAnsi="Verdana"/>
          <w:sz w:val="18"/>
          <w:szCs w:val="18"/>
        </w:rPr>
        <w:t xml:space="preserve">d. </w:t>
      </w:r>
      <w:r w:rsidRPr="00EA314B">
        <w:rPr>
          <w:rFonts w:ascii="Verdana" w:hAnsi="Verdana"/>
          <w:sz w:val="18"/>
          <w:szCs w:val="18"/>
        </w:rPr>
        <w:t>de voor vergoeding in aanmerking te nemen kosten, bedoeld in het tweede lid;</w:t>
      </w:r>
      <w:r w:rsidR="00EA314B">
        <w:rPr>
          <w:rFonts w:ascii="Verdana" w:hAnsi="Verdana"/>
          <w:sz w:val="18"/>
          <w:szCs w:val="18"/>
        </w:rPr>
        <w:br/>
      </w:r>
      <w:r w:rsidR="00D65890">
        <w:rPr>
          <w:rFonts w:ascii="Verdana" w:hAnsi="Verdana"/>
          <w:sz w:val="18"/>
          <w:szCs w:val="18"/>
        </w:rPr>
        <w:t xml:space="preserve">e. </w:t>
      </w:r>
      <w:r w:rsidRPr="00EA314B">
        <w:rPr>
          <w:rFonts w:ascii="Verdana" w:hAnsi="Verdana"/>
          <w:sz w:val="18"/>
          <w:szCs w:val="18"/>
        </w:rPr>
        <w:t>het bedrag dat ten hoogste op grond van het tweede lid kan worden verstrekt.</w:t>
      </w:r>
    </w:p>
    <w:p w:rsidRPr="00C27EEC" w:rsidR="00C53AD6" w:rsidP="00C53AD6" w:rsidRDefault="00C53AD6" w14:paraId="31C0E89B" w14:textId="01A10523">
      <w:pPr>
        <w:rPr>
          <w:rFonts w:ascii="Verdana" w:hAnsi="Verdana"/>
          <w:sz w:val="18"/>
          <w:szCs w:val="18"/>
        </w:rPr>
      </w:pPr>
      <w:r w:rsidRPr="00C27EEC">
        <w:rPr>
          <w:rFonts w:ascii="Verdana" w:hAnsi="Verdana"/>
          <w:sz w:val="18"/>
          <w:szCs w:val="18"/>
        </w:rPr>
        <w:t>4. In de regels, bedoeld in het derde lid, kan worden gedifferentieerd</w:t>
      </w:r>
      <w:r>
        <w:rPr>
          <w:rFonts w:ascii="Verdana" w:hAnsi="Verdana"/>
          <w:sz w:val="18"/>
          <w:szCs w:val="18"/>
        </w:rPr>
        <w:t xml:space="preserve"> </w:t>
      </w:r>
      <w:r w:rsidRPr="00C27EEC">
        <w:rPr>
          <w:rFonts w:ascii="Verdana" w:hAnsi="Verdana"/>
          <w:sz w:val="18"/>
          <w:szCs w:val="18"/>
        </w:rPr>
        <w:t>naar gelang de afstand die de belanghebbende heeft tot de arbeidsmarkt.</w:t>
      </w:r>
    </w:p>
    <w:p w:rsidRPr="00C27EEC" w:rsidR="00C53AD6" w:rsidP="00EA314B" w:rsidRDefault="00C53AD6" w14:paraId="50A86058" w14:textId="77777777">
      <w:pPr>
        <w:keepNext/>
        <w:rPr>
          <w:rFonts w:ascii="Verdana" w:hAnsi="Verdana"/>
          <w:sz w:val="18"/>
          <w:szCs w:val="18"/>
        </w:rPr>
      </w:pPr>
      <w:r w:rsidRPr="00C53AD6">
        <w:rPr>
          <w:rFonts w:ascii="Verdana" w:hAnsi="Verdana"/>
          <w:sz w:val="18"/>
          <w:szCs w:val="18"/>
        </w:rPr>
        <w:t>G</w:t>
      </w:r>
    </w:p>
    <w:p w:rsidRPr="00C27EEC" w:rsidR="00C53AD6" w:rsidP="00EA314B" w:rsidRDefault="00C53AD6" w14:paraId="6684E83B" w14:textId="18CFEA36">
      <w:pPr>
        <w:rPr>
          <w:rFonts w:ascii="Verdana" w:hAnsi="Verdana"/>
          <w:sz w:val="18"/>
          <w:szCs w:val="18"/>
        </w:rPr>
      </w:pPr>
      <w:r w:rsidRPr="00C27EEC">
        <w:rPr>
          <w:rFonts w:ascii="Verdana" w:hAnsi="Verdana"/>
          <w:sz w:val="18"/>
          <w:szCs w:val="18"/>
        </w:rPr>
        <w:t xml:space="preserve">In artikel 132c, eerste lid, wordt na </w:t>
      </w:r>
      <w:r w:rsidR="00FE636D">
        <w:rPr>
          <w:rFonts w:ascii="Verdana" w:hAnsi="Verdana"/>
          <w:sz w:val="18"/>
          <w:szCs w:val="18"/>
        </w:rPr>
        <w:t>‘</w:t>
      </w:r>
      <w:r w:rsidRPr="00C27EEC">
        <w:rPr>
          <w:rFonts w:ascii="Verdana" w:hAnsi="Verdana"/>
          <w:sz w:val="18"/>
          <w:szCs w:val="18"/>
        </w:rPr>
        <w:t>132a</w:t>
      </w:r>
      <w:r w:rsidR="00FE636D">
        <w:rPr>
          <w:rFonts w:ascii="Verdana" w:hAnsi="Verdana"/>
          <w:sz w:val="18"/>
          <w:szCs w:val="18"/>
        </w:rPr>
        <w:t>’</w:t>
      </w:r>
      <w:r w:rsidRPr="00C27EEC">
        <w:rPr>
          <w:rFonts w:ascii="Verdana" w:hAnsi="Verdana"/>
          <w:sz w:val="18"/>
          <w:szCs w:val="18"/>
        </w:rPr>
        <w:t xml:space="preserve"> ingevoegd </w:t>
      </w:r>
      <w:r w:rsidR="00FE636D">
        <w:rPr>
          <w:rFonts w:ascii="Verdana" w:hAnsi="Verdana"/>
          <w:sz w:val="18"/>
          <w:szCs w:val="18"/>
        </w:rPr>
        <w:t>‘</w:t>
      </w:r>
      <w:r w:rsidRPr="00C27EEC">
        <w:rPr>
          <w:rFonts w:ascii="Verdana" w:hAnsi="Verdana"/>
          <w:sz w:val="18"/>
          <w:szCs w:val="18"/>
        </w:rPr>
        <w:t>of 132b</w:t>
      </w:r>
      <w:r w:rsidR="00FE636D">
        <w:rPr>
          <w:rFonts w:ascii="Verdana" w:hAnsi="Verdana"/>
          <w:sz w:val="18"/>
          <w:szCs w:val="18"/>
        </w:rPr>
        <w:t>’</w:t>
      </w:r>
      <w:r w:rsidRPr="00C27EEC">
        <w:rPr>
          <w:rFonts w:ascii="Verdana" w:hAnsi="Verdana"/>
          <w:sz w:val="18"/>
          <w:szCs w:val="18"/>
        </w:rPr>
        <w:t>.</w:t>
      </w:r>
    </w:p>
    <w:p w:rsidRPr="00C27EEC" w:rsidR="00C53AD6" w:rsidP="00EA314B" w:rsidRDefault="00C53AD6" w14:paraId="13CE1E97" w14:textId="77777777">
      <w:pPr>
        <w:keepNext/>
        <w:rPr>
          <w:rFonts w:ascii="Verdana" w:hAnsi="Verdana"/>
          <w:sz w:val="18"/>
          <w:szCs w:val="18"/>
        </w:rPr>
      </w:pPr>
      <w:r w:rsidRPr="00C53AD6">
        <w:rPr>
          <w:rFonts w:ascii="Verdana" w:hAnsi="Verdana"/>
          <w:sz w:val="18"/>
          <w:szCs w:val="18"/>
        </w:rPr>
        <w:t>H</w:t>
      </w:r>
    </w:p>
    <w:p w:rsidRPr="00A1560B" w:rsidR="00C53AD6" w:rsidP="00EA314B" w:rsidRDefault="00C53AD6" w14:paraId="2026B78B" w14:textId="00EEA926">
      <w:pPr>
        <w:rPr>
          <w:rFonts w:ascii="Verdana" w:hAnsi="Verdana"/>
          <w:sz w:val="18"/>
          <w:szCs w:val="18"/>
        </w:rPr>
      </w:pPr>
      <w:r w:rsidRPr="00C27EEC">
        <w:rPr>
          <w:rFonts w:ascii="Verdana" w:hAnsi="Verdana"/>
          <w:sz w:val="18"/>
          <w:szCs w:val="18"/>
        </w:rPr>
        <w:t xml:space="preserve">In artikel 132c vervalt </w:t>
      </w:r>
      <w:r w:rsidR="00FE636D">
        <w:rPr>
          <w:rFonts w:ascii="Verdana" w:hAnsi="Verdana"/>
          <w:sz w:val="18"/>
          <w:szCs w:val="18"/>
        </w:rPr>
        <w:t>‘</w:t>
      </w:r>
      <w:r w:rsidRPr="00C27EEC">
        <w:rPr>
          <w:rFonts w:ascii="Verdana" w:hAnsi="Verdana"/>
          <w:sz w:val="18"/>
          <w:szCs w:val="18"/>
        </w:rPr>
        <w:t>of 132b</w:t>
      </w:r>
      <w:r w:rsidR="00FE636D">
        <w:rPr>
          <w:rFonts w:ascii="Verdana" w:hAnsi="Verdana"/>
          <w:sz w:val="18"/>
          <w:szCs w:val="18"/>
        </w:rPr>
        <w:t>’</w:t>
      </w:r>
      <w:r w:rsidRPr="00C27EEC">
        <w:rPr>
          <w:rFonts w:ascii="Verdana" w:hAnsi="Verdana"/>
          <w:sz w:val="18"/>
          <w:szCs w:val="18"/>
        </w:rPr>
        <w:t>.</w:t>
      </w:r>
    </w:p>
    <w:p w:rsidRPr="00A1560B" w:rsidR="003D1586" w:rsidP="003D1586" w:rsidRDefault="003D1586" w14:paraId="56F91CE1" w14:textId="5EDBD91D">
      <w:pPr>
        <w:keepNext/>
        <w:rPr>
          <w:rFonts w:ascii="Verdana" w:hAnsi="Verdana"/>
          <w:b/>
          <w:bCs/>
          <w:sz w:val="18"/>
          <w:szCs w:val="18"/>
        </w:rPr>
      </w:pPr>
      <w:r w:rsidRPr="00A1560B">
        <w:rPr>
          <w:rFonts w:ascii="Verdana" w:hAnsi="Verdana"/>
          <w:b/>
          <w:bCs/>
          <w:sz w:val="18"/>
          <w:szCs w:val="18"/>
        </w:rPr>
        <w:lastRenderedPageBreak/>
        <w:t>ARTIKEL I</w:t>
      </w:r>
      <w:r>
        <w:rPr>
          <w:rFonts w:ascii="Verdana" w:hAnsi="Verdana"/>
          <w:b/>
          <w:bCs/>
          <w:sz w:val="18"/>
          <w:szCs w:val="18"/>
        </w:rPr>
        <w:t>V</w:t>
      </w:r>
    </w:p>
    <w:p w:rsidRPr="00A1560B" w:rsidR="003D1586" w:rsidP="003D1586" w:rsidRDefault="003D1586" w14:paraId="2DD5C406"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 xml:space="preserve">Algemene wet bestuursrecht </w:t>
      </w:r>
      <w:r w:rsidRPr="00A1560B">
        <w:rPr>
          <w:rFonts w:ascii="Verdana" w:hAnsi="Verdana"/>
          <w:sz w:val="18"/>
          <w:szCs w:val="18"/>
        </w:rPr>
        <w:t>wordt als volgt gewijzigd:</w:t>
      </w:r>
    </w:p>
    <w:p w:rsidRPr="00A1560B" w:rsidR="003D1586" w:rsidP="003D1586" w:rsidRDefault="003D1586" w14:paraId="7CCDDD50" w14:textId="77777777">
      <w:pPr>
        <w:keepNext/>
        <w:rPr>
          <w:rFonts w:ascii="Verdana" w:hAnsi="Verdana"/>
          <w:sz w:val="18"/>
          <w:szCs w:val="18"/>
        </w:rPr>
      </w:pPr>
      <w:r w:rsidRPr="00A1560B">
        <w:rPr>
          <w:rFonts w:ascii="Verdana" w:hAnsi="Verdana"/>
          <w:sz w:val="18"/>
          <w:szCs w:val="18"/>
        </w:rPr>
        <w:t>A</w:t>
      </w:r>
    </w:p>
    <w:p w:rsidRPr="00A1560B" w:rsidR="003D1586" w:rsidP="003D1586" w:rsidRDefault="003D1586" w14:paraId="00B03CAE" w14:textId="77777777">
      <w:pPr>
        <w:rPr>
          <w:rFonts w:ascii="Verdana" w:hAnsi="Verdana"/>
          <w:sz w:val="18"/>
          <w:szCs w:val="18"/>
        </w:rPr>
      </w:pPr>
      <w:r w:rsidRPr="00A1560B">
        <w:rPr>
          <w:rFonts w:ascii="Verdana" w:hAnsi="Verdana"/>
          <w:sz w:val="18"/>
          <w:szCs w:val="18"/>
        </w:rPr>
        <w:t>In artikel 9:36 vervalt het vijfde lid.</w:t>
      </w:r>
    </w:p>
    <w:p w:rsidRPr="00A1560B" w:rsidR="003D1586" w:rsidP="003D1586" w:rsidRDefault="003D1586" w14:paraId="04148102" w14:textId="77777777">
      <w:pPr>
        <w:keepNext/>
        <w:rPr>
          <w:rFonts w:ascii="Verdana" w:hAnsi="Verdana"/>
          <w:sz w:val="18"/>
          <w:szCs w:val="18"/>
        </w:rPr>
      </w:pPr>
      <w:r w:rsidRPr="00A1560B">
        <w:rPr>
          <w:rFonts w:ascii="Verdana" w:hAnsi="Verdana"/>
          <w:sz w:val="18"/>
          <w:szCs w:val="18"/>
        </w:rPr>
        <w:t>B</w:t>
      </w:r>
    </w:p>
    <w:p w:rsidRPr="00A1560B" w:rsidR="003D1586" w:rsidP="003D1586" w:rsidRDefault="003D1586" w14:paraId="21A5DA22" w14:textId="77777777">
      <w:pPr>
        <w:rPr>
          <w:rFonts w:ascii="Verdana" w:hAnsi="Verdana"/>
          <w:sz w:val="18"/>
          <w:szCs w:val="18"/>
        </w:rPr>
      </w:pPr>
      <w:r w:rsidRPr="00A1560B">
        <w:rPr>
          <w:rFonts w:ascii="Verdana" w:hAnsi="Verdana"/>
          <w:sz w:val="18"/>
          <w:szCs w:val="18"/>
        </w:rPr>
        <w:t>Artikel 9:36a wordt vervangen door:</w:t>
      </w:r>
    </w:p>
    <w:p w:rsidRPr="00A1560B" w:rsidR="003D1586" w:rsidP="003D1586" w:rsidRDefault="003D1586" w14:paraId="72AE165C" w14:textId="77777777">
      <w:pPr>
        <w:keepNext/>
        <w:rPr>
          <w:rFonts w:ascii="Verdana" w:hAnsi="Verdana"/>
          <w:sz w:val="18"/>
          <w:szCs w:val="18"/>
        </w:rPr>
      </w:pPr>
      <w:r w:rsidRPr="00A1560B">
        <w:rPr>
          <w:rFonts w:ascii="Verdana" w:hAnsi="Verdana"/>
          <w:b/>
          <w:bCs/>
          <w:sz w:val="18"/>
          <w:szCs w:val="18"/>
        </w:rPr>
        <w:t>Afdeling 9.2.4 Openbaarheid</w:t>
      </w:r>
    </w:p>
    <w:p w:rsidRPr="00A1560B" w:rsidR="003D1586" w:rsidP="003D1586" w:rsidRDefault="003D1586" w14:paraId="1B9CB754" w14:textId="77777777">
      <w:pPr>
        <w:keepNext/>
        <w:rPr>
          <w:rFonts w:ascii="Verdana" w:hAnsi="Verdana"/>
          <w:sz w:val="18"/>
          <w:szCs w:val="18"/>
        </w:rPr>
      </w:pPr>
      <w:r w:rsidRPr="00A1560B">
        <w:rPr>
          <w:rFonts w:ascii="Verdana" w:hAnsi="Verdana"/>
          <w:b/>
          <w:bCs/>
          <w:sz w:val="18"/>
          <w:szCs w:val="18"/>
        </w:rPr>
        <w:t>Artikel 9:36a</w:t>
      </w:r>
    </w:p>
    <w:p w:rsidRPr="00A1560B" w:rsidR="003D1586" w:rsidP="003D1586" w:rsidRDefault="003D1586" w14:paraId="6631E2F6" w14:textId="77777777">
      <w:pPr>
        <w:rPr>
          <w:rFonts w:ascii="Verdana" w:hAnsi="Verdana"/>
          <w:sz w:val="18"/>
          <w:szCs w:val="18"/>
        </w:rPr>
      </w:pPr>
      <w:r w:rsidRPr="00A1560B">
        <w:rPr>
          <w:rFonts w:ascii="Verdana" w:hAnsi="Verdana"/>
          <w:sz w:val="18"/>
          <w:szCs w:val="18"/>
        </w:rPr>
        <w:t>1. Bij de ombudsman berustende informatie over een onderzoek als bedoeld in artikel 9:18 of artikel 9:26, die niet is opgenomen in het rapport, is niet openbaar.</w:t>
      </w:r>
    </w:p>
    <w:p w:rsidRPr="003D1586" w:rsidR="003D1586" w:rsidP="003D1586" w:rsidRDefault="003D1586" w14:paraId="5606301A" w14:textId="57EF7B1F">
      <w:pPr>
        <w:rPr>
          <w:rFonts w:ascii="Verdana" w:hAnsi="Verdana"/>
          <w:sz w:val="18"/>
          <w:szCs w:val="18"/>
        </w:rPr>
      </w:pPr>
      <w:r w:rsidRPr="00A1560B">
        <w:rPr>
          <w:rFonts w:ascii="Verdana" w:hAnsi="Verdana"/>
          <w:sz w:val="18"/>
          <w:szCs w:val="18"/>
        </w:rPr>
        <w:t>2. Voor zover een aan de ombudsman gericht verzoek op grond van de Wet open overheid betrekking heeft op door een bestuursorgaan verstrekte informatie ten behoeve van een onderzoek als bedoeld in artikel 9:18 of artikel 9:26, zendt de ombudsman het verzoek ter behandeling door aan het bestuursorgaan.</w:t>
      </w:r>
    </w:p>
    <w:p w:rsidRPr="00A1560B" w:rsidR="00606BD0" w:rsidP="00F01DB0" w:rsidRDefault="00606BD0" w14:paraId="74518AC5" w14:textId="33252439">
      <w:pPr>
        <w:keepNext/>
        <w:rPr>
          <w:rFonts w:ascii="Verdana" w:hAnsi="Verdana"/>
          <w:b/>
          <w:bCs/>
          <w:sz w:val="18"/>
          <w:szCs w:val="18"/>
        </w:rPr>
      </w:pPr>
      <w:r w:rsidRPr="00A1560B">
        <w:rPr>
          <w:rFonts w:ascii="Verdana" w:hAnsi="Verdana"/>
          <w:b/>
          <w:bCs/>
          <w:sz w:val="18"/>
          <w:szCs w:val="18"/>
        </w:rPr>
        <w:t>ARTIKEL V</w:t>
      </w:r>
    </w:p>
    <w:p w:rsidRPr="00A1560B" w:rsidR="00B70E5E" w:rsidP="00F01DB0" w:rsidRDefault="00B70E5E" w14:paraId="3799CD9E" w14:textId="77777777">
      <w:pPr>
        <w:rPr>
          <w:rFonts w:ascii="Verdana" w:hAnsi="Verdana"/>
          <w:sz w:val="18"/>
          <w:szCs w:val="18"/>
        </w:rPr>
      </w:pPr>
      <w:bookmarkStart w:name="_Hlk184378703" w:id="3"/>
      <w:r w:rsidRPr="00A1560B">
        <w:rPr>
          <w:rFonts w:ascii="Verdana" w:hAnsi="Verdana"/>
          <w:sz w:val="18"/>
          <w:szCs w:val="18"/>
        </w:rPr>
        <w:t xml:space="preserve">In artikel 235 van </w:t>
      </w:r>
      <w:r w:rsidRPr="00A1560B">
        <w:rPr>
          <w:rFonts w:ascii="Verdana" w:hAnsi="Verdana"/>
          <w:b/>
          <w:bCs/>
          <w:sz w:val="18"/>
          <w:szCs w:val="18"/>
        </w:rPr>
        <w:t>Boek 7 van het Burgerlijk Wetboek</w:t>
      </w:r>
      <w:r w:rsidRPr="00A1560B">
        <w:rPr>
          <w:rFonts w:ascii="Verdana" w:hAnsi="Verdana"/>
          <w:sz w:val="18"/>
          <w:szCs w:val="18"/>
        </w:rPr>
        <w:t xml:space="preserve"> wordt na ‘een omgevingsvergunning voor een bouwactiviteit als bedoeld in artikel 5.1 lid 2 aanhef en onder a van de Omgevingswet is verleend’ toegevoegd ‘of waarvoor een melding voor het in gebruik nemen is gedaan, als het in gebruik nemen van het bouwwerk of de bouwwerken die het resultaat zijn van de bouwactiviteit op grond van artikel 4.3 lid 1, aanhef en onder a, van de Omgevingswet is verboden zonder voorafgaande melding’.</w:t>
      </w:r>
    </w:p>
    <w:p w:rsidRPr="00A1560B" w:rsidR="00B70E5E" w:rsidP="00F01DB0" w:rsidRDefault="00B70E5E" w14:paraId="227202A3" w14:textId="326B4C14">
      <w:pPr>
        <w:keepNext/>
        <w:rPr>
          <w:rFonts w:ascii="Verdana" w:hAnsi="Verdana"/>
          <w:b/>
          <w:bCs/>
          <w:sz w:val="18"/>
          <w:szCs w:val="18"/>
        </w:rPr>
      </w:pPr>
      <w:r w:rsidRPr="00A1560B">
        <w:rPr>
          <w:rFonts w:ascii="Verdana" w:hAnsi="Verdana"/>
          <w:b/>
          <w:bCs/>
          <w:sz w:val="18"/>
          <w:szCs w:val="18"/>
        </w:rPr>
        <w:t>ARTIKEL V</w:t>
      </w:r>
      <w:r w:rsidR="00C53AD6">
        <w:rPr>
          <w:rFonts w:ascii="Verdana" w:hAnsi="Verdana"/>
          <w:b/>
          <w:bCs/>
          <w:sz w:val="18"/>
          <w:szCs w:val="18"/>
        </w:rPr>
        <w:t>I</w:t>
      </w:r>
    </w:p>
    <w:p w:rsidRPr="00A1560B" w:rsidR="005D3FD5" w:rsidP="00F01DB0" w:rsidRDefault="00B70E5E" w14:paraId="62FAE380" w14:textId="3B365710">
      <w:pPr>
        <w:rPr>
          <w:rFonts w:ascii="Verdana" w:hAnsi="Verdana"/>
          <w:sz w:val="18"/>
          <w:szCs w:val="18"/>
        </w:rPr>
      </w:pPr>
      <w:bookmarkStart w:name="_Hlk191308120" w:id="4"/>
      <w:r w:rsidRPr="00A1560B">
        <w:rPr>
          <w:rFonts w:ascii="Verdana" w:hAnsi="Verdana"/>
          <w:sz w:val="18"/>
          <w:szCs w:val="18"/>
        </w:rPr>
        <w:t xml:space="preserve">In artikel 1060, vijfde lid, van </w:t>
      </w:r>
      <w:r w:rsidRPr="00A1560B">
        <w:rPr>
          <w:rFonts w:ascii="Verdana" w:hAnsi="Verdana"/>
          <w:b/>
          <w:bCs/>
          <w:sz w:val="18"/>
          <w:szCs w:val="18"/>
        </w:rPr>
        <w:t>Boek 8 van het Burgerlijk Wetboek</w:t>
      </w:r>
      <w:r w:rsidRPr="00A1560B">
        <w:rPr>
          <w:rFonts w:ascii="Verdana" w:hAnsi="Verdana"/>
          <w:sz w:val="18"/>
          <w:szCs w:val="18"/>
        </w:rPr>
        <w:t xml:space="preserve"> wordt ‘bouwwerk als bedoeld in de Woningwet’ vervangen door ‘bouwwerk als bedoeld in de Omgevingswet’.</w:t>
      </w:r>
    </w:p>
    <w:p w:rsidRPr="00A1560B" w:rsidR="005D3FD5" w:rsidP="00F01DB0" w:rsidRDefault="005D3FD5" w14:paraId="4B104EEF" w14:textId="2B4A18E3">
      <w:pPr>
        <w:keepNext/>
        <w:rPr>
          <w:rFonts w:ascii="Verdana" w:hAnsi="Verdana"/>
          <w:b/>
          <w:bCs/>
          <w:sz w:val="18"/>
          <w:szCs w:val="18"/>
        </w:rPr>
      </w:pPr>
      <w:r w:rsidRPr="00A1560B">
        <w:rPr>
          <w:rFonts w:ascii="Verdana" w:hAnsi="Verdana"/>
          <w:b/>
          <w:bCs/>
          <w:sz w:val="18"/>
          <w:szCs w:val="18"/>
        </w:rPr>
        <w:t>ARTIKEL VI</w:t>
      </w:r>
      <w:r w:rsidR="00C53AD6">
        <w:rPr>
          <w:rFonts w:ascii="Verdana" w:hAnsi="Verdana"/>
          <w:b/>
          <w:bCs/>
          <w:sz w:val="18"/>
          <w:szCs w:val="18"/>
        </w:rPr>
        <w:t>I</w:t>
      </w:r>
    </w:p>
    <w:p w:rsidRPr="00A1560B" w:rsidR="005D3FD5" w:rsidP="00F01DB0" w:rsidRDefault="005D3FD5" w14:paraId="612BE18D" w14:textId="36AB52F4">
      <w:pPr>
        <w:rPr>
          <w:rFonts w:ascii="Verdana" w:hAnsi="Verdana"/>
          <w:sz w:val="18"/>
          <w:szCs w:val="18"/>
        </w:rPr>
      </w:pPr>
      <w:r w:rsidRPr="00A1560B">
        <w:rPr>
          <w:rFonts w:ascii="Verdana" w:hAnsi="Verdana"/>
          <w:sz w:val="18"/>
          <w:szCs w:val="18"/>
        </w:rPr>
        <w:t xml:space="preserve">In artikel 4.20, vijfde lid, </w:t>
      </w:r>
      <w:r w:rsidRPr="00A1560B" w:rsidR="000D1258">
        <w:rPr>
          <w:rFonts w:ascii="Verdana" w:hAnsi="Verdana"/>
          <w:sz w:val="18"/>
          <w:szCs w:val="18"/>
        </w:rPr>
        <w:t xml:space="preserve">aanhef, </w:t>
      </w:r>
      <w:r w:rsidRPr="00A1560B">
        <w:rPr>
          <w:rFonts w:ascii="Verdana" w:hAnsi="Verdana"/>
          <w:sz w:val="18"/>
          <w:szCs w:val="18"/>
        </w:rPr>
        <w:t xml:space="preserve">van de </w:t>
      </w:r>
      <w:r w:rsidRPr="00A1560B">
        <w:rPr>
          <w:rFonts w:ascii="Verdana" w:hAnsi="Verdana"/>
          <w:b/>
          <w:bCs/>
          <w:sz w:val="18"/>
          <w:szCs w:val="18"/>
        </w:rPr>
        <w:t xml:space="preserve">Comptabiliteitswet 2016 </w:t>
      </w:r>
      <w:r w:rsidRPr="00A1560B">
        <w:rPr>
          <w:rFonts w:ascii="Verdana" w:hAnsi="Verdana"/>
          <w:sz w:val="18"/>
          <w:szCs w:val="18"/>
        </w:rPr>
        <w:t>wordt ‘Onze Minister van Binnenlandse Zaken en Koninkrijksrelaties’ vervangen door ‘Onze Minister van Volkshuisvesting en Ruimtelijke Ordening’.</w:t>
      </w:r>
    </w:p>
    <w:bookmarkEnd w:id="4"/>
    <w:p w:rsidRPr="00A1560B" w:rsidR="00B70E5E" w:rsidP="00F01DB0" w:rsidRDefault="00B70E5E" w14:paraId="32D40245" w14:textId="040A5508">
      <w:pPr>
        <w:keepNext/>
        <w:rPr>
          <w:rFonts w:ascii="Verdana" w:hAnsi="Verdana"/>
          <w:b/>
          <w:bCs/>
          <w:sz w:val="18"/>
          <w:szCs w:val="18"/>
        </w:rPr>
      </w:pPr>
      <w:r w:rsidRPr="00A1560B">
        <w:rPr>
          <w:rFonts w:ascii="Verdana" w:hAnsi="Verdana"/>
          <w:b/>
          <w:bCs/>
          <w:sz w:val="18"/>
          <w:szCs w:val="18"/>
        </w:rPr>
        <w:t>ARTIKEL V</w:t>
      </w:r>
      <w:r w:rsidRPr="00A1560B" w:rsidR="00606BD0">
        <w:rPr>
          <w:rFonts w:ascii="Verdana" w:hAnsi="Verdana"/>
          <w:b/>
          <w:bCs/>
          <w:sz w:val="18"/>
          <w:szCs w:val="18"/>
        </w:rPr>
        <w:t>I</w:t>
      </w:r>
      <w:r w:rsidRPr="00A1560B" w:rsidR="005D3FD5">
        <w:rPr>
          <w:rFonts w:ascii="Verdana" w:hAnsi="Verdana"/>
          <w:b/>
          <w:bCs/>
          <w:sz w:val="18"/>
          <w:szCs w:val="18"/>
        </w:rPr>
        <w:t>I</w:t>
      </w:r>
      <w:r w:rsidR="00C53AD6">
        <w:rPr>
          <w:rFonts w:ascii="Verdana" w:hAnsi="Verdana"/>
          <w:b/>
          <w:bCs/>
          <w:sz w:val="18"/>
          <w:szCs w:val="18"/>
        </w:rPr>
        <w:t>I</w:t>
      </w:r>
    </w:p>
    <w:p w:rsidRPr="00A1560B" w:rsidR="00B70E5E" w:rsidP="00F01DB0" w:rsidRDefault="00B70E5E" w14:paraId="0A67EB49"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Gemeentewet</w:t>
      </w:r>
      <w:r w:rsidRPr="00A1560B">
        <w:rPr>
          <w:rFonts w:ascii="Verdana" w:hAnsi="Verdana"/>
          <w:sz w:val="18"/>
          <w:szCs w:val="18"/>
        </w:rPr>
        <w:t xml:space="preserve"> wordt als volgt gewijzigd:</w:t>
      </w:r>
    </w:p>
    <w:p w:rsidRPr="00A1560B" w:rsidR="00B70E5E" w:rsidP="00F01DB0" w:rsidRDefault="00B70E5E" w14:paraId="4FB9F74E"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2C51567C" w14:textId="77777777">
      <w:pPr>
        <w:rPr>
          <w:rFonts w:ascii="Verdana" w:hAnsi="Verdana"/>
          <w:sz w:val="18"/>
          <w:szCs w:val="18"/>
        </w:rPr>
      </w:pPr>
      <w:r w:rsidRPr="00A1560B">
        <w:rPr>
          <w:rFonts w:ascii="Verdana" w:hAnsi="Verdana"/>
          <w:sz w:val="18"/>
          <w:szCs w:val="18"/>
        </w:rPr>
        <w:t>In artikel 124, vierde lid, wordt ‘gemeenteblad’ vervangen door ‘provinciaal blad’.</w:t>
      </w:r>
    </w:p>
    <w:p w:rsidRPr="00A1560B" w:rsidR="00B70E5E" w:rsidP="00F01DB0" w:rsidRDefault="00B70E5E" w14:paraId="476FA325" w14:textId="77777777">
      <w:pPr>
        <w:keepNext/>
        <w:rPr>
          <w:rFonts w:ascii="Verdana" w:hAnsi="Verdana"/>
          <w:sz w:val="18"/>
          <w:szCs w:val="18"/>
        </w:rPr>
      </w:pPr>
      <w:r w:rsidRPr="00A1560B">
        <w:rPr>
          <w:rFonts w:ascii="Verdana" w:hAnsi="Verdana"/>
          <w:sz w:val="18"/>
          <w:szCs w:val="18"/>
        </w:rPr>
        <w:t>B</w:t>
      </w:r>
    </w:p>
    <w:p w:rsidRPr="00A1560B" w:rsidR="005D3FD5" w:rsidP="00F01DB0" w:rsidRDefault="00B70E5E" w14:paraId="77CAFE2D" w14:textId="69D856AE">
      <w:pPr>
        <w:rPr>
          <w:rFonts w:ascii="Verdana" w:hAnsi="Verdana"/>
          <w:sz w:val="18"/>
          <w:szCs w:val="18"/>
        </w:rPr>
      </w:pPr>
      <w:r w:rsidRPr="00A1560B">
        <w:rPr>
          <w:rFonts w:ascii="Verdana" w:hAnsi="Verdana"/>
          <w:sz w:val="18"/>
          <w:szCs w:val="18"/>
        </w:rPr>
        <w:t>In artikel 124a, tweede lid, wordt voor de punt aan het slot ingevoegd ‘, met dien verstande dat mededeling als bedoeld in artikel 124, vierde lid, wordt gedaan in de Staatscourant’.</w:t>
      </w:r>
    </w:p>
    <w:p w:rsidRPr="00A1560B" w:rsidR="00B70E5E" w:rsidP="00F01DB0" w:rsidRDefault="00B70E5E" w14:paraId="4BC21C51" w14:textId="44D9EFA2">
      <w:pPr>
        <w:keepNext/>
        <w:rPr>
          <w:rFonts w:ascii="Verdana" w:hAnsi="Verdana"/>
          <w:sz w:val="18"/>
          <w:szCs w:val="18"/>
        </w:rPr>
      </w:pPr>
      <w:r w:rsidRPr="00A1560B">
        <w:rPr>
          <w:rFonts w:ascii="Verdana" w:hAnsi="Verdana"/>
          <w:sz w:val="18"/>
          <w:szCs w:val="18"/>
        </w:rPr>
        <w:t>C</w:t>
      </w:r>
    </w:p>
    <w:p w:rsidRPr="00A1560B" w:rsidR="00B70E5E" w:rsidP="00F01DB0" w:rsidRDefault="00B70E5E" w14:paraId="70C539AC" w14:textId="77777777">
      <w:pPr>
        <w:rPr>
          <w:rFonts w:ascii="Verdana" w:hAnsi="Verdana"/>
          <w:sz w:val="18"/>
          <w:szCs w:val="18"/>
        </w:rPr>
      </w:pPr>
      <w:r w:rsidRPr="00A1560B">
        <w:rPr>
          <w:rFonts w:ascii="Verdana" w:hAnsi="Verdana"/>
          <w:sz w:val="18"/>
          <w:szCs w:val="18"/>
        </w:rPr>
        <w:t>Aan artikel 124b, eerste lid, wordt een zin toegevoegd, luidende:</w:t>
      </w:r>
    </w:p>
    <w:p w:rsidRPr="00A1560B" w:rsidR="00B70E5E" w:rsidP="00F01DB0" w:rsidRDefault="00B70E5E" w14:paraId="59426B0D" w14:textId="77777777">
      <w:pPr>
        <w:rPr>
          <w:rFonts w:ascii="Verdana" w:hAnsi="Verdana"/>
          <w:sz w:val="18"/>
          <w:szCs w:val="18"/>
        </w:rPr>
      </w:pPr>
      <w:r w:rsidRPr="00A1560B">
        <w:rPr>
          <w:rFonts w:ascii="Verdana" w:hAnsi="Verdana"/>
          <w:sz w:val="18"/>
          <w:szCs w:val="18"/>
        </w:rPr>
        <w:t xml:space="preserve">In afwijking van artikel 124, vierde lid, wordt mededeling gedaan in de Staatscourant. </w:t>
      </w:r>
    </w:p>
    <w:bookmarkEnd w:id="2"/>
    <w:bookmarkEnd w:id="3"/>
    <w:p w:rsidRPr="00A1560B" w:rsidR="00B70E5E" w:rsidP="00F01DB0" w:rsidRDefault="00B70E5E" w14:paraId="6411BD65" w14:textId="3CF934F7">
      <w:pPr>
        <w:keepNext/>
        <w:rPr>
          <w:rFonts w:ascii="Verdana" w:hAnsi="Verdana"/>
          <w:b/>
          <w:bCs/>
          <w:sz w:val="18"/>
          <w:szCs w:val="18"/>
        </w:rPr>
      </w:pPr>
      <w:r w:rsidRPr="00A1560B">
        <w:rPr>
          <w:rFonts w:ascii="Verdana" w:hAnsi="Verdana"/>
          <w:b/>
          <w:bCs/>
          <w:sz w:val="18"/>
          <w:szCs w:val="18"/>
        </w:rPr>
        <w:lastRenderedPageBreak/>
        <w:t xml:space="preserve">ARTIKEL </w:t>
      </w:r>
      <w:r w:rsidR="00C53AD6">
        <w:rPr>
          <w:rFonts w:ascii="Verdana" w:hAnsi="Verdana"/>
          <w:b/>
          <w:bCs/>
          <w:sz w:val="18"/>
          <w:szCs w:val="18"/>
        </w:rPr>
        <w:t>IX</w:t>
      </w:r>
    </w:p>
    <w:p w:rsidRPr="00A1560B" w:rsidR="00B70E5E" w:rsidP="00F01DB0" w:rsidRDefault="00B70E5E" w14:paraId="179BA635"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Huisvestingswet 2014</w:t>
      </w:r>
      <w:r w:rsidRPr="00A1560B">
        <w:rPr>
          <w:rFonts w:ascii="Verdana" w:hAnsi="Verdana"/>
          <w:sz w:val="18"/>
          <w:szCs w:val="18"/>
        </w:rPr>
        <w:t xml:space="preserve"> wordt als volgt gewijzigd:</w:t>
      </w:r>
    </w:p>
    <w:p w:rsidRPr="00A1560B" w:rsidR="00B70E5E" w:rsidP="00F01DB0" w:rsidRDefault="00B70E5E" w14:paraId="494402EA"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5130A5AC" w14:textId="77777777">
      <w:pPr>
        <w:rPr>
          <w:rFonts w:ascii="Verdana" w:hAnsi="Verdana"/>
          <w:sz w:val="18"/>
          <w:szCs w:val="18"/>
        </w:rPr>
      </w:pPr>
      <w:r w:rsidRPr="00A1560B">
        <w:rPr>
          <w:rFonts w:ascii="Verdana" w:hAnsi="Verdana"/>
          <w:sz w:val="18"/>
          <w:szCs w:val="18"/>
        </w:rPr>
        <w:t>In artikel 1, eerste lid, wordt ‘maximale huurprijs’ vervangen door ‘maximale huurprijsgrens’.</w:t>
      </w:r>
    </w:p>
    <w:p w:rsidRPr="00A1560B" w:rsidR="00B70E5E" w:rsidP="00F01DB0" w:rsidRDefault="00B70E5E" w14:paraId="52508915" w14:textId="77777777">
      <w:pPr>
        <w:keepNext/>
        <w:rPr>
          <w:rFonts w:ascii="Verdana" w:hAnsi="Verdana"/>
          <w:sz w:val="18"/>
          <w:szCs w:val="18"/>
        </w:rPr>
      </w:pPr>
      <w:r w:rsidRPr="00A1560B">
        <w:rPr>
          <w:rFonts w:ascii="Verdana" w:hAnsi="Verdana"/>
          <w:sz w:val="18"/>
          <w:szCs w:val="18"/>
        </w:rPr>
        <w:t>B</w:t>
      </w:r>
    </w:p>
    <w:p w:rsidRPr="00A1560B" w:rsidR="0085483E" w:rsidP="00F01DB0" w:rsidRDefault="0085483E" w14:paraId="31B7B228" w14:textId="0E5BB8C4">
      <w:pPr>
        <w:rPr>
          <w:rFonts w:ascii="Verdana" w:hAnsi="Verdana"/>
          <w:sz w:val="18"/>
          <w:szCs w:val="18"/>
        </w:rPr>
      </w:pPr>
      <w:r w:rsidRPr="00A1560B">
        <w:rPr>
          <w:rFonts w:ascii="Verdana" w:hAnsi="Verdana"/>
          <w:sz w:val="18"/>
          <w:szCs w:val="18"/>
        </w:rPr>
        <w:t>In artikel 11a wordt ‘artikel 7:274c, tweede lid, van het Burgerlijk Wetboek’ vervangen door ‘artikel 274c, tweede lid, van Boek 7 van het Burgerlijk Wetboek’</w:t>
      </w:r>
      <w:r w:rsidRPr="00A1560B" w:rsidR="001B34BB">
        <w:rPr>
          <w:rFonts w:ascii="Verdana" w:hAnsi="Verdana"/>
          <w:sz w:val="18"/>
          <w:szCs w:val="18"/>
        </w:rPr>
        <w:t>.</w:t>
      </w:r>
    </w:p>
    <w:p w:rsidRPr="00A1560B" w:rsidR="0085483E" w:rsidP="00F01DB0" w:rsidRDefault="0085483E" w14:paraId="743D3BC7" w14:textId="4C43E07F">
      <w:pPr>
        <w:keepNext/>
        <w:rPr>
          <w:rFonts w:ascii="Verdana" w:hAnsi="Verdana"/>
          <w:sz w:val="18"/>
          <w:szCs w:val="18"/>
        </w:rPr>
      </w:pPr>
      <w:r w:rsidRPr="00A1560B">
        <w:rPr>
          <w:rFonts w:ascii="Verdana" w:hAnsi="Verdana"/>
          <w:sz w:val="18"/>
          <w:szCs w:val="18"/>
        </w:rPr>
        <w:t>C</w:t>
      </w:r>
    </w:p>
    <w:p w:rsidRPr="00A1560B" w:rsidR="00B70E5E" w:rsidP="00F01DB0" w:rsidRDefault="00B70E5E" w14:paraId="76A7BD0C" w14:textId="0F741402">
      <w:pPr>
        <w:rPr>
          <w:rFonts w:ascii="Verdana" w:hAnsi="Verdana"/>
          <w:sz w:val="18"/>
          <w:szCs w:val="18"/>
        </w:rPr>
      </w:pPr>
      <w:r w:rsidRPr="00A1560B">
        <w:rPr>
          <w:rFonts w:ascii="Verdana" w:hAnsi="Verdana"/>
          <w:sz w:val="18"/>
          <w:szCs w:val="18"/>
        </w:rPr>
        <w:t xml:space="preserve">In artikel 11b wordt ‘artikel 7:271, eerste lid, tweede volzin, van het Burgerlijk Wetboek’ vervangen door ‘artikel 271, tweede lid, </w:t>
      </w:r>
      <w:r w:rsidRPr="00A1560B" w:rsidR="00005637">
        <w:rPr>
          <w:rFonts w:ascii="Verdana" w:hAnsi="Verdana"/>
          <w:sz w:val="18"/>
          <w:szCs w:val="18"/>
        </w:rPr>
        <w:t>eerste</w:t>
      </w:r>
      <w:r w:rsidRPr="00A1560B">
        <w:rPr>
          <w:rFonts w:ascii="Verdana" w:hAnsi="Verdana"/>
          <w:sz w:val="18"/>
          <w:szCs w:val="18"/>
        </w:rPr>
        <w:t xml:space="preserve"> zin, van </w:t>
      </w:r>
      <w:r w:rsidRPr="00A1560B" w:rsidR="0085483E">
        <w:rPr>
          <w:rFonts w:ascii="Verdana" w:hAnsi="Verdana"/>
          <w:sz w:val="18"/>
          <w:szCs w:val="18"/>
        </w:rPr>
        <w:t xml:space="preserve">Boek 7 van </w:t>
      </w:r>
      <w:r w:rsidRPr="00A1560B">
        <w:rPr>
          <w:rFonts w:ascii="Verdana" w:hAnsi="Verdana"/>
          <w:sz w:val="18"/>
          <w:szCs w:val="18"/>
        </w:rPr>
        <w:t xml:space="preserve">het Burgerlijk Wetboek’. </w:t>
      </w:r>
    </w:p>
    <w:p w:rsidRPr="00A1560B" w:rsidR="00B70E5E" w:rsidP="00F01DB0" w:rsidRDefault="0085483E" w14:paraId="1C0C6E12" w14:textId="733038A9">
      <w:pPr>
        <w:keepNext/>
        <w:rPr>
          <w:rFonts w:ascii="Verdana" w:hAnsi="Verdana"/>
          <w:sz w:val="18"/>
          <w:szCs w:val="18"/>
        </w:rPr>
      </w:pPr>
      <w:r w:rsidRPr="00A1560B">
        <w:rPr>
          <w:rFonts w:ascii="Verdana" w:hAnsi="Verdana"/>
          <w:sz w:val="18"/>
          <w:szCs w:val="18"/>
        </w:rPr>
        <w:t>D</w:t>
      </w:r>
    </w:p>
    <w:p w:rsidRPr="00A1560B" w:rsidR="00B70E5E" w:rsidP="00F01DB0" w:rsidRDefault="00B70E5E" w14:paraId="23E773FE" w14:textId="77777777">
      <w:pPr>
        <w:rPr>
          <w:rFonts w:ascii="Verdana" w:hAnsi="Verdana"/>
          <w:sz w:val="18"/>
          <w:szCs w:val="18"/>
        </w:rPr>
      </w:pPr>
      <w:r w:rsidRPr="00A1560B">
        <w:rPr>
          <w:rFonts w:ascii="Verdana" w:hAnsi="Verdana"/>
          <w:sz w:val="18"/>
          <w:szCs w:val="18"/>
        </w:rPr>
        <w:t>In artikel 51, vijfde lid, vervalt ‘van Binnenlandse Zaken en Koninkrijksrelaties’.</w:t>
      </w:r>
    </w:p>
    <w:p w:rsidRPr="00A1560B" w:rsidR="00B70E5E" w:rsidP="00F01DB0" w:rsidRDefault="00B70E5E" w14:paraId="0159ADBF" w14:textId="3F71CB9C">
      <w:pPr>
        <w:keepNext/>
        <w:rPr>
          <w:rFonts w:ascii="Verdana" w:hAnsi="Verdana"/>
          <w:b/>
          <w:bCs/>
          <w:sz w:val="18"/>
          <w:szCs w:val="18"/>
        </w:rPr>
      </w:pPr>
      <w:bookmarkStart w:name="_Hlk175043906" w:id="5"/>
      <w:r w:rsidRPr="00A1560B">
        <w:rPr>
          <w:rFonts w:ascii="Verdana" w:hAnsi="Verdana"/>
          <w:b/>
          <w:bCs/>
          <w:sz w:val="18"/>
          <w:szCs w:val="18"/>
        </w:rPr>
        <w:t xml:space="preserve">ARTIKEL </w:t>
      </w:r>
      <w:r w:rsidRPr="00A1560B" w:rsidR="005D3FD5">
        <w:rPr>
          <w:rFonts w:ascii="Verdana" w:hAnsi="Verdana"/>
          <w:b/>
          <w:bCs/>
          <w:sz w:val="18"/>
          <w:szCs w:val="18"/>
        </w:rPr>
        <w:t>X</w:t>
      </w:r>
    </w:p>
    <w:p w:rsidRPr="00A1560B" w:rsidR="00B70E5E" w:rsidP="00F01DB0" w:rsidRDefault="00B70E5E" w14:paraId="686B1D06"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Invoeringswet Omgevingswet</w:t>
      </w:r>
      <w:r w:rsidRPr="00A1560B">
        <w:rPr>
          <w:rFonts w:ascii="Verdana" w:hAnsi="Verdana"/>
          <w:sz w:val="18"/>
          <w:szCs w:val="18"/>
        </w:rPr>
        <w:t xml:space="preserve"> wordt als volgt gewijzigd: </w:t>
      </w:r>
    </w:p>
    <w:bookmarkEnd w:id="5"/>
    <w:p w:rsidRPr="00A1560B" w:rsidR="00B70E5E" w:rsidP="00F01DB0" w:rsidRDefault="00B70E5E" w14:paraId="70456890"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126282FC" w14:textId="16F94F70">
      <w:pPr>
        <w:rPr>
          <w:rFonts w:ascii="Verdana" w:hAnsi="Verdana"/>
          <w:sz w:val="18"/>
          <w:szCs w:val="18"/>
        </w:rPr>
      </w:pPr>
      <w:r w:rsidRPr="00A1560B">
        <w:rPr>
          <w:rFonts w:ascii="Verdana" w:hAnsi="Verdana"/>
          <w:sz w:val="18"/>
          <w:szCs w:val="18"/>
        </w:rPr>
        <w:t>Artikel 2.55, onderdeel Q, vervalt.</w:t>
      </w:r>
    </w:p>
    <w:p w:rsidRPr="00A1560B" w:rsidR="00B70E5E" w:rsidP="00F01DB0" w:rsidRDefault="00B70E5E" w14:paraId="6847BF55"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23840C27" w14:textId="77777777">
      <w:pPr>
        <w:rPr>
          <w:rFonts w:ascii="Verdana" w:hAnsi="Verdana"/>
          <w:sz w:val="18"/>
          <w:szCs w:val="18"/>
        </w:rPr>
      </w:pPr>
      <w:r w:rsidRPr="00A1560B">
        <w:rPr>
          <w:rFonts w:ascii="Verdana" w:hAnsi="Verdana"/>
          <w:sz w:val="18"/>
          <w:szCs w:val="18"/>
        </w:rPr>
        <w:t>In artikel 4.1, onder n, wordt ‘de artikelen 11.11 en 11.12’ vervangen door ‘de artikelen 10.32a, 11.11 en 11.12’.</w:t>
      </w:r>
    </w:p>
    <w:p w:rsidRPr="00A1560B" w:rsidR="00B70E5E" w:rsidP="00F01DB0" w:rsidRDefault="00B70E5E" w14:paraId="1BD2F9B4"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07C23773" w14:textId="77777777">
      <w:pPr>
        <w:rPr>
          <w:rFonts w:ascii="Verdana" w:hAnsi="Verdana"/>
          <w:sz w:val="18"/>
          <w:szCs w:val="18"/>
        </w:rPr>
      </w:pPr>
      <w:r w:rsidRPr="00A1560B">
        <w:rPr>
          <w:rFonts w:ascii="Verdana" w:hAnsi="Verdana"/>
          <w:sz w:val="18"/>
          <w:szCs w:val="18"/>
        </w:rPr>
        <w:t>Artikel 4.6, tweede lid, onder b, wordt vervangen door:</w:t>
      </w:r>
    </w:p>
    <w:p w:rsidRPr="00A1560B" w:rsidR="00B70E5E" w:rsidP="00F01DB0" w:rsidRDefault="00B70E5E" w14:paraId="40D5EE13" w14:textId="77777777">
      <w:pPr>
        <w:rPr>
          <w:rFonts w:ascii="Verdana" w:hAnsi="Verdana"/>
          <w:sz w:val="18"/>
          <w:szCs w:val="18"/>
        </w:rPr>
      </w:pPr>
      <w:r w:rsidRPr="00A1560B">
        <w:rPr>
          <w:rFonts w:ascii="Verdana" w:hAnsi="Verdana"/>
          <w:sz w:val="18"/>
          <w:szCs w:val="18"/>
        </w:rPr>
        <w:t>b. een beheersverordening is vastgesteld, maar nog niet in werking getreden,</w:t>
      </w:r>
    </w:p>
    <w:p w:rsidRPr="00A1560B" w:rsidR="00B70E5E" w:rsidP="00F01DB0" w:rsidRDefault="00B70E5E" w14:paraId="6A1B2AB0" w14:textId="77777777">
      <w:pPr>
        <w:rPr>
          <w:rFonts w:ascii="Verdana" w:hAnsi="Verdana"/>
          <w:sz w:val="18"/>
          <w:szCs w:val="18"/>
        </w:rPr>
      </w:pPr>
      <w:r w:rsidRPr="00A1560B">
        <w:rPr>
          <w:rFonts w:ascii="Verdana" w:hAnsi="Verdana"/>
          <w:sz w:val="18"/>
          <w:szCs w:val="18"/>
        </w:rPr>
        <w:t xml:space="preserve">blijft het oude recht van toepassing tot dit besluit van kracht is. </w:t>
      </w:r>
    </w:p>
    <w:p w:rsidRPr="00A1560B" w:rsidR="00B70E5E" w:rsidP="00F01DB0" w:rsidRDefault="00B70E5E" w14:paraId="2F418F56" w14:textId="77777777">
      <w:pPr>
        <w:keepNext/>
        <w:rPr>
          <w:rFonts w:ascii="Verdana" w:hAnsi="Verdana"/>
          <w:sz w:val="18"/>
          <w:szCs w:val="18"/>
        </w:rPr>
      </w:pPr>
      <w:r w:rsidRPr="00A1560B">
        <w:rPr>
          <w:rFonts w:ascii="Verdana" w:hAnsi="Verdana"/>
          <w:sz w:val="18"/>
          <w:szCs w:val="18"/>
        </w:rPr>
        <w:t>D</w:t>
      </w:r>
    </w:p>
    <w:p w:rsidRPr="00A1560B" w:rsidR="00B70E5E" w:rsidP="00F01DB0" w:rsidRDefault="00B70E5E" w14:paraId="01249137" w14:textId="77777777">
      <w:pPr>
        <w:keepNext/>
        <w:rPr>
          <w:rFonts w:ascii="Verdana" w:hAnsi="Verdana"/>
          <w:sz w:val="18"/>
          <w:szCs w:val="18"/>
        </w:rPr>
      </w:pPr>
      <w:r w:rsidRPr="00A1560B">
        <w:rPr>
          <w:rFonts w:ascii="Verdana" w:hAnsi="Verdana"/>
          <w:sz w:val="18"/>
          <w:szCs w:val="18"/>
        </w:rPr>
        <w:t>Na artikel 4.80 wordt een artikel ingevoegd, luidende:</w:t>
      </w:r>
    </w:p>
    <w:p w:rsidRPr="00A1560B" w:rsidR="00B70E5E" w:rsidP="00F01DB0" w:rsidRDefault="00B70E5E" w14:paraId="72E39C95" w14:textId="77777777">
      <w:pPr>
        <w:keepNext/>
        <w:rPr>
          <w:rFonts w:ascii="Verdana" w:hAnsi="Verdana"/>
          <w:b/>
          <w:bCs/>
          <w:sz w:val="18"/>
          <w:szCs w:val="18"/>
        </w:rPr>
      </w:pPr>
      <w:r w:rsidRPr="00A1560B">
        <w:rPr>
          <w:rFonts w:ascii="Verdana" w:hAnsi="Verdana"/>
          <w:b/>
          <w:bCs/>
          <w:sz w:val="18"/>
          <w:szCs w:val="18"/>
        </w:rPr>
        <w:t>Artikel 4.80a0 (doorwerking omgevingsplan in beoordelingsregels ruimtelijke besluiten Wabo)</w:t>
      </w:r>
    </w:p>
    <w:p w:rsidRPr="00A1560B" w:rsidR="00B70E5E" w:rsidP="00F01DB0" w:rsidRDefault="00B70E5E" w14:paraId="20FAE36A" w14:textId="77777777">
      <w:pPr>
        <w:rPr>
          <w:rFonts w:ascii="Verdana" w:hAnsi="Verdana"/>
          <w:sz w:val="18"/>
          <w:szCs w:val="18"/>
        </w:rPr>
      </w:pPr>
      <w:r w:rsidRPr="00A1560B">
        <w:rPr>
          <w:rFonts w:ascii="Verdana" w:hAnsi="Verdana"/>
          <w:sz w:val="18"/>
          <w:szCs w:val="18"/>
        </w:rPr>
        <w:t xml:space="preserve">1. Als voor de inwerkingtreding van de Omgevingswet een aanvraag om een omgevingsvergunning die betrekking heeft op een activiteit als bedoeld in artikel 2.1, eerste lid, onder a of b, van de Wet algemene bepalingen omgevingsrecht is ingediend, blijft het oude recht van toepassing tot het besluit onherroepelijk wordt, met dien verstande dat: </w:t>
      </w:r>
    </w:p>
    <w:p w:rsidRPr="00A1560B" w:rsidR="00B70E5E" w:rsidP="00F01DB0" w:rsidRDefault="00B70E5E" w14:paraId="53F30C15" w14:textId="77777777">
      <w:pPr>
        <w:rPr>
          <w:rFonts w:ascii="Verdana" w:hAnsi="Verdana"/>
          <w:sz w:val="18"/>
          <w:szCs w:val="18"/>
        </w:rPr>
      </w:pPr>
      <w:r w:rsidRPr="00A1560B">
        <w:rPr>
          <w:rFonts w:ascii="Verdana" w:hAnsi="Verdana"/>
          <w:sz w:val="18"/>
          <w:szCs w:val="18"/>
        </w:rPr>
        <w:t>a. als de activiteit in overeenstemming is met artikel 2.10, eerste lid, onder c, respectievelijk artikel 2.11 van de Wet algemene bepalingen omgevingsrecht, de omgevingsvergunning toch kan worden geweigerd als de activiteit in strijd is met het omgevingsplan,</w:t>
      </w:r>
    </w:p>
    <w:p w:rsidRPr="00A1560B" w:rsidR="00B70E5E" w:rsidP="00F01DB0" w:rsidRDefault="00B70E5E" w14:paraId="2E2372C6" w14:textId="77777777">
      <w:pPr>
        <w:rPr>
          <w:rFonts w:ascii="Verdana" w:hAnsi="Verdana"/>
          <w:sz w:val="18"/>
          <w:szCs w:val="18"/>
        </w:rPr>
      </w:pPr>
      <w:r w:rsidRPr="00A1560B">
        <w:rPr>
          <w:rFonts w:ascii="Verdana" w:hAnsi="Verdana"/>
          <w:sz w:val="18"/>
          <w:szCs w:val="18"/>
        </w:rPr>
        <w:t>b. als de activiteit in strijd is met artikel 2.10, eerste lid, onder c, respectievelijk artikel 2.11 van de Wet algemene bepalingen omgevingsrecht, de omgevingsvergunning toch kan worden verleend als de activiteit in overeenstemming is met het omgevingsplan, en</w:t>
      </w:r>
    </w:p>
    <w:p w:rsidRPr="00A1560B" w:rsidR="00B70E5E" w:rsidP="00F01DB0" w:rsidRDefault="00B70E5E" w14:paraId="20F6D40C" w14:textId="77777777">
      <w:pPr>
        <w:rPr>
          <w:rFonts w:ascii="Verdana" w:hAnsi="Verdana"/>
          <w:sz w:val="18"/>
          <w:szCs w:val="18"/>
        </w:rPr>
      </w:pPr>
      <w:r w:rsidRPr="00A1560B">
        <w:rPr>
          <w:rFonts w:ascii="Verdana" w:hAnsi="Verdana"/>
          <w:sz w:val="18"/>
          <w:szCs w:val="18"/>
        </w:rPr>
        <w:t xml:space="preserve">c. bij het met toepassing van artikel 6.17 van de Wet ruimtelijke ordening aan de omgevingsvergunning verbinden van het voorschrift dat de vergunninghouder een exploitatiebijdrage is verschuldigd, het omgevingsplan in acht wordt genomen, voor zover het gaat om een activiteit als bedoeld in artikel 2.1, eerste lid, onder a, van de Wet algemene bepalingen </w:t>
      </w:r>
      <w:r w:rsidRPr="00A1560B">
        <w:rPr>
          <w:rFonts w:ascii="Verdana" w:hAnsi="Verdana"/>
          <w:sz w:val="18"/>
          <w:szCs w:val="18"/>
        </w:rPr>
        <w:lastRenderedPageBreak/>
        <w:t>omgevingsrecht die betrekking heeft op een bouwplan als bedoeld in artikel 6.12 van de Wet ruimtelijke ordening.</w:t>
      </w:r>
    </w:p>
    <w:p w:rsidRPr="00A1560B" w:rsidR="00B70E5E" w:rsidP="00F01DB0" w:rsidRDefault="00B70E5E" w14:paraId="38319A17" w14:textId="77777777">
      <w:pPr>
        <w:rPr>
          <w:rFonts w:ascii="Verdana" w:hAnsi="Verdana"/>
          <w:i/>
          <w:iCs/>
          <w:color w:val="FF0000"/>
          <w:sz w:val="18"/>
          <w:szCs w:val="18"/>
        </w:rPr>
      </w:pPr>
      <w:r w:rsidRPr="00A1560B">
        <w:rPr>
          <w:rFonts w:ascii="Verdana" w:hAnsi="Verdana"/>
          <w:sz w:val="18"/>
          <w:szCs w:val="18"/>
        </w:rPr>
        <w:t>2. Artikel 4.3 is in die gevallen niet van toepassing.</w:t>
      </w:r>
      <w:bookmarkStart w:name="_Hlk175132457" w:id="6"/>
    </w:p>
    <w:p w:rsidRPr="00A1560B" w:rsidR="00B70E5E" w:rsidP="00F01DB0" w:rsidRDefault="00B70E5E" w14:paraId="61F13401" w14:textId="77777777">
      <w:pPr>
        <w:keepNext/>
        <w:rPr>
          <w:rFonts w:ascii="Verdana" w:hAnsi="Verdana"/>
          <w:sz w:val="18"/>
          <w:szCs w:val="18"/>
        </w:rPr>
      </w:pPr>
      <w:bookmarkStart w:name="_Hlk175043918" w:id="7"/>
      <w:bookmarkEnd w:id="6"/>
      <w:r w:rsidRPr="00A1560B">
        <w:rPr>
          <w:rFonts w:ascii="Verdana" w:hAnsi="Verdana"/>
          <w:sz w:val="18"/>
          <w:szCs w:val="18"/>
        </w:rPr>
        <w:t>E</w:t>
      </w:r>
    </w:p>
    <w:p w:rsidRPr="00A1560B" w:rsidR="00B70E5E" w:rsidP="00F01DB0" w:rsidRDefault="00B70E5E" w14:paraId="7D64E76C" w14:textId="74FAC95E">
      <w:pPr>
        <w:rPr>
          <w:rFonts w:ascii="Verdana" w:hAnsi="Verdana"/>
          <w:sz w:val="18"/>
          <w:szCs w:val="18"/>
        </w:rPr>
      </w:pPr>
      <w:r w:rsidRPr="00A1560B">
        <w:rPr>
          <w:rFonts w:ascii="Verdana" w:hAnsi="Verdana"/>
          <w:sz w:val="18"/>
          <w:szCs w:val="18"/>
        </w:rPr>
        <w:t>In de artikelen 4.103, vierde lid, en 5.1, derde lid, wordt ‘Onze Minister van Binnenlandse Zaken en Koninkrijksrelaties’ vervangen door ‘Onze Minister van Volkshuisvesting en Ruimtelijke Ordening’.</w:t>
      </w:r>
    </w:p>
    <w:bookmarkEnd w:id="7"/>
    <w:p w:rsidRPr="00A1560B" w:rsidR="00B70E5E" w:rsidP="00F01DB0" w:rsidRDefault="00B70E5E" w14:paraId="230F0B01" w14:textId="77777777">
      <w:pPr>
        <w:keepNext/>
        <w:rPr>
          <w:rFonts w:ascii="Verdana" w:hAnsi="Verdana"/>
          <w:sz w:val="18"/>
          <w:szCs w:val="18"/>
        </w:rPr>
      </w:pPr>
      <w:r w:rsidRPr="00A1560B">
        <w:rPr>
          <w:rFonts w:ascii="Verdana" w:hAnsi="Verdana"/>
          <w:sz w:val="18"/>
          <w:szCs w:val="18"/>
        </w:rPr>
        <w:t>F</w:t>
      </w:r>
    </w:p>
    <w:p w:rsidRPr="00A1560B" w:rsidR="00B70E5E" w:rsidP="00F01DB0" w:rsidRDefault="00B70E5E" w14:paraId="1325E714" w14:textId="23673610">
      <w:pPr>
        <w:rPr>
          <w:rFonts w:ascii="Verdana" w:hAnsi="Verdana"/>
          <w:sz w:val="18"/>
          <w:szCs w:val="18"/>
        </w:rPr>
      </w:pPr>
      <w:r w:rsidRPr="00A1560B">
        <w:rPr>
          <w:rFonts w:ascii="Verdana" w:hAnsi="Verdana"/>
          <w:sz w:val="18"/>
          <w:szCs w:val="18"/>
        </w:rPr>
        <w:t xml:space="preserve">In artikel 4.110 wordt ‘Onze Minister van Infrastructuur en Waterstaat’ </w:t>
      </w:r>
      <w:r w:rsidRPr="00A1560B" w:rsidR="00041CF3">
        <w:rPr>
          <w:rFonts w:ascii="Verdana" w:hAnsi="Verdana"/>
          <w:sz w:val="18"/>
          <w:szCs w:val="18"/>
        </w:rPr>
        <w:t xml:space="preserve">telkens </w:t>
      </w:r>
      <w:r w:rsidRPr="00A1560B">
        <w:rPr>
          <w:rFonts w:ascii="Verdana" w:hAnsi="Verdana"/>
          <w:sz w:val="18"/>
          <w:szCs w:val="18"/>
        </w:rPr>
        <w:t xml:space="preserve">vervangen door ‘Onze Minister van Volkshuisvesting en Ruimtelijke Ordening’. </w:t>
      </w:r>
      <w:bookmarkStart w:name="_Hlk175132492" w:id="8"/>
    </w:p>
    <w:bookmarkEnd w:id="8"/>
    <w:p w:rsidRPr="00A1560B" w:rsidR="00B70E5E" w:rsidP="00F01DB0" w:rsidRDefault="00B70E5E" w14:paraId="301EA935" w14:textId="77777777">
      <w:pPr>
        <w:keepNext/>
        <w:rPr>
          <w:rFonts w:ascii="Verdana" w:hAnsi="Verdana"/>
          <w:sz w:val="18"/>
          <w:szCs w:val="18"/>
        </w:rPr>
      </w:pPr>
      <w:r w:rsidRPr="00A1560B">
        <w:rPr>
          <w:rFonts w:ascii="Verdana" w:hAnsi="Verdana"/>
          <w:sz w:val="18"/>
          <w:szCs w:val="18"/>
        </w:rPr>
        <w:t>G</w:t>
      </w:r>
    </w:p>
    <w:p w:rsidRPr="00A1560B" w:rsidR="00B70E5E" w:rsidP="00F01DB0" w:rsidRDefault="00B70E5E" w14:paraId="234E1FE9" w14:textId="77777777">
      <w:pPr>
        <w:keepNext/>
        <w:rPr>
          <w:rFonts w:ascii="Verdana" w:hAnsi="Verdana"/>
          <w:sz w:val="18"/>
          <w:szCs w:val="18"/>
        </w:rPr>
      </w:pPr>
      <w:r w:rsidRPr="00A1560B">
        <w:rPr>
          <w:rFonts w:ascii="Verdana" w:hAnsi="Verdana"/>
          <w:sz w:val="18"/>
          <w:szCs w:val="18"/>
        </w:rPr>
        <w:t xml:space="preserve">Na artikel 4.111 wordt een artikel ingevoegd, luidende: </w:t>
      </w:r>
    </w:p>
    <w:p w:rsidRPr="00A1560B" w:rsidR="00B70E5E" w:rsidP="00F01DB0" w:rsidRDefault="00B70E5E" w14:paraId="072AF654" w14:textId="77777777">
      <w:pPr>
        <w:keepNext/>
        <w:rPr>
          <w:rFonts w:ascii="Verdana" w:hAnsi="Verdana"/>
          <w:b/>
          <w:bCs/>
          <w:sz w:val="18"/>
          <w:szCs w:val="18"/>
        </w:rPr>
      </w:pPr>
      <w:r w:rsidRPr="00A1560B">
        <w:rPr>
          <w:rFonts w:ascii="Verdana" w:hAnsi="Verdana"/>
          <w:b/>
          <w:bCs/>
          <w:sz w:val="18"/>
          <w:szCs w:val="18"/>
        </w:rPr>
        <w:t>Artikel 4.111a (regels in exploitatieplannen)</w:t>
      </w:r>
    </w:p>
    <w:p w:rsidRPr="00A1560B" w:rsidR="00B70E5E" w:rsidP="00F01DB0" w:rsidRDefault="00B70E5E" w14:paraId="1638AF56" w14:textId="77777777">
      <w:pPr>
        <w:rPr>
          <w:rFonts w:ascii="Verdana" w:hAnsi="Verdana"/>
          <w:sz w:val="18"/>
          <w:szCs w:val="18"/>
        </w:rPr>
      </w:pPr>
      <w:r w:rsidRPr="00A1560B">
        <w:rPr>
          <w:rFonts w:ascii="Verdana" w:hAnsi="Verdana"/>
          <w:sz w:val="18"/>
          <w:szCs w:val="18"/>
        </w:rPr>
        <w:t>1. Regels in een exploitatieplan als bedoeld in artikel 6.12, eerste lid, van de Wet ruimtelijke ordening worden voor de toepassing van afdeling 13.6 van de Omgevingswet aangemerkt als:</w:t>
      </w:r>
    </w:p>
    <w:p w:rsidRPr="00A1560B" w:rsidR="00B70E5E" w:rsidP="00F01DB0" w:rsidRDefault="00B70E5E" w14:paraId="17AB4046" w14:textId="77777777">
      <w:pPr>
        <w:rPr>
          <w:rFonts w:ascii="Verdana" w:hAnsi="Verdana"/>
          <w:sz w:val="18"/>
          <w:szCs w:val="18"/>
        </w:rPr>
      </w:pPr>
      <w:r w:rsidRPr="00A1560B">
        <w:rPr>
          <w:rFonts w:ascii="Verdana" w:hAnsi="Verdana"/>
          <w:sz w:val="18"/>
          <w:szCs w:val="18"/>
        </w:rPr>
        <w:t>a. voor zover het exploitatieplan op grond van artikel 4.6, eerste lid, aanhef en onder m, geldt als deel van het omgevingsplan: regels als bedoeld in artikel 13.14, eerste lid, van de Omgevingswet, of</w:t>
      </w:r>
    </w:p>
    <w:p w:rsidRPr="00A1560B" w:rsidR="00B70E5E" w:rsidP="00F01DB0" w:rsidRDefault="00B70E5E" w14:paraId="1FCD8297" w14:textId="77777777">
      <w:pPr>
        <w:rPr>
          <w:rFonts w:ascii="Verdana" w:hAnsi="Verdana"/>
          <w:sz w:val="18"/>
          <w:szCs w:val="18"/>
        </w:rPr>
      </w:pPr>
      <w:r w:rsidRPr="00A1560B">
        <w:rPr>
          <w:rFonts w:ascii="Verdana" w:hAnsi="Verdana"/>
          <w:sz w:val="18"/>
          <w:szCs w:val="18"/>
        </w:rPr>
        <w:t>b. voor zover het exploitatieplan op grond van artikel 4.13, tweede lid, aanhef en onder c, van de Omgevingswet geldt als een aan een omgevingsvergunning verbonden voorschrift: voorschriften als bedoeld in artikel 13.14, derde lid, van de Omgevingswet.</w:t>
      </w:r>
    </w:p>
    <w:p w:rsidRPr="00A1560B" w:rsidR="00B70E5E" w:rsidP="00F01DB0" w:rsidRDefault="00B70E5E" w14:paraId="2A17A76F" w14:textId="77777777">
      <w:pPr>
        <w:rPr>
          <w:rFonts w:ascii="Verdana" w:hAnsi="Verdana"/>
          <w:sz w:val="18"/>
          <w:szCs w:val="18"/>
        </w:rPr>
      </w:pPr>
      <w:r w:rsidRPr="00A1560B">
        <w:rPr>
          <w:rFonts w:ascii="Verdana" w:hAnsi="Verdana"/>
          <w:sz w:val="18"/>
          <w:szCs w:val="18"/>
        </w:rPr>
        <w:t xml:space="preserve">2. Als het omgevingsplan drie maanden na uitvoering van de in het exploitatieplan voorziene werken, werkzaamheden en maatregelen geen regels over de eindafrekening van de kosten als bedoeld in artikel 13.14, eerste lid, aanhef en onder e, onder 2°, van de Omgevingswet bevat, stelt het college van burgemeester en wethouders op dat moment een afrekening van dat exploitatieplan vast overeenkomstig artikel 6.20 van de Wet ruimtelijke ordening zoals dat artikel luidde voor de inwerkingtreding van de Omgevingswet. </w:t>
      </w:r>
    </w:p>
    <w:p w:rsidRPr="00A1560B" w:rsidR="00B70E5E" w:rsidP="00F01DB0" w:rsidRDefault="00B70E5E" w14:paraId="687F1939" w14:textId="4BD58BF7">
      <w:pPr>
        <w:keepNext/>
        <w:rPr>
          <w:rFonts w:ascii="Verdana" w:hAnsi="Verdana"/>
          <w:b/>
          <w:bCs/>
          <w:sz w:val="18"/>
          <w:szCs w:val="18"/>
        </w:rPr>
      </w:pPr>
      <w:bookmarkStart w:name="_Hlk191308901" w:id="9"/>
      <w:r w:rsidRPr="00A1560B">
        <w:rPr>
          <w:rFonts w:ascii="Verdana" w:hAnsi="Verdana"/>
          <w:b/>
          <w:bCs/>
          <w:sz w:val="18"/>
          <w:szCs w:val="18"/>
        </w:rPr>
        <w:t xml:space="preserve">ARTIKEL </w:t>
      </w:r>
      <w:r w:rsidRPr="00A1560B" w:rsidR="00606BD0">
        <w:rPr>
          <w:rFonts w:ascii="Verdana" w:hAnsi="Verdana"/>
          <w:b/>
          <w:bCs/>
          <w:sz w:val="18"/>
          <w:szCs w:val="18"/>
        </w:rPr>
        <w:t>X</w:t>
      </w:r>
      <w:r w:rsidR="00C53AD6">
        <w:rPr>
          <w:rFonts w:ascii="Verdana" w:hAnsi="Verdana"/>
          <w:b/>
          <w:bCs/>
          <w:sz w:val="18"/>
          <w:szCs w:val="18"/>
        </w:rPr>
        <w:t>I</w:t>
      </w:r>
    </w:p>
    <w:p w:rsidRPr="00A1560B" w:rsidR="00B70E5E" w:rsidP="00F01DB0" w:rsidRDefault="00B70E5E" w14:paraId="6EF79FFB"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Mijnbouwwet</w:t>
      </w:r>
      <w:r w:rsidRPr="00A1560B">
        <w:rPr>
          <w:rFonts w:ascii="Verdana" w:hAnsi="Verdana"/>
          <w:sz w:val="18"/>
          <w:szCs w:val="18"/>
        </w:rPr>
        <w:t xml:space="preserve"> wordt als volgt gewijzigd:</w:t>
      </w:r>
    </w:p>
    <w:p w:rsidRPr="00A1560B" w:rsidR="00B70E5E" w:rsidP="00F01DB0" w:rsidRDefault="00B70E5E" w14:paraId="2CC15F30"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116D89C9" w14:textId="38B4CFD1">
      <w:pPr>
        <w:rPr>
          <w:rFonts w:ascii="Verdana" w:hAnsi="Verdana"/>
          <w:sz w:val="18"/>
          <w:szCs w:val="18"/>
        </w:rPr>
      </w:pPr>
      <w:r w:rsidRPr="00A1560B">
        <w:rPr>
          <w:rFonts w:ascii="Verdana" w:hAnsi="Verdana"/>
          <w:sz w:val="18"/>
          <w:szCs w:val="18"/>
        </w:rPr>
        <w:t>In de artikelen 18, eerste lid, onder g, en 21, eerste lid, onder k, wordt ‘artikel 1.1, eerste lid, van de Wet natuurbescherming’ vervangen door ‘artikel 2.44 van de Omgevingswet</w:t>
      </w:r>
      <w:r w:rsidRPr="00A1560B" w:rsidR="000D1258">
        <w:rPr>
          <w:rFonts w:ascii="Verdana" w:hAnsi="Verdana"/>
          <w:sz w:val="18"/>
          <w:szCs w:val="18"/>
        </w:rPr>
        <w:t>’</w:t>
      </w:r>
      <w:r w:rsidRPr="00A1560B">
        <w:rPr>
          <w:rFonts w:ascii="Verdana" w:hAnsi="Verdana"/>
          <w:sz w:val="18"/>
          <w:szCs w:val="18"/>
        </w:rPr>
        <w:t>.</w:t>
      </w:r>
    </w:p>
    <w:p w:rsidRPr="00A1560B" w:rsidR="00B70E5E" w:rsidP="00F01DB0" w:rsidRDefault="00B70E5E" w14:paraId="324B933A"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185BDC2F" w14:textId="77777777">
      <w:pPr>
        <w:rPr>
          <w:rFonts w:ascii="Verdana" w:hAnsi="Verdana"/>
          <w:sz w:val="18"/>
          <w:szCs w:val="18"/>
        </w:rPr>
      </w:pPr>
      <w:r w:rsidRPr="00A1560B">
        <w:rPr>
          <w:rFonts w:ascii="Verdana" w:hAnsi="Verdana"/>
          <w:sz w:val="18"/>
          <w:szCs w:val="18"/>
        </w:rPr>
        <w:t>In artikel 141a, derde lid, onder d, wordt ‘als aangewezen krachtens de Wet ruimtelijke ordening’ vervangen door ‘waarvan de locatie bij ministeriële regeling geometrisch is begrensd krachtens artikel 2.21a, eerste lid, van de Omgevingswet als PKB-Waddenzee’.</w:t>
      </w:r>
    </w:p>
    <w:bookmarkEnd w:id="9"/>
    <w:p w:rsidRPr="00A1560B" w:rsidR="00B70E5E" w:rsidP="00F01DB0" w:rsidRDefault="00B70E5E" w14:paraId="171AAED3" w14:textId="6279D5A6">
      <w:pPr>
        <w:keepNext/>
        <w:rPr>
          <w:rFonts w:ascii="Verdana" w:hAnsi="Verdana"/>
          <w:b/>
          <w:bCs/>
          <w:sz w:val="18"/>
          <w:szCs w:val="18"/>
        </w:rPr>
      </w:pPr>
      <w:r w:rsidRPr="00A1560B">
        <w:rPr>
          <w:rFonts w:ascii="Verdana" w:hAnsi="Verdana"/>
          <w:b/>
          <w:bCs/>
          <w:sz w:val="18"/>
          <w:szCs w:val="18"/>
        </w:rPr>
        <w:t>ARTIKEL X</w:t>
      </w:r>
      <w:r w:rsidRPr="00A1560B" w:rsidR="005D3FD5">
        <w:rPr>
          <w:rFonts w:ascii="Verdana" w:hAnsi="Verdana"/>
          <w:b/>
          <w:bCs/>
          <w:sz w:val="18"/>
          <w:szCs w:val="18"/>
        </w:rPr>
        <w:t>I</w:t>
      </w:r>
      <w:r w:rsidR="00C53AD6">
        <w:rPr>
          <w:rFonts w:ascii="Verdana" w:hAnsi="Verdana"/>
          <w:b/>
          <w:bCs/>
          <w:sz w:val="18"/>
          <w:szCs w:val="18"/>
        </w:rPr>
        <w:t>I</w:t>
      </w:r>
    </w:p>
    <w:p w:rsidRPr="00A1560B" w:rsidR="00B70E5E" w:rsidP="00F01DB0" w:rsidRDefault="00B70E5E" w14:paraId="75B18D85"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 xml:space="preserve">Omgevingswet </w:t>
      </w:r>
      <w:r w:rsidRPr="00A1560B">
        <w:rPr>
          <w:rFonts w:ascii="Verdana" w:hAnsi="Verdana"/>
          <w:sz w:val="18"/>
          <w:szCs w:val="18"/>
        </w:rPr>
        <w:t>wordt als volgt gewijzigd:</w:t>
      </w:r>
    </w:p>
    <w:p w:rsidRPr="00A1560B" w:rsidR="00B70E5E" w:rsidP="00F01DB0" w:rsidRDefault="00B70E5E" w14:paraId="378F2259" w14:textId="77777777">
      <w:pPr>
        <w:keepNext/>
        <w:rPr>
          <w:rFonts w:ascii="Verdana" w:hAnsi="Verdana"/>
          <w:sz w:val="18"/>
          <w:szCs w:val="18"/>
        </w:rPr>
      </w:pPr>
      <w:r w:rsidRPr="00A1560B">
        <w:rPr>
          <w:rFonts w:ascii="Verdana" w:hAnsi="Verdana"/>
          <w:sz w:val="18"/>
          <w:szCs w:val="18"/>
        </w:rPr>
        <w:t>A</w:t>
      </w:r>
    </w:p>
    <w:p w:rsidRPr="00A1560B" w:rsidR="00B70E5E" w:rsidP="008912A9" w:rsidRDefault="00B70E5E" w14:paraId="09259411" w14:textId="77777777">
      <w:pPr>
        <w:keepLines/>
        <w:rPr>
          <w:rFonts w:ascii="Verdana" w:hAnsi="Verdana"/>
          <w:sz w:val="18"/>
          <w:szCs w:val="18"/>
        </w:rPr>
      </w:pPr>
      <w:bookmarkStart w:name="_Hlk175043756" w:id="10"/>
      <w:r w:rsidRPr="00A1560B">
        <w:rPr>
          <w:rFonts w:ascii="Verdana" w:hAnsi="Verdana"/>
          <w:sz w:val="18"/>
          <w:szCs w:val="18"/>
        </w:rPr>
        <w:t xml:space="preserve">In de artikelen 2.19, vierde lid, 2.32, tweede lid, 2.34, eerste en vierde lid, 3.1, derde lid, 4.16, tweede lid, 5.44, eerste en tweede lid, 5.44a, vierde lid, 5.44b, eerste lid, 5.45, vierde lid, onder b, 5.46, eerste lid, aanhef, 5.53, vierde lid, 9.1, eerste lid, aanhef, 9.6, onder c, 9.8, onder d, 9.12, vierde lid, 10.15, 13.21, 13.22, eerste lid, 18.26, tweede lid, 19.18, eerste en derde lid, 20.21, tweede lid, 23.3, zevende en achtste lid, en 23.9 wordt ‘Onze Minister van Binnenlandse Zaken en Koninkrijksrelaties’ vervangen door ‘Onze Minister van Volkshuisvesting en Ruimtelijke Ordening’. </w:t>
      </w:r>
      <w:bookmarkEnd w:id="10"/>
    </w:p>
    <w:p w:rsidRPr="00A1560B" w:rsidR="00B70E5E" w:rsidP="00F01DB0" w:rsidRDefault="00B70E5E" w14:paraId="01ADFA97" w14:textId="77777777">
      <w:pPr>
        <w:keepNext/>
        <w:rPr>
          <w:rFonts w:ascii="Verdana" w:hAnsi="Verdana"/>
          <w:sz w:val="18"/>
          <w:szCs w:val="18"/>
        </w:rPr>
      </w:pPr>
      <w:r w:rsidRPr="00A1560B">
        <w:rPr>
          <w:rFonts w:ascii="Verdana" w:hAnsi="Verdana"/>
          <w:sz w:val="18"/>
          <w:szCs w:val="18"/>
        </w:rPr>
        <w:lastRenderedPageBreak/>
        <w:t>B</w:t>
      </w:r>
    </w:p>
    <w:p w:rsidRPr="00A1560B" w:rsidR="00B70E5E" w:rsidP="00F01DB0" w:rsidRDefault="00B70E5E" w14:paraId="0A731EFE" w14:textId="31B661A3">
      <w:pPr>
        <w:rPr>
          <w:rFonts w:ascii="Verdana" w:hAnsi="Verdana"/>
          <w:sz w:val="18"/>
          <w:szCs w:val="18"/>
        </w:rPr>
      </w:pPr>
      <w:r w:rsidRPr="00A1560B">
        <w:rPr>
          <w:rFonts w:ascii="Verdana" w:hAnsi="Verdana"/>
          <w:sz w:val="18"/>
          <w:szCs w:val="18"/>
        </w:rPr>
        <w:t>In de artikelen 2.19, vijfde lid, onder a, aanhef en onder b, onder 3°, 2.44, eerste tot en met derde lid, 2.45, tweede en derde lid, 2.46, eerste lid, 3.9, derde en vierde lid, aanhef, 4.32, tweede lid, onder a, 8.1, vijfde lid, 8.2, zesde lid, 10.29, eerste en tweede lid, 12.26, derde lid, 13.1, vijfde lid, 16.36, vijfde lid, onder b, 18.15a, eerste lid, 18.16a, eerste lid, tweede lid, onder b, en derde lid, 18.16b, vijfde lid, 20.18, derde lid, 22.21, eerste en tweede lid, aanhef, en 23.5a, eerste lid, wordt ‘Onze Minister voor Natuur en Stikstof’ vervangen door ‘Onze Minister van Landbouw, Visserij, Voedselzekerheid en Natuur’.</w:t>
      </w:r>
    </w:p>
    <w:p w:rsidRPr="00A1560B" w:rsidR="00B70E5E" w:rsidP="00F01DB0" w:rsidRDefault="00B70E5E" w14:paraId="7D78A939"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1900F453" w14:textId="77777777">
      <w:pPr>
        <w:keepNext/>
        <w:rPr>
          <w:rFonts w:ascii="Verdana" w:hAnsi="Verdana"/>
          <w:sz w:val="18"/>
          <w:szCs w:val="18"/>
        </w:rPr>
      </w:pPr>
      <w:r w:rsidRPr="00A1560B">
        <w:rPr>
          <w:rFonts w:ascii="Verdana" w:hAnsi="Verdana"/>
          <w:sz w:val="18"/>
          <w:szCs w:val="18"/>
        </w:rPr>
        <w:t xml:space="preserve">Artikel 3.9, vierde lid, wordt als volgt gewijzigd: </w:t>
      </w:r>
    </w:p>
    <w:p w:rsidRPr="00A1560B" w:rsidR="00B70E5E" w:rsidP="00F01DB0" w:rsidRDefault="00B70E5E" w14:paraId="54A9CBD3" w14:textId="77777777">
      <w:pPr>
        <w:rPr>
          <w:rFonts w:ascii="Verdana" w:hAnsi="Verdana"/>
          <w:sz w:val="18"/>
          <w:szCs w:val="18"/>
        </w:rPr>
      </w:pPr>
      <w:r w:rsidRPr="00A1560B">
        <w:rPr>
          <w:rFonts w:ascii="Verdana" w:hAnsi="Verdana"/>
          <w:sz w:val="18"/>
          <w:szCs w:val="18"/>
        </w:rPr>
        <w:t xml:space="preserve">1. In onderdeel b vervalt ‘, waarbij die Minister rekening houdt met de vereisten op economisch, sociaal en cultureel gebied en met de regionale en lokale bijzonderheden’. </w:t>
      </w:r>
      <w:r w:rsidRPr="00A1560B">
        <w:rPr>
          <w:rFonts w:ascii="Verdana" w:hAnsi="Verdana"/>
          <w:sz w:val="18"/>
          <w:szCs w:val="18"/>
        </w:rPr>
        <w:br/>
        <w:t>2. In de slotzin wordt ‘Onze Minister’ vervangen door ‘die minister’.</w:t>
      </w:r>
    </w:p>
    <w:p w:rsidRPr="00A1560B" w:rsidR="00B70E5E" w:rsidP="00F01DB0" w:rsidRDefault="00B70E5E" w14:paraId="10FD35EC" w14:textId="77777777">
      <w:pPr>
        <w:keepNext/>
        <w:rPr>
          <w:rFonts w:ascii="Verdana" w:hAnsi="Verdana"/>
          <w:sz w:val="18"/>
          <w:szCs w:val="18"/>
        </w:rPr>
      </w:pPr>
      <w:r w:rsidRPr="00A1560B">
        <w:rPr>
          <w:rFonts w:ascii="Verdana" w:hAnsi="Verdana"/>
          <w:sz w:val="18"/>
          <w:szCs w:val="18"/>
        </w:rPr>
        <w:t>D</w:t>
      </w:r>
    </w:p>
    <w:p w:rsidRPr="00A1560B" w:rsidR="00B70E5E" w:rsidP="00F01DB0" w:rsidRDefault="00B70E5E" w14:paraId="5D0A5129" w14:textId="77777777">
      <w:pPr>
        <w:keepNext/>
        <w:rPr>
          <w:rFonts w:ascii="Verdana" w:hAnsi="Verdana"/>
          <w:sz w:val="18"/>
          <w:szCs w:val="18"/>
        </w:rPr>
      </w:pPr>
      <w:r w:rsidRPr="00A1560B">
        <w:rPr>
          <w:rFonts w:ascii="Verdana" w:hAnsi="Verdana"/>
          <w:sz w:val="18"/>
          <w:szCs w:val="18"/>
        </w:rPr>
        <w:t>Aan artikel 9.1 wordt een lid toegevoegd, luidende:</w:t>
      </w:r>
    </w:p>
    <w:p w:rsidRPr="00A1560B" w:rsidR="00B70E5E" w:rsidP="00F01DB0" w:rsidRDefault="00B70E5E" w14:paraId="6FD87519" w14:textId="77777777">
      <w:pPr>
        <w:rPr>
          <w:rFonts w:ascii="Verdana" w:hAnsi="Verdana"/>
          <w:sz w:val="18"/>
          <w:szCs w:val="18"/>
        </w:rPr>
      </w:pPr>
      <w:r w:rsidRPr="00A1560B">
        <w:rPr>
          <w:rFonts w:ascii="Verdana" w:hAnsi="Verdana"/>
          <w:sz w:val="18"/>
          <w:szCs w:val="18"/>
        </w:rPr>
        <w:t>5. Als in de voorkeursrechtbeschikking, bedoeld in het eerste lid, onder c, is bepaald dat met het oog op de functie waarvoor het voorkeursrecht is gevestigd wordt overgegaan tot het vaststellen van een omgevingsvisie of een programma, komt dat voorkeursrecht alleen door vaststelling van het aangegeven document te gelden als een voorkeursrecht op grond van het eerste lid, onder b.</w:t>
      </w:r>
    </w:p>
    <w:p w:rsidRPr="00A1560B" w:rsidR="00B70E5E" w:rsidP="00F01DB0" w:rsidRDefault="00B70E5E" w14:paraId="5E112CCD" w14:textId="77777777">
      <w:pPr>
        <w:keepNext/>
        <w:rPr>
          <w:rFonts w:ascii="Verdana" w:hAnsi="Verdana"/>
          <w:sz w:val="18"/>
          <w:szCs w:val="18"/>
        </w:rPr>
      </w:pPr>
      <w:r w:rsidRPr="00A1560B">
        <w:rPr>
          <w:rFonts w:ascii="Verdana" w:hAnsi="Verdana"/>
          <w:sz w:val="18"/>
          <w:szCs w:val="18"/>
        </w:rPr>
        <w:t>E</w:t>
      </w:r>
    </w:p>
    <w:p w:rsidRPr="00A1560B" w:rsidR="00B70E5E" w:rsidP="00F01DB0" w:rsidRDefault="00B70E5E" w14:paraId="53F0A3E4" w14:textId="77777777">
      <w:pPr>
        <w:keepNext/>
        <w:rPr>
          <w:rFonts w:ascii="Verdana" w:hAnsi="Verdana"/>
          <w:sz w:val="18"/>
          <w:szCs w:val="18"/>
        </w:rPr>
      </w:pPr>
      <w:r w:rsidRPr="00A1560B">
        <w:rPr>
          <w:rFonts w:ascii="Verdana" w:hAnsi="Verdana"/>
          <w:sz w:val="18"/>
          <w:szCs w:val="18"/>
        </w:rPr>
        <w:t xml:space="preserve">Artikel 9.4 wordt als volgt gewijzigd: </w:t>
      </w:r>
    </w:p>
    <w:p w:rsidRPr="00A1560B" w:rsidR="00B70E5E" w:rsidP="00A1560B" w:rsidRDefault="00B70E5E" w14:paraId="51CC3F7D" w14:textId="77777777">
      <w:pPr>
        <w:keepNext/>
        <w:rPr>
          <w:rFonts w:ascii="Verdana" w:hAnsi="Verdana"/>
          <w:sz w:val="18"/>
          <w:szCs w:val="18"/>
        </w:rPr>
      </w:pPr>
      <w:r w:rsidRPr="00A1560B">
        <w:rPr>
          <w:rFonts w:ascii="Verdana" w:hAnsi="Verdana"/>
          <w:sz w:val="18"/>
          <w:szCs w:val="18"/>
        </w:rPr>
        <w:t>1. In het eerste lid, onder a, wordt ‘is toegedacht in een omgevingsvisie of een programma’ vervangen door ‘is toegedacht in een vastgestelde omgevingsvisie of een vastgesteld programma’.</w:t>
      </w:r>
      <w:r w:rsidRPr="00A1560B">
        <w:rPr>
          <w:rFonts w:ascii="Verdana" w:hAnsi="Verdana"/>
          <w:sz w:val="18"/>
          <w:szCs w:val="18"/>
        </w:rPr>
        <w:br/>
        <w:t>2. In het eerste lid, onder a en b, wordt ‘is toegedeeld in het omgevingsplan’ vervangen door ‘is toegedeeld in een vastgesteld omgevingsplan’.</w:t>
      </w:r>
      <w:r w:rsidRPr="00A1560B">
        <w:rPr>
          <w:rFonts w:ascii="Verdana" w:hAnsi="Verdana"/>
          <w:sz w:val="18"/>
          <w:szCs w:val="18"/>
        </w:rPr>
        <w:br/>
        <w:t>3. Onder vernummering van het vierde tot vijfde lid wordt een lid ingevoegd, luidende:</w:t>
      </w:r>
    </w:p>
    <w:p w:rsidRPr="00A1560B" w:rsidR="00B70E5E" w:rsidP="00F01DB0" w:rsidRDefault="00B70E5E" w14:paraId="23AC7A33" w14:textId="77777777">
      <w:pPr>
        <w:rPr>
          <w:rFonts w:ascii="Verdana" w:hAnsi="Verdana"/>
          <w:sz w:val="18"/>
          <w:szCs w:val="18"/>
        </w:rPr>
      </w:pPr>
      <w:r w:rsidRPr="00A1560B">
        <w:rPr>
          <w:rFonts w:ascii="Verdana" w:hAnsi="Verdana"/>
          <w:sz w:val="18"/>
          <w:szCs w:val="18"/>
        </w:rPr>
        <w:t>4. Een voorkeursrecht waarvan op grond van het eerste lid de geldingsduur is verlengd, vervalt:</w:t>
      </w:r>
    </w:p>
    <w:p w:rsidRPr="00A1560B" w:rsidR="00B70E5E" w:rsidP="00F01DB0" w:rsidRDefault="00B70E5E" w14:paraId="2AD8BD90" w14:textId="77777777">
      <w:pPr>
        <w:rPr>
          <w:rFonts w:ascii="Verdana" w:hAnsi="Verdana"/>
          <w:sz w:val="18"/>
          <w:szCs w:val="18"/>
        </w:rPr>
      </w:pPr>
      <w:r w:rsidRPr="00A1560B">
        <w:rPr>
          <w:rFonts w:ascii="Verdana" w:hAnsi="Verdana"/>
          <w:sz w:val="18"/>
          <w:szCs w:val="18"/>
        </w:rPr>
        <w:t>a. bij een voorkeursrecht als bedoeld in het eerste lid, onder a, dat door tijdige vaststelling van een omgevingsvisie of een programma als bedoeld in dat onderdeel is komen te gelden als een voorkeursrecht op grond van artikel 9.1, eerste lid, onder b: drie jaar na de vaststelling van die omgevingsvisie of dat programma, tenzij voor dat tijdstip de functie waarvoor het voorkeursrecht is gevestigd, is toegedeeld in een vastgesteld omgevingsplan,</w:t>
      </w:r>
    </w:p>
    <w:p w:rsidRPr="00A1560B" w:rsidR="005D3FD5" w:rsidP="00F01DB0" w:rsidRDefault="00B70E5E" w14:paraId="4E568285" w14:textId="2B82420E">
      <w:pPr>
        <w:rPr>
          <w:rFonts w:ascii="Verdana" w:hAnsi="Verdana"/>
          <w:sz w:val="18"/>
          <w:szCs w:val="18"/>
        </w:rPr>
      </w:pPr>
      <w:r w:rsidRPr="00A1560B">
        <w:rPr>
          <w:rFonts w:ascii="Verdana" w:hAnsi="Verdana"/>
          <w:sz w:val="18"/>
          <w:szCs w:val="18"/>
        </w:rPr>
        <w:t>b. bij een voorkeursrecht als bedoeld in het eerste lid, onder b, dat door tijdige vaststelling van een omgevingsplan als bedoeld in dat onderdeel is komen te gelden als een voorkeursrecht op grond van artikel 9.1, eerste lid, onder a: vijf jaar na de inwerkingtreding van dat omgevingsplan of, als die termijn met toepassing van het tweede lid is verlengd, aan het einde van de verlengde termijn.</w:t>
      </w:r>
    </w:p>
    <w:p w:rsidRPr="00A1560B" w:rsidR="00B70E5E" w:rsidP="00A1560B" w:rsidRDefault="00B70E5E" w14:paraId="38FDBA1F" w14:textId="402B0B1F">
      <w:pPr>
        <w:keepNext/>
        <w:rPr>
          <w:rFonts w:ascii="Verdana" w:hAnsi="Verdana"/>
          <w:sz w:val="18"/>
          <w:szCs w:val="18"/>
        </w:rPr>
      </w:pPr>
      <w:r w:rsidRPr="00A1560B">
        <w:rPr>
          <w:rFonts w:ascii="Verdana" w:hAnsi="Verdana"/>
          <w:sz w:val="18"/>
          <w:szCs w:val="18"/>
        </w:rPr>
        <w:t>F</w:t>
      </w:r>
    </w:p>
    <w:p w:rsidRPr="00A1560B" w:rsidR="00B70E5E" w:rsidP="00A1560B" w:rsidRDefault="00B70E5E" w14:paraId="78DA1A8A" w14:textId="77777777">
      <w:pPr>
        <w:keepNext/>
        <w:rPr>
          <w:rFonts w:ascii="Verdana" w:hAnsi="Verdana"/>
          <w:sz w:val="18"/>
          <w:szCs w:val="18"/>
        </w:rPr>
      </w:pPr>
      <w:r w:rsidRPr="00A1560B">
        <w:rPr>
          <w:rFonts w:ascii="Verdana" w:hAnsi="Verdana"/>
          <w:sz w:val="18"/>
          <w:szCs w:val="18"/>
        </w:rPr>
        <w:t>Artikel 10.10h, eerste lid, komt te luiden:</w:t>
      </w:r>
    </w:p>
    <w:p w:rsidRPr="00A1560B" w:rsidR="00B70E5E" w:rsidP="00F01DB0" w:rsidRDefault="00B70E5E" w14:paraId="623913D2" w14:textId="77777777">
      <w:pPr>
        <w:rPr>
          <w:rFonts w:ascii="Verdana" w:hAnsi="Verdana"/>
          <w:sz w:val="18"/>
          <w:szCs w:val="18"/>
        </w:rPr>
      </w:pPr>
      <w:r w:rsidRPr="00A1560B">
        <w:rPr>
          <w:rFonts w:ascii="Verdana" w:hAnsi="Verdana"/>
          <w:sz w:val="18"/>
          <w:szCs w:val="18"/>
        </w:rPr>
        <w:t>1. Een rechthebbende op een onroerende zaak gedoogt graafwerkzaamheden, meetwerkzaamheden of het aanbrengen van tekens als dit door het bevoegd gezag, bedoeld in artikel 11.4, nodig wordt geacht voor een beoogde vorm van ontwikkeling, gebruik of beheer van de fysieke leefomgeving waarvoor kan worden onteigend.</w:t>
      </w:r>
    </w:p>
    <w:p w:rsidRPr="00A1560B" w:rsidR="00B70E5E" w:rsidP="00A1560B" w:rsidRDefault="00B70E5E" w14:paraId="42BA4A83" w14:textId="77777777">
      <w:pPr>
        <w:keepNext/>
        <w:rPr>
          <w:rFonts w:ascii="Verdana" w:hAnsi="Verdana"/>
          <w:sz w:val="18"/>
          <w:szCs w:val="18"/>
        </w:rPr>
      </w:pPr>
      <w:r w:rsidRPr="00A1560B">
        <w:rPr>
          <w:rFonts w:ascii="Verdana" w:hAnsi="Verdana"/>
          <w:sz w:val="18"/>
          <w:szCs w:val="18"/>
        </w:rPr>
        <w:t>G</w:t>
      </w:r>
    </w:p>
    <w:p w:rsidRPr="00A1560B" w:rsidR="00B70E5E" w:rsidP="00A1560B" w:rsidRDefault="00B70E5E" w14:paraId="7FC95AA7" w14:textId="77777777">
      <w:pPr>
        <w:keepNext/>
        <w:rPr>
          <w:rFonts w:ascii="Verdana" w:hAnsi="Verdana"/>
          <w:sz w:val="18"/>
          <w:szCs w:val="18"/>
        </w:rPr>
      </w:pPr>
      <w:r w:rsidRPr="00A1560B">
        <w:rPr>
          <w:rFonts w:ascii="Verdana" w:hAnsi="Verdana"/>
          <w:sz w:val="18"/>
          <w:szCs w:val="18"/>
        </w:rPr>
        <w:t>Artikel 10.14 wordt als volgt gewijzigd:</w:t>
      </w:r>
    </w:p>
    <w:p w:rsidRPr="00A1560B" w:rsidR="00B70E5E" w:rsidP="00F01DB0" w:rsidRDefault="00B70E5E" w14:paraId="6AA7BB6A" w14:textId="77777777">
      <w:pPr>
        <w:rPr>
          <w:rFonts w:ascii="Verdana" w:hAnsi="Verdana"/>
          <w:sz w:val="18"/>
          <w:szCs w:val="18"/>
        </w:rPr>
      </w:pPr>
      <w:r w:rsidRPr="00A1560B">
        <w:rPr>
          <w:rFonts w:ascii="Verdana" w:hAnsi="Verdana"/>
          <w:sz w:val="18"/>
          <w:szCs w:val="18"/>
          <w:lang w:eastAsia="nl-NL"/>
        </w:rPr>
        <w:t xml:space="preserve">1. De aanduiding ‘1.’ voor het eerste lid vervalt en in de tekst wordt ‘Onze Minister van Economische Zaken en Klimaat’ vervangen door ‘Onze Minister van Klimaat en Groene Groei’. </w:t>
      </w:r>
      <w:r w:rsidRPr="00A1560B">
        <w:rPr>
          <w:rFonts w:ascii="Verdana" w:hAnsi="Verdana"/>
          <w:sz w:val="18"/>
          <w:szCs w:val="18"/>
        </w:rPr>
        <w:br/>
      </w:r>
      <w:r w:rsidRPr="00A1560B">
        <w:rPr>
          <w:rFonts w:ascii="Verdana" w:hAnsi="Verdana"/>
          <w:sz w:val="18"/>
          <w:szCs w:val="18"/>
          <w:lang w:eastAsia="nl-NL"/>
        </w:rPr>
        <w:lastRenderedPageBreak/>
        <w:t xml:space="preserve">2. De aanhef van het tweede lid alsmede de aanduiding ‘2.’ voor dat lid vervallen, onder verlettering van de onderdelen a tot en met e tot c tot en met g. </w:t>
      </w:r>
      <w:r w:rsidRPr="00A1560B">
        <w:rPr>
          <w:rFonts w:ascii="Verdana" w:hAnsi="Verdana"/>
          <w:sz w:val="18"/>
          <w:szCs w:val="18"/>
        </w:rPr>
        <w:br/>
      </w:r>
      <w:r w:rsidRPr="00A1560B">
        <w:rPr>
          <w:rFonts w:ascii="Verdana" w:hAnsi="Verdana"/>
          <w:sz w:val="18"/>
          <w:szCs w:val="18"/>
          <w:lang w:eastAsia="nl-NL"/>
        </w:rPr>
        <w:t xml:space="preserve">3. In onderdeel b wordt de punt aan het slot vervangen door een komma. </w:t>
      </w:r>
      <w:r w:rsidRPr="00A1560B">
        <w:rPr>
          <w:rFonts w:ascii="Verdana" w:hAnsi="Verdana"/>
          <w:sz w:val="18"/>
          <w:szCs w:val="18"/>
        </w:rPr>
        <w:br/>
      </w:r>
      <w:r w:rsidRPr="00A1560B">
        <w:rPr>
          <w:rFonts w:ascii="Verdana" w:hAnsi="Verdana"/>
          <w:sz w:val="18"/>
          <w:szCs w:val="18"/>
          <w:lang w:eastAsia="nl-NL"/>
        </w:rPr>
        <w:t>4. In de onderdelen c en d (nieuw) wordt de puntkomma aan het slot vervangen door een komma.</w:t>
      </w:r>
      <w:r w:rsidRPr="00A1560B">
        <w:rPr>
          <w:rFonts w:ascii="Verdana" w:hAnsi="Verdana"/>
          <w:sz w:val="18"/>
          <w:szCs w:val="18"/>
        </w:rPr>
        <w:br/>
      </w:r>
      <w:r w:rsidRPr="00A1560B">
        <w:rPr>
          <w:rFonts w:ascii="Verdana" w:hAnsi="Verdana"/>
          <w:sz w:val="18"/>
          <w:szCs w:val="18"/>
          <w:lang w:eastAsia="nl-NL"/>
        </w:rPr>
        <w:t xml:space="preserve">5. In onderdeel g (nieuw) wordt ‘de Minister voor Klimaat en Energie’ vervangen door ‘de Minister van Klimaat en Groene Groei’. </w:t>
      </w:r>
    </w:p>
    <w:p w:rsidRPr="00A1560B" w:rsidR="00B70E5E" w:rsidP="00A1560B" w:rsidRDefault="00B70E5E" w14:paraId="3FCDD05D" w14:textId="77777777">
      <w:pPr>
        <w:keepNext/>
        <w:rPr>
          <w:rFonts w:ascii="Verdana" w:hAnsi="Verdana"/>
          <w:sz w:val="18"/>
          <w:szCs w:val="18"/>
        </w:rPr>
      </w:pPr>
      <w:r w:rsidRPr="00A1560B">
        <w:rPr>
          <w:rFonts w:ascii="Verdana" w:hAnsi="Verdana"/>
          <w:sz w:val="18"/>
          <w:szCs w:val="18"/>
        </w:rPr>
        <w:t>H</w:t>
      </w:r>
    </w:p>
    <w:p w:rsidRPr="00A1560B" w:rsidR="00B70E5E" w:rsidP="00F01DB0" w:rsidRDefault="00B70E5E" w14:paraId="55BF471E" w14:textId="77777777">
      <w:pPr>
        <w:rPr>
          <w:rFonts w:ascii="Verdana" w:hAnsi="Verdana"/>
          <w:sz w:val="18"/>
          <w:szCs w:val="18"/>
        </w:rPr>
      </w:pPr>
      <w:r w:rsidRPr="00A1560B">
        <w:rPr>
          <w:rFonts w:ascii="Verdana" w:hAnsi="Verdana"/>
          <w:sz w:val="18"/>
          <w:szCs w:val="18"/>
        </w:rPr>
        <w:t xml:space="preserve">In artikel 12.4, tweede lid, wordt ‘Artikel 3, eerste lid, onderdeel r, van de Kadasterwet’ vervangen door ‘Artikel 3, eerste lid, onder q, van de Kadasterwet’. </w:t>
      </w:r>
    </w:p>
    <w:p w:rsidRPr="00A1560B" w:rsidR="00B70E5E" w:rsidP="00A1560B" w:rsidRDefault="00B70E5E" w14:paraId="261820BE" w14:textId="77777777">
      <w:pPr>
        <w:keepNext/>
        <w:rPr>
          <w:rFonts w:ascii="Verdana" w:hAnsi="Verdana"/>
          <w:sz w:val="18"/>
          <w:szCs w:val="18"/>
        </w:rPr>
      </w:pPr>
      <w:r w:rsidRPr="00A1560B">
        <w:rPr>
          <w:rFonts w:ascii="Verdana" w:hAnsi="Verdana"/>
          <w:sz w:val="18"/>
          <w:szCs w:val="18"/>
        </w:rPr>
        <w:t>I</w:t>
      </w:r>
    </w:p>
    <w:p w:rsidRPr="00A1560B" w:rsidR="00B70E5E" w:rsidP="00A1560B" w:rsidRDefault="00B70E5E" w14:paraId="06ACE082" w14:textId="77777777">
      <w:pPr>
        <w:keepNext/>
        <w:rPr>
          <w:rFonts w:ascii="Verdana" w:hAnsi="Verdana" w:eastAsia="Calibri"/>
          <w:sz w:val="18"/>
          <w:szCs w:val="18"/>
        </w:rPr>
      </w:pPr>
      <w:r w:rsidRPr="00A1560B">
        <w:rPr>
          <w:rFonts w:ascii="Verdana" w:hAnsi="Verdana" w:eastAsia="Calibri"/>
          <w:sz w:val="18"/>
          <w:szCs w:val="18"/>
        </w:rPr>
        <w:t>Artikel 15.23 wordt als volgt gewijzigd:</w:t>
      </w:r>
    </w:p>
    <w:p w:rsidRPr="00A1560B" w:rsidR="00B70E5E" w:rsidP="00A1560B" w:rsidRDefault="00B70E5E" w14:paraId="312D99A5" w14:textId="3CCC6974">
      <w:pPr>
        <w:keepNext/>
        <w:rPr>
          <w:rFonts w:ascii="Verdana" w:hAnsi="Verdana" w:eastAsia="Calibri"/>
          <w:kern w:val="0"/>
          <w:sz w:val="18"/>
          <w:szCs w:val="18"/>
          <w14:ligatures w14:val="none"/>
        </w:rPr>
      </w:pPr>
      <w:r w:rsidRPr="00A1560B">
        <w:rPr>
          <w:rFonts w:ascii="Verdana" w:hAnsi="Verdana" w:eastAsia="Calibri"/>
          <w:kern w:val="0"/>
          <w:sz w:val="18"/>
          <w:szCs w:val="18"/>
          <w14:ligatures w14:val="none"/>
        </w:rPr>
        <w:t>1. In de aanhef wordt ‘het vaststellen van de schadeloosstelling’ vervangen door ‘het bepalen van de werkelijke waarde van de onteigende zaak’.</w:t>
      </w:r>
      <w:r w:rsidRPr="00A1560B">
        <w:rPr>
          <w:rFonts w:ascii="Verdana" w:hAnsi="Verdana" w:eastAsia="Calibri"/>
          <w:kern w:val="0"/>
          <w:sz w:val="18"/>
          <w:szCs w:val="18"/>
          <w14:ligatures w14:val="none"/>
        </w:rPr>
        <w:br/>
        <w:t>2. In onderdeel a vervalt ‘, voor zover dat een overheidswerk betreft’.</w:t>
      </w:r>
      <w:r w:rsidRPr="00A1560B">
        <w:rPr>
          <w:rFonts w:ascii="Verdana" w:hAnsi="Verdana" w:eastAsia="Calibri"/>
          <w:kern w:val="0"/>
          <w:sz w:val="18"/>
          <w:szCs w:val="18"/>
          <w14:ligatures w14:val="none"/>
        </w:rPr>
        <w:br/>
        <w:t>3. Onderdeel c komt te luiden:</w:t>
      </w:r>
    </w:p>
    <w:p w:rsidRPr="00A1560B" w:rsidR="00B70E5E" w:rsidP="00F01DB0" w:rsidRDefault="00B70E5E" w14:paraId="3D6C0E2E" w14:textId="77777777">
      <w:pPr>
        <w:rPr>
          <w:rFonts w:ascii="Verdana" w:hAnsi="Verdana" w:eastAsia="Calibri"/>
          <w:kern w:val="0"/>
          <w:sz w:val="18"/>
          <w:szCs w:val="18"/>
          <w14:ligatures w14:val="none"/>
        </w:rPr>
      </w:pPr>
      <w:r w:rsidRPr="00A1560B">
        <w:rPr>
          <w:rFonts w:ascii="Verdana" w:hAnsi="Verdana" w:eastAsia="Calibri"/>
          <w:kern w:val="0"/>
          <w:sz w:val="18"/>
          <w:szCs w:val="18"/>
          <w14:ligatures w14:val="none"/>
        </w:rPr>
        <w:t>c. de plannen voor de verwezenlijking van het onteigeningsbelang, bedoeld onder a, en de werken, bedoeld onder b.</w:t>
      </w:r>
    </w:p>
    <w:p w:rsidRPr="00A1560B" w:rsidR="00B70E5E" w:rsidP="00A1560B" w:rsidRDefault="00B70E5E" w14:paraId="7568E03C" w14:textId="135C1FE6">
      <w:pPr>
        <w:keepNext/>
        <w:rPr>
          <w:rFonts w:ascii="Verdana" w:hAnsi="Verdana" w:eastAsia="Calibri"/>
          <w:kern w:val="0"/>
          <w:sz w:val="18"/>
          <w:szCs w:val="18"/>
          <w14:ligatures w14:val="none"/>
        </w:rPr>
      </w:pPr>
      <w:r w:rsidRPr="00A1560B">
        <w:rPr>
          <w:rFonts w:ascii="Verdana" w:hAnsi="Verdana" w:eastAsia="Calibri"/>
          <w:kern w:val="0"/>
          <w:sz w:val="18"/>
          <w:szCs w:val="18"/>
          <w14:ligatures w14:val="none"/>
        </w:rPr>
        <w:t xml:space="preserve">4. Voor de tekst wordt de aanduiding ‘1.’ geplaatst. </w:t>
      </w:r>
      <w:r w:rsidRPr="00A1560B">
        <w:rPr>
          <w:rFonts w:ascii="Verdana" w:hAnsi="Verdana" w:eastAsia="Calibri"/>
          <w:kern w:val="0"/>
          <w:sz w:val="18"/>
          <w:szCs w:val="18"/>
          <w14:ligatures w14:val="none"/>
        </w:rPr>
        <w:br/>
        <w:t>5. Er wordt een lid toegevoegd, luidende:</w:t>
      </w:r>
    </w:p>
    <w:p w:rsidRPr="00A1560B" w:rsidR="00B70E5E" w:rsidP="00F01DB0" w:rsidRDefault="00B70E5E" w14:paraId="536F62B8" w14:textId="77777777">
      <w:pPr>
        <w:rPr>
          <w:rFonts w:ascii="Verdana" w:hAnsi="Verdana" w:eastAsia="Calibri"/>
          <w:kern w:val="0"/>
          <w:sz w:val="18"/>
          <w:szCs w:val="18"/>
          <w14:ligatures w14:val="none"/>
        </w:rPr>
      </w:pPr>
      <w:r w:rsidRPr="00A1560B">
        <w:rPr>
          <w:rFonts w:ascii="Verdana" w:hAnsi="Verdana" w:eastAsia="Calibri"/>
          <w:kern w:val="0"/>
          <w:sz w:val="18"/>
          <w:szCs w:val="18"/>
          <w14:ligatures w14:val="none"/>
        </w:rPr>
        <w:t xml:space="preserve">2. </w:t>
      </w:r>
      <w:r w:rsidRPr="00A1560B">
        <w:rPr>
          <w:rFonts w:ascii="Verdana" w:hAnsi="Verdana" w:eastAsia="Calibri"/>
          <w:sz w:val="18"/>
          <w:szCs w:val="18"/>
        </w:rPr>
        <w:t>Als het onteigeningsbelang waarvoor wordt onteigend geen overheidswerk betreft, wordt voor de toepassing van het eerste lid, aanhef en onder a, wel rekening gehouden met voordelen die zijn ontstaan door de verwezenlijking van dat belang.</w:t>
      </w:r>
    </w:p>
    <w:p w:rsidRPr="00A1560B" w:rsidR="00B70E5E" w:rsidP="00A1560B" w:rsidRDefault="00B70E5E" w14:paraId="732B0FAC" w14:textId="77777777">
      <w:pPr>
        <w:keepNext/>
        <w:rPr>
          <w:rFonts w:ascii="Verdana" w:hAnsi="Verdana" w:eastAsia="Calibri"/>
          <w:kern w:val="0"/>
          <w:sz w:val="18"/>
          <w:szCs w:val="18"/>
          <w14:ligatures w14:val="none"/>
        </w:rPr>
      </w:pPr>
      <w:r w:rsidRPr="00A1560B">
        <w:rPr>
          <w:rFonts w:ascii="Verdana" w:hAnsi="Verdana" w:eastAsia="Calibri"/>
          <w:kern w:val="0"/>
          <w:sz w:val="18"/>
          <w:szCs w:val="18"/>
          <w14:ligatures w14:val="none"/>
        </w:rPr>
        <w:t>J</w:t>
      </w:r>
    </w:p>
    <w:p w:rsidRPr="00A1560B" w:rsidR="00606BD0" w:rsidP="00F01DB0" w:rsidRDefault="00606BD0" w14:paraId="4461CAA2" w14:textId="0BFB933C">
      <w:pPr>
        <w:rPr>
          <w:rFonts w:ascii="Verdana" w:hAnsi="Verdana" w:eastAsia="Calibri"/>
          <w:kern w:val="0"/>
          <w:sz w:val="18"/>
          <w:szCs w:val="18"/>
          <w14:ligatures w14:val="none"/>
        </w:rPr>
      </w:pPr>
      <w:r w:rsidRPr="00A1560B">
        <w:rPr>
          <w:rFonts w:ascii="Verdana" w:hAnsi="Verdana" w:eastAsia="Calibri"/>
          <w:kern w:val="0"/>
          <w:sz w:val="18"/>
          <w:szCs w:val="18"/>
          <w14:ligatures w14:val="none"/>
        </w:rPr>
        <w:t>In artikel 15.40, tweede lid, wordt ‘mede’ vervangen door ‘mee’.</w:t>
      </w:r>
    </w:p>
    <w:p w:rsidRPr="00A1560B" w:rsidR="00606BD0" w:rsidP="00A1560B" w:rsidRDefault="00606BD0" w14:paraId="3FE9215F" w14:textId="3AD6BAD7">
      <w:pPr>
        <w:keepNext/>
        <w:rPr>
          <w:rFonts w:ascii="Verdana" w:hAnsi="Verdana" w:eastAsia="Calibri"/>
          <w:kern w:val="0"/>
          <w:sz w:val="18"/>
          <w:szCs w:val="18"/>
          <w14:ligatures w14:val="none"/>
        </w:rPr>
      </w:pPr>
      <w:r w:rsidRPr="00A1560B">
        <w:rPr>
          <w:rFonts w:ascii="Verdana" w:hAnsi="Verdana" w:eastAsia="Calibri"/>
          <w:kern w:val="0"/>
          <w:sz w:val="18"/>
          <w:szCs w:val="18"/>
          <w14:ligatures w14:val="none"/>
        </w:rPr>
        <w:t>K</w:t>
      </w:r>
    </w:p>
    <w:p w:rsidRPr="00A1560B" w:rsidR="00B70E5E" w:rsidP="00F01DB0" w:rsidRDefault="00B70E5E" w14:paraId="560529BA" w14:textId="77777777">
      <w:pPr>
        <w:rPr>
          <w:rFonts w:ascii="Verdana" w:hAnsi="Verdana"/>
          <w:sz w:val="18"/>
          <w:szCs w:val="18"/>
        </w:rPr>
      </w:pPr>
      <w:r w:rsidRPr="00A1560B">
        <w:rPr>
          <w:rFonts w:ascii="Verdana" w:hAnsi="Verdana"/>
          <w:sz w:val="18"/>
          <w:szCs w:val="18"/>
        </w:rPr>
        <w:t>Aan artikel 16.2 wordt toegevoegd ‘, tenzij de consolidatieplicht op grond van artikel 19 van de Bekendmakingswet is uitgezonderd’.</w:t>
      </w:r>
    </w:p>
    <w:p w:rsidRPr="00A1560B" w:rsidR="00B70E5E" w:rsidP="00A1560B" w:rsidRDefault="00606BD0" w14:paraId="1F1EA24F" w14:textId="504075AC">
      <w:pPr>
        <w:keepNext/>
        <w:rPr>
          <w:rFonts w:ascii="Verdana" w:hAnsi="Verdana"/>
          <w:sz w:val="18"/>
          <w:szCs w:val="18"/>
        </w:rPr>
      </w:pPr>
      <w:r w:rsidRPr="00A1560B">
        <w:rPr>
          <w:rFonts w:ascii="Verdana" w:hAnsi="Verdana"/>
          <w:sz w:val="18"/>
          <w:szCs w:val="18"/>
        </w:rPr>
        <w:t>L</w:t>
      </w:r>
    </w:p>
    <w:p w:rsidRPr="00A1560B" w:rsidR="00B70E5E" w:rsidP="00A1560B" w:rsidRDefault="00B70E5E" w14:paraId="75456D17" w14:textId="77777777">
      <w:pPr>
        <w:keepNext/>
        <w:rPr>
          <w:rFonts w:ascii="Verdana" w:hAnsi="Verdana"/>
          <w:sz w:val="18"/>
          <w:szCs w:val="18"/>
        </w:rPr>
      </w:pPr>
      <w:r w:rsidRPr="00A1560B">
        <w:rPr>
          <w:rFonts w:ascii="Verdana" w:hAnsi="Verdana"/>
          <w:sz w:val="18"/>
          <w:szCs w:val="18"/>
        </w:rPr>
        <w:t>Het opschrift van artikel 16.77aa komt te luiden:</w:t>
      </w:r>
    </w:p>
    <w:p w:rsidRPr="00A1560B" w:rsidR="005D3FD5" w:rsidP="00F01DB0" w:rsidRDefault="00B70E5E" w14:paraId="19C01898" w14:textId="19AD0A01">
      <w:pPr>
        <w:rPr>
          <w:rFonts w:ascii="Verdana" w:hAnsi="Verdana"/>
          <w:sz w:val="18"/>
          <w:szCs w:val="18"/>
        </w:rPr>
      </w:pPr>
      <w:r w:rsidRPr="00A1560B">
        <w:rPr>
          <w:rFonts w:ascii="Verdana" w:hAnsi="Verdana"/>
          <w:b/>
          <w:bCs/>
          <w:sz w:val="18"/>
          <w:szCs w:val="18"/>
        </w:rPr>
        <w:t>Artikel 16.77aa</w:t>
      </w:r>
      <w:r w:rsidRPr="00A1560B" w:rsidR="000D1258">
        <w:rPr>
          <w:rFonts w:ascii="Verdana" w:hAnsi="Verdana"/>
          <w:b/>
          <w:bCs/>
          <w:sz w:val="18"/>
          <w:szCs w:val="18"/>
        </w:rPr>
        <w:t>.</w:t>
      </w:r>
      <w:r w:rsidRPr="00A1560B">
        <w:rPr>
          <w:rFonts w:ascii="Verdana" w:hAnsi="Verdana"/>
          <w:b/>
          <w:bCs/>
          <w:sz w:val="18"/>
          <w:szCs w:val="18"/>
        </w:rPr>
        <w:t xml:space="preserve"> (beslistermijn bij jaarlijkse eindafrekening kostenverhaal)</w:t>
      </w:r>
    </w:p>
    <w:p w:rsidRPr="00A1560B" w:rsidR="00B70E5E" w:rsidP="00A1560B" w:rsidRDefault="00606BD0" w14:paraId="0593A646" w14:textId="1E659671">
      <w:pPr>
        <w:keepNext/>
        <w:rPr>
          <w:rFonts w:ascii="Verdana" w:hAnsi="Verdana"/>
          <w:sz w:val="18"/>
          <w:szCs w:val="18"/>
        </w:rPr>
      </w:pPr>
      <w:r w:rsidRPr="00A1560B">
        <w:rPr>
          <w:rFonts w:ascii="Verdana" w:hAnsi="Verdana"/>
          <w:sz w:val="18"/>
          <w:szCs w:val="18"/>
        </w:rPr>
        <w:t>M</w:t>
      </w:r>
    </w:p>
    <w:p w:rsidRPr="00A1560B" w:rsidR="00B70E5E" w:rsidP="00F01DB0" w:rsidRDefault="00B70E5E" w14:paraId="0C5E807B" w14:textId="77777777">
      <w:pPr>
        <w:rPr>
          <w:rFonts w:ascii="Verdana" w:hAnsi="Verdana"/>
          <w:sz w:val="18"/>
          <w:szCs w:val="18"/>
        </w:rPr>
      </w:pPr>
      <w:r w:rsidRPr="00A1560B">
        <w:rPr>
          <w:rFonts w:ascii="Verdana" w:hAnsi="Verdana"/>
          <w:sz w:val="18"/>
          <w:szCs w:val="18"/>
        </w:rPr>
        <w:t>In artikel 16.122, tweede lid, wordt ‘de artikelen 15.21 tot en met 15.25’ vervangen door ‘de artikelen 15.22 tot en met 15.25’.</w:t>
      </w:r>
    </w:p>
    <w:p w:rsidRPr="00A1560B" w:rsidR="00B70E5E" w:rsidP="00A1560B" w:rsidRDefault="00606BD0" w14:paraId="2073B93D" w14:textId="3A492ADE">
      <w:pPr>
        <w:keepNext/>
        <w:rPr>
          <w:rFonts w:ascii="Verdana" w:hAnsi="Verdana"/>
          <w:sz w:val="18"/>
          <w:szCs w:val="18"/>
        </w:rPr>
      </w:pPr>
      <w:r w:rsidRPr="00A1560B">
        <w:rPr>
          <w:rFonts w:ascii="Verdana" w:hAnsi="Verdana"/>
          <w:sz w:val="18"/>
          <w:szCs w:val="18"/>
        </w:rPr>
        <w:t>N</w:t>
      </w:r>
    </w:p>
    <w:p w:rsidRPr="00A1560B" w:rsidR="00B70E5E" w:rsidP="00F01DB0" w:rsidRDefault="00B70E5E" w14:paraId="129628BD" w14:textId="77777777">
      <w:pPr>
        <w:rPr>
          <w:rFonts w:ascii="Verdana" w:hAnsi="Verdana"/>
          <w:sz w:val="18"/>
          <w:szCs w:val="18"/>
        </w:rPr>
      </w:pPr>
      <w:r w:rsidRPr="00A1560B">
        <w:rPr>
          <w:rFonts w:ascii="Verdana" w:hAnsi="Verdana"/>
          <w:sz w:val="18"/>
          <w:szCs w:val="18"/>
        </w:rPr>
        <w:t>In artikel 18.5a wordt ‘Onze Minister van Economische Zaken en Klimaat’ vervangen door ‘Onze Minister van Klimaat en Groene Groei’.</w:t>
      </w:r>
    </w:p>
    <w:p w:rsidRPr="00A1560B" w:rsidR="00B70E5E" w:rsidP="00A1560B" w:rsidRDefault="00606BD0" w14:paraId="25A58A64" w14:textId="23FE5ADF">
      <w:pPr>
        <w:keepNext/>
        <w:rPr>
          <w:rFonts w:ascii="Verdana" w:hAnsi="Verdana"/>
          <w:sz w:val="18"/>
          <w:szCs w:val="18"/>
        </w:rPr>
      </w:pPr>
      <w:r w:rsidRPr="00A1560B">
        <w:rPr>
          <w:rFonts w:ascii="Verdana" w:hAnsi="Verdana"/>
          <w:sz w:val="18"/>
          <w:szCs w:val="18"/>
        </w:rPr>
        <w:t>O</w:t>
      </w:r>
    </w:p>
    <w:p w:rsidRPr="00A1560B" w:rsidR="00606BD0" w:rsidP="00A1560B" w:rsidRDefault="00606BD0" w14:paraId="70DA1DA2" w14:textId="5E7E371A">
      <w:pPr>
        <w:keepNext/>
        <w:rPr>
          <w:rFonts w:ascii="Verdana" w:hAnsi="Verdana"/>
          <w:sz w:val="18"/>
          <w:szCs w:val="18"/>
        </w:rPr>
      </w:pPr>
      <w:r w:rsidRPr="00A1560B">
        <w:rPr>
          <w:rFonts w:ascii="Verdana" w:hAnsi="Verdana"/>
          <w:sz w:val="18"/>
          <w:szCs w:val="18"/>
        </w:rPr>
        <w:t>Artikel 18.10 wordt als volgt gewijzigd:</w:t>
      </w:r>
    </w:p>
    <w:p w:rsidRPr="00A1560B" w:rsidR="00B70E5E" w:rsidP="00F01DB0" w:rsidRDefault="00606BD0" w14:paraId="5ABAECDA" w14:textId="313246FC">
      <w:pPr>
        <w:rPr>
          <w:rFonts w:ascii="Verdana" w:hAnsi="Verdana"/>
          <w:sz w:val="18"/>
          <w:szCs w:val="18"/>
        </w:rPr>
      </w:pPr>
      <w:r w:rsidRPr="00A1560B">
        <w:rPr>
          <w:rFonts w:ascii="Verdana" w:hAnsi="Verdana"/>
          <w:sz w:val="18"/>
          <w:szCs w:val="18"/>
        </w:rPr>
        <w:t xml:space="preserve">1. In het </w:t>
      </w:r>
      <w:r w:rsidRPr="00A1560B" w:rsidR="00B70E5E">
        <w:rPr>
          <w:rFonts w:ascii="Verdana" w:hAnsi="Verdana"/>
          <w:sz w:val="18"/>
          <w:szCs w:val="18"/>
        </w:rPr>
        <w:t>eerste en vierde lid</w:t>
      </w:r>
      <w:r w:rsidRPr="00A1560B" w:rsidR="000D1258">
        <w:rPr>
          <w:rFonts w:ascii="Verdana" w:hAnsi="Verdana"/>
          <w:sz w:val="18"/>
          <w:szCs w:val="18"/>
        </w:rPr>
        <w:t>, aanhef</w:t>
      </w:r>
      <w:r w:rsidRPr="00A1560B">
        <w:rPr>
          <w:rFonts w:ascii="Verdana" w:hAnsi="Verdana"/>
          <w:sz w:val="18"/>
          <w:szCs w:val="18"/>
        </w:rPr>
        <w:t xml:space="preserve"> </w:t>
      </w:r>
      <w:r w:rsidRPr="00A1560B" w:rsidR="00B70E5E">
        <w:rPr>
          <w:rFonts w:ascii="Verdana" w:hAnsi="Verdana"/>
          <w:sz w:val="18"/>
          <w:szCs w:val="18"/>
        </w:rPr>
        <w:t>vervalt ‘geheel of gedeeltelijk’.</w:t>
      </w:r>
      <w:r w:rsidRPr="00A1560B">
        <w:rPr>
          <w:rFonts w:ascii="Verdana" w:hAnsi="Verdana"/>
          <w:sz w:val="18"/>
          <w:szCs w:val="18"/>
        </w:rPr>
        <w:br/>
        <w:t>2. In het vierde lid, onderdeel b, wordt ‘artikel 5.37, tweede lid’ vervangen door ‘artikel 5.37, derde lid’.</w:t>
      </w:r>
    </w:p>
    <w:p w:rsidRPr="00A1560B" w:rsidR="00B70E5E" w:rsidP="00A1560B" w:rsidRDefault="00606BD0" w14:paraId="501D4ED2" w14:textId="70DA06D0">
      <w:pPr>
        <w:keepNext/>
        <w:rPr>
          <w:rFonts w:ascii="Verdana" w:hAnsi="Verdana"/>
          <w:sz w:val="18"/>
          <w:szCs w:val="18"/>
        </w:rPr>
      </w:pPr>
      <w:r w:rsidRPr="00A1560B">
        <w:rPr>
          <w:rFonts w:ascii="Verdana" w:hAnsi="Verdana"/>
          <w:sz w:val="18"/>
          <w:szCs w:val="18"/>
        </w:rPr>
        <w:t>P</w:t>
      </w:r>
    </w:p>
    <w:p w:rsidRPr="00A1560B" w:rsidR="00B70E5E" w:rsidP="00F01DB0" w:rsidRDefault="00B70E5E" w14:paraId="0F65B026" w14:textId="77777777">
      <w:pPr>
        <w:rPr>
          <w:rFonts w:ascii="Verdana" w:hAnsi="Verdana"/>
          <w:sz w:val="18"/>
          <w:szCs w:val="18"/>
        </w:rPr>
      </w:pPr>
      <w:r w:rsidRPr="00A1560B">
        <w:rPr>
          <w:rFonts w:ascii="Verdana" w:hAnsi="Verdana"/>
          <w:sz w:val="18"/>
          <w:szCs w:val="18"/>
        </w:rPr>
        <w:t>In artikel 19.4, vierde lid, wordt ‘aanwijzigen’ vervangen door ‘aanwijzingen’.</w:t>
      </w:r>
    </w:p>
    <w:p w:rsidRPr="00A1560B" w:rsidR="00B70E5E" w:rsidP="00A1560B" w:rsidRDefault="00606BD0" w14:paraId="4B235DD2" w14:textId="77444E86">
      <w:pPr>
        <w:keepNext/>
        <w:rPr>
          <w:rFonts w:ascii="Verdana" w:hAnsi="Verdana"/>
          <w:sz w:val="18"/>
          <w:szCs w:val="18"/>
        </w:rPr>
      </w:pPr>
      <w:r w:rsidRPr="00A1560B">
        <w:rPr>
          <w:rFonts w:ascii="Verdana" w:hAnsi="Verdana"/>
          <w:sz w:val="18"/>
          <w:szCs w:val="18"/>
        </w:rPr>
        <w:lastRenderedPageBreak/>
        <w:t>Q</w:t>
      </w:r>
    </w:p>
    <w:p w:rsidRPr="00A1560B" w:rsidR="00B70E5E" w:rsidP="00F01DB0" w:rsidRDefault="00B70E5E" w14:paraId="26D32E16" w14:textId="77777777">
      <w:pPr>
        <w:rPr>
          <w:rFonts w:ascii="Verdana" w:hAnsi="Verdana"/>
          <w:color w:val="000000" w:themeColor="text1"/>
          <w:sz w:val="18"/>
          <w:szCs w:val="18"/>
        </w:rPr>
      </w:pPr>
      <w:r w:rsidRPr="00A1560B">
        <w:rPr>
          <w:rFonts w:ascii="Verdana" w:hAnsi="Verdana"/>
          <w:color w:val="000000" w:themeColor="text1"/>
          <w:sz w:val="18"/>
          <w:szCs w:val="18"/>
        </w:rPr>
        <w:t>In artikel 22.5, eerste lid, wordt de komma aan het slot vervangen door een punt.</w:t>
      </w:r>
    </w:p>
    <w:p w:rsidRPr="00A1560B" w:rsidR="00B70E5E" w:rsidP="00A1560B" w:rsidRDefault="00606BD0" w14:paraId="0E9BD1F2" w14:textId="1285595A">
      <w:pPr>
        <w:keepNext/>
        <w:rPr>
          <w:rFonts w:ascii="Verdana" w:hAnsi="Verdana"/>
          <w:color w:val="000000" w:themeColor="text1"/>
          <w:sz w:val="18"/>
          <w:szCs w:val="18"/>
        </w:rPr>
      </w:pPr>
      <w:r w:rsidRPr="00A1560B">
        <w:rPr>
          <w:rFonts w:ascii="Verdana" w:hAnsi="Verdana"/>
          <w:color w:val="000000" w:themeColor="text1"/>
          <w:sz w:val="18"/>
          <w:szCs w:val="18"/>
        </w:rPr>
        <w:t>R</w:t>
      </w:r>
    </w:p>
    <w:p w:rsidRPr="00A1560B" w:rsidR="00B70E5E" w:rsidP="00A1560B" w:rsidRDefault="00B70E5E" w14:paraId="0AD1DD20" w14:textId="77777777">
      <w:pPr>
        <w:keepNext/>
        <w:rPr>
          <w:rFonts w:ascii="Verdana" w:hAnsi="Verdana"/>
          <w:color w:val="000000" w:themeColor="text1"/>
          <w:sz w:val="18"/>
          <w:szCs w:val="18"/>
        </w:rPr>
      </w:pPr>
      <w:r w:rsidRPr="00A1560B">
        <w:rPr>
          <w:rFonts w:ascii="Verdana" w:hAnsi="Verdana"/>
          <w:color w:val="000000" w:themeColor="text1"/>
          <w:sz w:val="18"/>
          <w:szCs w:val="18"/>
        </w:rPr>
        <w:t>Aan artikel 22.6, eerste lid, wordt een zin toegevoegd, luidende:</w:t>
      </w:r>
    </w:p>
    <w:p w:rsidRPr="00A1560B" w:rsidR="00B70E5E" w:rsidP="00F01DB0" w:rsidRDefault="00B70E5E" w14:paraId="301CCE8C" w14:textId="77777777">
      <w:pPr>
        <w:rPr>
          <w:rFonts w:ascii="Verdana" w:hAnsi="Verdana"/>
          <w:color w:val="000000" w:themeColor="text1"/>
          <w:sz w:val="18"/>
          <w:szCs w:val="18"/>
        </w:rPr>
      </w:pPr>
      <w:r w:rsidRPr="00A1560B">
        <w:rPr>
          <w:rFonts w:ascii="Verdana" w:hAnsi="Verdana"/>
          <w:color w:val="000000" w:themeColor="text1"/>
          <w:sz w:val="18"/>
          <w:szCs w:val="18"/>
        </w:rPr>
        <w:t>Als bij de vaststelling van een omgevingsplan regels worden gesteld die gelden in afwijking van regels in een besluit als bedoeld in de eerste zin dat nog niet komt te vervallen, kunnen in geval van een besluit als bedoeld in artikel 4.6, eerste lid, onder m, van de Invoeringswet Omgevingswet voor het gehele exploitatiegebied regels als bedoeld in de artikelen 13.14 en 13.15 worden gesteld.</w:t>
      </w:r>
    </w:p>
    <w:p w:rsidRPr="00A1560B" w:rsidR="00B70E5E" w:rsidP="00A1560B" w:rsidRDefault="00606BD0" w14:paraId="5C2C93FE" w14:textId="20C1901D">
      <w:pPr>
        <w:keepNext/>
        <w:rPr>
          <w:rFonts w:ascii="Verdana" w:hAnsi="Verdana"/>
          <w:sz w:val="18"/>
          <w:szCs w:val="18"/>
        </w:rPr>
      </w:pPr>
      <w:bookmarkStart w:name="_Hlk175132834" w:id="11"/>
      <w:r w:rsidRPr="00A1560B">
        <w:rPr>
          <w:rFonts w:ascii="Verdana" w:hAnsi="Verdana"/>
          <w:sz w:val="18"/>
          <w:szCs w:val="18"/>
        </w:rPr>
        <w:t>S</w:t>
      </w:r>
    </w:p>
    <w:p w:rsidRPr="00A1560B" w:rsidR="00B70E5E" w:rsidP="00A1560B" w:rsidRDefault="00B70E5E" w14:paraId="35366DE3" w14:textId="77777777">
      <w:pPr>
        <w:keepNext/>
        <w:rPr>
          <w:rFonts w:ascii="Verdana" w:hAnsi="Verdana"/>
          <w:sz w:val="18"/>
          <w:szCs w:val="18"/>
        </w:rPr>
      </w:pPr>
      <w:r w:rsidRPr="00A1560B">
        <w:rPr>
          <w:rFonts w:ascii="Verdana" w:hAnsi="Verdana"/>
          <w:sz w:val="18"/>
          <w:szCs w:val="18"/>
        </w:rPr>
        <w:t xml:space="preserve">Aan paragraaf 22.1.2 wordt een artikel toegevoegd, luidende: </w:t>
      </w:r>
    </w:p>
    <w:p w:rsidRPr="00A1560B" w:rsidR="00B70E5E" w:rsidP="00A1560B" w:rsidRDefault="00B70E5E" w14:paraId="0422658D" w14:textId="5DC52F60">
      <w:pPr>
        <w:keepNext/>
        <w:rPr>
          <w:rFonts w:ascii="Verdana" w:hAnsi="Verdana"/>
          <w:b/>
          <w:bCs/>
          <w:sz w:val="18"/>
          <w:szCs w:val="18"/>
        </w:rPr>
      </w:pPr>
      <w:r w:rsidRPr="00A1560B">
        <w:rPr>
          <w:rFonts w:ascii="Verdana" w:hAnsi="Verdana"/>
          <w:b/>
          <w:bCs/>
          <w:sz w:val="18"/>
          <w:szCs w:val="18"/>
        </w:rPr>
        <w:t>Artikel 22.13a</w:t>
      </w:r>
      <w:r w:rsidRPr="00A1560B" w:rsidR="000D1258">
        <w:rPr>
          <w:rFonts w:ascii="Verdana" w:hAnsi="Verdana"/>
          <w:b/>
          <w:bCs/>
          <w:sz w:val="18"/>
          <w:szCs w:val="18"/>
        </w:rPr>
        <w:t>.</w:t>
      </w:r>
      <w:r w:rsidRPr="00A1560B">
        <w:rPr>
          <w:rFonts w:ascii="Verdana" w:hAnsi="Verdana"/>
          <w:b/>
          <w:bCs/>
          <w:sz w:val="18"/>
          <w:szCs w:val="18"/>
        </w:rPr>
        <w:t xml:space="preserve"> (voorschriften omgevingsvergunning bouwen op verontreinigde bodem)</w:t>
      </w:r>
    </w:p>
    <w:p w:rsidRPr="00A1560B" w:rsidR="00B70E5E" w:rsidP="00A1560B" w:rsidRDefault="00B70E5E" w14:paraId="369E7BA9" w14:textId="77777777">
      <w:pPr>
        <w:keepNext/>
        <w:rPr>
          <w:rFonts w:ascii="Verdana" w:hAnsi="Verdana"/>
          <w:sz w:val="18"/>
          <w:szCs w:val="18"/>
        </w:rPr>
      </w:pPr>
      <w:r w:rsidRPr="00A1560B">
        <w:rPr>
          <w:rFonts w:ascii="Verdana" w:hAnsi="Verdana"/>
          <w:sz w:val="18"/>
          <w:szCs w:val="18"/>
        </w:rPr>
        <w:t xml:space="preserve">1. Dit artikel geldt voor een locatie waarvoor: </w:t>
      </w:r>
    </w:p>
    <w:p w:rsidRPr="00A1560B" w:rsidR="00B70E5E" w:rsidP="00F01DB0" w:rsidRDefault="00B70E5E" w14:paraId="78FAC707" w14:textId="77777777">
      <w:pPr>
        <w:rPr>
          <w:rFonts w:ascii="Verdana" w:hAnsi="Verdana"/>
          <w:sz w:val="18"/>
          <w:szCs w:val="18"/>
        </w:rPr>
      </w:pPr>
      <w:r w:rsidRPr="00A1560B">
        <w:rPr>
          <w:rFonts w:ascii="Verdana" w:hAnsi="Verdana"/>
          <w:sz w:val="18"/>
          <w:szCs w:val="18"/>
        </w:rPr>
        <w:t>a. de geldende regels over het bouwen van een bodemgevoelig gebouw op een bodemgevoelige locatie in het omgevingsplan alleen de daarover in het tijdelijke deel van het omgevingsplan, bedoeld in artikel 22.1, eerste lid, onder c, gestelde regels omvatten, en</w:t>
      </w:r>
    </w:p>
    <w:p w:rsidRPr="00A1560B" w:rsidR="00B70E5E" w:rsidP="00F01DB0" w:rsidRDefault="00B70E5E" w14:paraId="47B24011" w14:textId="77777777">
      <w:pPr>
        <w:rPr>
          <w:rFonts w:ascii="Verdana" w:hAnsi="Verdana"/>
          <w:sz w:val="18"/>
          <w:szCs w:val="18"/>
        </w:rPr>
      </w:pPr>
      <w:r w:rsidRPr="00A1560B">
        <w:rPr>
          <w:rFonts w:ascii="Verdana" w:hAnsi="Verdana"/>
          <w:sz w:val="18"/>
          <w:szCs w:val="18"/>
        </w:rPr>
        <w:t>b. voor het tijdstip van inwerkingtreding van deze wet de bouwverordening, bedoeld in artikel 8 van de Woningwet, een voorschrift bevatte over de toepassing van de bevoegdheid van het bevoegd gezag om voorwaarden aan de omgevingsvergunning voor het bouwen te verbinden als het van oordeel is dat de bodem zodanig is verontreinigd dat schade of gevaar is te verwachten voor de gezondheid van de gebruikers van het te bouwen bouwwerk, maar door het stellen van voorwaarden alsnog geschikt kan worden gemaakt voor het beoogde doel.</w:t>
      </w:r>
    </w:p>
    <w:p w:rsidRPr="00A1560B" w:rsidR="005D3FD5" w:rsidP="00F01DB0" w:rsidRDefault="00B70E5E" w14:paraId="28F51435" w14:textId="488AB714">
      <w:pPr>
        <w:rPr>
          <w:rFonts w:ascii="Verdana" w:hAnsi="Verdana"/>
          <w:color w:val="000000" w:themeColor="text1"/>
          <w:sz w:val="18"/>
          <w:szCs w:val="18"/>
        </w:rPr>
      </w:pPr>
      <w:r w:rsidRPr="00A1560B">
        <w:rPr>
          <w:rFonts w:ascii="Verdana" w:hAnsi="Verdana"/>
          <w:sz w:val="18"/>
          <w:szCs w:val="18"/>
        </w:rPr>
        <w:t>2. Aan een omgevingsvergunning voor een omgevingsplanactiviteit bestaande uit het bouwen van een bodemgevoelig gebouw op een bodemgevoelige locatie die niet in strijd is met de regels, bedoeld in het eerste lid, onder a, kan het bevoegd gezag, als het onverminderd die regels van oordeel is dat de bodem zodanig is verontreinigd dat schade of gevaar is te verwachten voor de gezondheid van de gebruikers van het gebouw, in afwijking van artikel 5.34, eerste lid, voorschriften aan de omgevingsvergunning verbinden die ertoe strekken dat de bodem alsnog geschikt wordt gemaakt voor het beoogde doel.</w:t>
      </w:r>
      <w:bookmarkEnd w:id="11"/>
    </w:p>
    <w:p w:rsidRPr="00A1560B" w:rsidR="00B70E5E" w:rsidP="00A1560B" w:rsidRDefault="00606BD0" w14:paraId="5F3C9F42" w14:textId="0C9E6019">
      <w:pPr>
        <w:keepNext/>
        <w:rPr>
          <w:rFonts w:ascii="Verdana" w:hAnsi="Verdana"/>
          <w:color w:val="000000" w:themeColor="text1"/>
          <w:sz w:val="18"/>
          <w:szCs w:val="18"/>
        </w:rPr>
      </w:pPr>
      <w:r w:rsidRPr="00A1560B">
        <w:rPr>
          <w:rFonts w:ascii="Verdana" w:hAnsi="Verdana"/>
          <w:color w:val="000000" w:themeColor="text1"/>
          <w:sz w:val="18"/>
          <w:szCs w:val="18"/>
        </w:rPr>
        <w:t>T</w:t>
      </w:r>
    </w:p>
    <w:p w:rsidRPr="00A1560B" w:rsidR="00B70E5E" w:rsidP="00A1560B" w:rsidRDefault="00B70E5E" w14:paraId="33B69426" w14:textId="77777777">
      <w:pPr>
        <w:keepNext/>
        <w:rPr>
          <w:rFonts w:ascii="Verdana" w:hAnsi="Verdana"/>
          <w:color w:val="000000" w:themeColor="text1"/>
          <w:sz w:val="18"/>
          <w:szCs w:val="18"/>
        </w:rPr>
      </w:pPr>
      <w:r w:rsidRPr="00A1560B">
        <w:rPr>
          <w:rFonts w:ascii="Verdana" w:hAnsi="Verdana"/>
          <w:color w:val="000000" w:themeColor="text1"/>
          <w:sz w:val="18"/>
          <w:szCs w:val="18"/>
        </w:rPr>
        <w:t>Aan artikel 22.16 worden twee leden toegevoegd, luidende:</w:t>
      </w:r>
    </w:p>
    <w:p w:rsidRPr="00A1560B" w:rsidR="00B70E5E" w:rsidP="00F01DB0" w:rsidRDefault="00B70E5E" w14:paraId="7E5E423A" w14:textId="77777777">
      <w:pPr>
        <w:rPr>
          <w:rFonts w:ascii="Verdana" w:hAnsi="Verdana"/>
          <w:color w:val="000000" w:themeColor="text1"/>
          <w:sz w:val="18"/>
          <w:szCs w:val="18"/>
        </w:rPr>
      </w:pPr>
      <w:r w:rsidRPr="00A1560B">
        <w:rPr>
          <w:rFonts w:ascii="Verdana" w:hAnsi="Verdana"/>
          <w:color w:val="000000" w:themeColor="text1"/>
          <w:sz w:val="18"/>
          <w:szCs w:val="18"/>
        </w:rPr>
        <w:t>4. Een voorkeursrecht op een zaak die deel uitmaakt van een locatie waaraan in een projectbesluit dat geldt als omgevingsvergunning voor een buitenplanse omgevingsplanactiviteit een niet-agrarische functie is toegedeeld, geldt als een voorkeursrecht als bedoeld in artikel 9.1, eerste lid, aanhef en onder a, voor zover het gebruik van die locatie afwijkt van de toegedeelde functie.</w:t>
      </w:r>
    </w:p>
    <w:p w:rsidRPr="00A1560B" w:rsidR="00B70E5E" w:rsidP="00F01DB0" w:rsidRDefault="00B70E5E" w14:paraId="011FB5C4" w14:textId="77777777">
      <w:pPr>
        <w:rPr>
          <w:rFonts w:ascii="Verdana" w:hAnsi="Verdana"/>
          <w:color w:val="000000" w:themeColor="text1"/>
          <w:sz w:val="18"/>
          <w:szCs w:val="18"/>
        </w:rPr>
      </w:pPr>
      <w:r w:rsidRPr="00A1560B">
        <w:rPr>
          <w:rFonts w:ascii="Verdana" w:hAnsi="Verdana"/>
          <w:color w:val="000000" w:themeColor="text1"/>
          <w:sz w:val="18"/>
          <w:szCs w:val="18"/>
        </w:rPr>
        <w:t>5. Artikel 9.4, eerste lid, aanhef en onder a en b, is van overeenkomstige toepassing op een voorkeursrecht als bedoeld in artikel 9.1, eerste lid, aanhef en onder b of c, als de functie waarvoor het voorkeursrecht is gevestigd is toegedeeld in een projectbesluit dat geldt als een omgevingsvergunning voor een omgevingsplanactiviteit.</w:t>
      </w:r>
    </w:p>
    <w:p w:rsidRPr="00A1560B" w:rsidR="00B70E5E" w:rsidP="00A1560B" w:rsidRDefault="00B70E5E" w14:paraId="388CDC12" w14:textId="6F7D9353">
      <w:pPr>
        <w:keepNext/>
        <w:rPr>
          <w:rFonts w:ascii="Verdana" w:hAnsi="Verdana"/>
          <w:b/>
          <w:bCs/>
          <w:color w:val="000000" w:themeColor="text1"/>
          <w:sz w:val="18"/>
          <w:szCs w:val="18"/>
        </w:rPr>
      </w:pPr>
      <w:r w:rsidRPr="00A1560B">
        <w:rPr>
          <w:rFonts w:ascii="Verdana" w:hAnsi="Verdana"/>
          <w:b/>
          <w:bCs/>
          <w:color w:val="000000" w:themeColor="text1"/>
          <w:sz w:val="18"/>
          <w:szCs w:val="18"/>
        </w:rPr>
        <w:t>ARTIKEL X</w:t>
      </w:r>
      <w:r w:rsidRPr="00A1560B" w:rsidR="00606BD0">
        <w:rPr>
          <w:rFonts w:ascii="Verdana" w:hAnsi="Verdana"/>
          <w:b/>
          <w:bCs/>
          <w:color w:val="000000" w:themeColor="text1"/>
          <w:sz w:val="18"/>
          <w:szCs w:val="18"/>
        </w:rPr>
        <w:t>I</w:t>
      </w:r>
      <w:r w:rsidRPr="00A1560B" w:rsidR="005D3FD5">
        <w:rPr>
          <w:rFonts w:ascii="Verdana" w:hAnsi="Verdana"/>
          <w:b/>
          <w:bCs/>
          <w:color w:val="000000" w:themeColor="text1"/>
          <w:sz w:val="18"/>
          <w:szCs w:val="18"/>
        </w:rPr>
        <w:t>I</w:t>
      </w:r>
      <w:r w:rsidR="00C53AD6">
        <w:rPr>
          <w:rFonts w:ascii="Verdana" w:hAnsi="Verdana"/>
          <w:b/>
          <w:bCs/>
          <w:color w:val="000000" w:themeColor="text1"/>
          <w:sz w:val="18"/>
          <w:szCs w:val="18"/>
        </w:rPr>
        <w:t>I</w:t>
      </w:r>
    </w:p>
    <w:p w:rsidRPr="00A1560B" w:rsidR="00B70E5E" w:rsidP="00F01DB0" w:rsidRDefault="00B70E5E" w14:paraId="0EE37D67" w14:textId="77777777">
      <w:pPr>
        <w:rPr>
          <w:rFonts w:ascii="Verdana" w:hAnsi="Verdana"/>
          <w:color w:val="000000" w:themeColor="text1"/>
          <w:sz w:val="18"/>
          <w:szCs w:val="18"/>
        </w:rPr>
      </w:pPr>
      <w:r w:rsidRPr="00A1560B">
        <w:rPr>
          <w:rFonts w:ascii="Verdana" w:hAnsi="Verdana"/>
          <w:color w:val="000000" w:themeColor="text1"/>
          <w:sz w:val="18"/>
          <w:szCs w:val="18"/>
        </w:rPr>
        <w:t xml:space="preserve">In artikel 208e, tweede lid, van de </w:t>
      </w:r>
      <w:r w:rsidRPr="00A1560B">
        <w:rPr>
          <w:rFonts w:ascii="Verdana" w:hAnsi="Verdana"/>
          <w:b/>
          <w:bCs/>
          <w:color w:val="000000" w:themeColor="text1"/>
          <w:sz w:val="18"/>
          <w:szCs w:val="18"/>
        </w:rPr>
        <w:t>Overgangswet nieuw Burgerlijk Wetboek</w:t>
      </w:r>
      <w:r w:rsidRPr="00A1560B">
        <w:rPr>
          <w:rFonts w:ascii="Verdana" w:hAnsi="Verdana"/>
          <w:color w:val="000000" w:themeColor="text1"/>
          <w:sz w:val="18"/>
          <w:szCs w:val="18"/>
        </w:rPr>
        <w:t xml:space="preserve"> wordt ‘maximale huurprijs’ vervangen door ‘maximale huurprijsgrens’.</w:t>
      </w:r>
    </w:p>
    <w:p w:rsidRPr="00A1560B" w:rsidR="00B70E5E" w:rsidP="00A1560B" w:rsidRDefault="00B70E5E" w14:paraId="484E95B6" w14:textId="0A4AFA28">
      <w:pPr>
        <w:keepNext/>
        <w:rPr>
          <w:rFonts w:ascii="Verdana" w:hAnsi="Verdana"/>
          <w:b/>
          <w:bCs/>
          <w:color w:val="000000" w:themeColor="text1"/>
          <w:sz w:val="18"/>
          <w:szCs w:val="18"/>
        </w:rPr>
      </w:pPr>
      <w:r w:rsidRPr="00A1560B">
        <w:rPr>
          <w:rFonts w:ascii="Verdana" w:hAnsi="Verdana"/>
          <w:b/>
          <w:bCs/>
          <w:color w:val="000000" w:themeColor="text1"/>
          <w:sz w:val="18"/>
          <w:szCs w:val="18"/>
        </w:rPr>
        <w:t>ARTIKEL XI</w:t>
      </w:r>
      <w:r w:rsidR="00C53AD6">
        <w:rPr>
          <w:rFonts w:ascii="Verdana" w:hAnsi="Verdana"/>
          <w:b/>
          <w:bCs/>
          <w:color w:val="000000" w:themeColor="text1"/>
          <w:sz w:val="18"/>
          <w:szCs w:val="18"/>
        </w:rPr>
        <w:t>V</w:t>
      </w:r>
    </w:p>
    <w:p w:rsidRPr="00A1560B" w:rsidR="00B70E5E" w:rsidP="00F01DB0" w:rsidRDefault="00B70E5E" w14:paraId="09D230ED" w14:textId="77777777">
      <w:pPr>
        <w:rPr>
          <w:rFonts w:ascii="Verdana" w:hAnsi="Verdana"/>
          <w:color w:val="000000" w:themeColor="text1"/>
          <w:sz w:val="18"/>
          <w:szCs w:val="18"/>
        </w:rPr>
      </w:pPr>
      <w:r w:rsidRPr="00A1560B">
        <w:rPr>
          <w:rFonts w:ascii="Verdana" w:hAnsi="Verdana"/>
          <w:color w:val="000000" w:themeColor="text1"/>
          <w:sz w:val="18"/>
          <w:szCs w:val="18"/>
        </w:rPr>
        <w:t xml:space="preserve">In artikel 121, vierde lid, van de </w:t>
      </w:r>
      <w:r w:rsidRPr="00A1560B">
        <w:rPr>
          <w:rFonts w:ascii="Verdana" w:hAnsi="Verdana"/>
          <w:b/>
          <w:bCs/>
          <w:color w:val="000000" w:themeColor="text1"/>
          <w:sz w:val="18"/>
          <w:szCs w:val="18"/>
        </w:rPr>
        <w:t>Provinciewet</w:t>
      </w:r>
      <w:r w:rsidRPr="00A1560B">
        <w:rPr>
          <w:rFonts w:ascii="Verdana" w:hAnsi="Verdana"/>
          <w:color w:val="000000" w:themeColor="text1"/>
          <w:sz w:val="18"/>
          <w:szCs w:val="18"/>
        </w:rPr>
        <w:t xml:space="preserve"> wordt ‘het provinciaal blad’ vervangen door ‘de Staatscourant’.</w:t>
      </w:r>
    </w:p>
    <w:p w:rsidRPr="00A1560B" w:rsidR="00B70E5E" w:rsidP="00A1560B" w:rsidRDefault="00B70E5E" w14:paraId="5FABA45A" w14:textId="796B90AB">
      <w:pPr>
        <w:keepNext/>
        <w:rPr>
          <w:rFonts w:ascii="Verdana" w:hAnsi="Verdana"/>
          <w:b/>
          <w:bCs/>
          <w:sz w:val="18"/>
          <w:szCs w:val="18"/>
        </w:rPr>
      </w:pPr>
      <w:r w:rsidRPr="00A1560B">
        <w:rPr>
          <w:rFonts w:ascii="Verdana" w:hAnsi="Verdana"/>
          <w:b/>
          <w:bCs/>
          <w:sz w:val="18"/>
          <w:szCs w:val="18"/>
        </w:rPr>
        <w:lastRenderedPageBreak/>
        <w:t xml:space="preserve">ARTIKEL </w:t>
      </w:r>
      <w:r w:rsidRPr="00A1560B" w:rsidR="005D3FD5">
        <w:rPr>
          <w:rFonts w:ascii="Verdana" w:hAnsi="Verdana"/>
          <w:b/>
          <w:bCs/>
          <w:sz w:val="18"/>
          <w:szCs w:val="18"/>
        </w:rPr>
        <w:t>XV</w:t>
      </w:r>
    </w:p>
    <w:p w:rsidRPr="00A1560B" w:rsidR="00B70E5E" w:rsidP="00F01DB0" w:rsidRDefault="00B70E5E" w14:paraId="56CCE9A2" w14:textId="77777777">
      <w:pPr>
        <w:rPr>
          <w:rFonts w:ascii="Verdana" w:hAnsi="Verdana"/>
          <w:sz w:val="18"/>
          <w:szCs w:val="18"/>
        </w:rPr>
      </w:pPr>
      <w:r w:rsidRPr="00A1560B">
        <w:rPr>
          <w:rFonts w:ascii="Verdana" w:hAnsi="Verdana"/>
          <w:sz w:val="18"/>
          <w:szCs w:val="18"/>
        </w:rPr>
        <w:t xml:space="preserve">In artikel 32, tweede lid, van de </w:t>
      </w:r>
      <w:r w:rsidRPr="00A1560B">
        <w:rPr>
          <w:rFonts w:ascii="Verdana" w:hAnsi="Verdana"/>
          <w:b/>
          <w:bCs/>
          <w:sz w:val="18"/>
          <w:szCs w:val="18"/>
        </w:rPr>
        <w:t>Scheepvaartverkeerswet</w:t>
      </w:r>
      <w:r w:rsidRPr="00A1560B">
        <w:rPr>
          <w:rFonts w:ascii="Verdana" w:hAnsi="Verdana"/>
          <w:sz w:val="18"/>
          <w:szCs w:val="18"/>
        </w:rPr>
        <w:t xml:space="preserve"> wordt ‘de Staatscourant’ vervangen door ‘het publicatieblad, genoemd in artikel 1 of 2 van de Bekendmakingswet, van het openbaar lichaam waartoe het betreffende orgaan, genoemd in artikel 2, behoort’.</w:t>
      </w:r>
    </w:p>
    <w:p w:rsidRPr="00A1560B" w:rsidR="00B70E5E" w:rsidP="00A1560B" w:rsidRDefault="00B70E5E" w14:paraId="0E2BDCFF" w14:textId="1E05A173">
      <w:pPr>
        <w:keepNext/>
        <w:rPr>
          <w:rFonts w:ascii="Verdana" w:hAnsi="Verdana"/>
          <w:b/>
          <w:bCs/>
          <w:sz w:val="18"/>
          <w:szCs w:val="18"/>
        </w:rPr>
      </w:pPr>
      <w:r w:rsidRPr="00A1560B">
        <w:rPr>
          <w:rFonts w:ascii="Verdana" w:hAnsi="Verdana"/>
          <w:b/>
          <w:bCs/>
          <w:sz w:val="18"/>
          <w:szCs w:val="18"/>
        </w:rPr>
        <w:t xml:space="preserve">ARTIKEL </w:t>
      </w:r>
      <w:r w:rsidRPr="00A1560B" w:rsidR="00606BD0">
        <w:rPr>
          <w:rFonts w:ascii="Verdana" w:hAnsi="Verdana"/>
          <w:b/>
          <w:bCs/>
          <w:sz w:val="18"/>
          <w:szCs w:val="18"/>
        </w:rPr>
        <w:t>XV</w:t>
      </w:r>
      <w:r w:rsidR="00C53AD6">
        <w:rPr>
          <w:rFonts w:ascii="Verdana" w:hAnsi="Verdana"/>
          <w:b/>
          <w:bCs/>
          <w:sz w:val="18"/>
          <w:szCs w:val="18"/>
        </w:rPr>
        <w:t>I</w:t>
      </w:r>
    </w:p>
    <w:p w:rsidRPr="00A1560B" w:rsidR="00B70E5E" w:rsidP="00F01DB0" w:rsidRDefault="00B70E5E" w14:paraId="43C9E0C1" w14:textId="77777777">
      <w:pPr>
        <w:rPr>
          <w:rFonts w:ascii="Verdana" w:hAnsi="Verdana"/>
          <w:sz w:val="18"/>
          <w:szCs w:val="18"/>
        </w:rPr>
      </w:pPr>
      <w:r w:rsidRPr="00A1560B">
        <w:rPr>
          <w:rFonts w:ascii="Verdana" w:hAnsi="Verdana"/>
          <w:sz w:val="18"/>
          <w:szCs w:val="18"/>
        </w:rPr>
        <w:t xml:space="preserve">In artikel 17, tweede lid, onder b, onder 2°, van de </w:t>
      </w:r>
      <w:r w:rsidRPr="00A1560B">
        <w:rPr>
          <w:rFonts w:ascii="Verdana" w:hAnsi="Verdana"/>
          <w:b/>
          <w:bCs/>
          <w:sz w:val="18"/>
          <w:szCs w:val="18"/>
        </w:rPr>
        <w:t>Spoorwegwet</w:t>
      </w:r>
      <w:r w:rsidRPr="00A1560B">
        <w:rPr>
          <w:rFonts w:ascii="Verdana" w:hAnsi="Verdana"/>
          <w:sz w:val="18"/>
          <w:szCs w:val="18"/>
        </w:rPr>
        <w:t xml:space="preserve"> wordt ‘de artikelen 11.6 en 11.11 van de Wet milieubeheer’ vervangen door ‘artikel 3.9, eerste lid, onder b, onder 2°, van de Omgevingswet en de regels, bedoeld in artikel 20.17, eerste lid, aanhef en onder a, onder 3°, van die wet’. </w:t>
      </w:r>
    </w:p>
    <w:p w:rsidRPr="00A1560B" w:rsidR="00B70E5E" w:rsidP="00A1560B" w:rsidRDefault="00B70E5E" w14:paraId="32C015D8" w14:textId="467795C3">
      <w:pPr>
        <w:keepNext/>
        <w:rPr>
          <w:rFonts w:ascii="Verdana" w:hAnsi="Verdana"/>
          <w:b/>
          <w:bCs/>
          <w:sz w:val="18"/>
          <w:szCs w:val="18"/>
        </w:rPr>
      </w:pPr>
      <w:r w:rsidRPr="00A1560B">
        <w:rPr>
          <w:rFonts w:ascii="Verdana" w:hAnsi="Verdana"/>
          <w:b/>
          <w:bCs/>
          <w:sz w:val="18"/>
          <w:szCs w:val="18"/>
        </w:rPr>
        <w:t>ARTIKEL XV</w:t>
      </w:r>
      <w:r w:rsidRPr="00A1560B" w:rsidR="005D3FD5">
        <w:rPr>
          <w:rFonts w:ascii="Verdana" w:hAnsi="Verdana"/>
          <w:b/>
          <w:bCs/>
          <w:sz w:val="18"/>
          <w:szCs w:val="18"/>
        </w:rPr>
        <w:t>I</w:t>
      </w:r>
      <w:r w:rsidR="00C53AD6">
        <w:rPr>
          <w:rFonts w:ascii="Verdana" w:hAnsi="Verdana"/>
          <w:b/>
          <w:bCs/>
          <w:sz w:val="18"/>
          <w:szCs w:val="18"/>
        </w:rPr>
        <w:t>I</w:t>
      </w:r>
    </w:p>
    <w:p w:rsidRPr="00A1560B" w:rsidR="00B70E5E" w:rsidP="00A1560B" w:rsidRDefault="00B70E5E" w14:paraId="0E12CF1F"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Uitvoeringswet huurprijzen woonruimte</w:t>
      </w:r>
      <w:r w:rsidRPr="00A1560B">
        <w:rPr>
          <w:rFonts w:ascii="Verdana" w:hAnsi="Verdana"/>
          <w:sz w:val="18"/>
          <w:szCs w:val="18"/>
        </w:rPr>
        <w:t xml:space="preserve"> wordt als volgt gewijzigd:</w:t>
      </w:r>
    </w:p>
    <w:p w:rsidRPr="00A1560B" w:rsidR="00B70E5E" w:rsidP="00A1560B" w:rsidRDefault="00B70E5E" w14:paraId="02A08EF7"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64993DC5" w14:textId="77777777">
      <w:pPr>
        <w:rPr>
          <w:rFonts w:ascii="Verdana" w:hAnsi="Verdana"/>
          <w:sz w:val="18"/>
          <w:szCs w:val="18"/>
        </w:rPr>
      </w:pPr>
      <w:r w:rsidRPr="00A1560B">
        <w:rPr>
          <w:rFonts w:ascii="Verdana" w:hAnsi="Verdana"/>
          <w:sz w:val="18"/>
          <w:szCs w:val="18"/>
        </w:rPr>
        <w:t>In artikel 1, eerste lid, vervallen de aanduidingen ao tot en met e.</w:t>
      </w:r>
    </w:p>
    <w:p w:rsidRPr="00A1560B" w:rsidR="00B70E5E" w:rsidP="00A1560B" w:rsidRDefault="00B70E5E" w14:paraId="65E39691"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67142E03" w14:textId="77777777">
      <w:pPr>
        <w:rPr>
          <w:rFonts w:ascii="Verdana" w:hAnsi="Verdana"/>
          <w:sz w:val="18"/>
          <w:szCs w:val="18"/>
        </w:rPr>
      </w:pPr>
      <w:r w:rsidRPr="00A1560B">
        <w:rPr>
          <w:rFonts w:ascii="Verdana" w:hAnsi="Verdana"/>
          <w:sz w:val="18"/>
          <w:szCs w:val="18"/>
        </w:rPr>
        <w:t>In de artikelen 3b, derde lid, en 3i, eerste lid, vervalt ‘onderdeel g,’.</w:t>
      </w:r>
    </w:p>
    <w:p w:rsidRPr="00A1560B" w:rsidR="00B70E5E" w:rsidP="00A1560B" w:rsidRDefault="00B70E5E" w14:paraId="0C36142A"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11B05864" w14:textId="77777777">
      <w:pPr>
        <w:rPr>
          <w:rFonts w:ascii="Verdana" w:hAnsi="Verdana"/>
          <w:sz w:val="18"/>
          <w:szCs w:val="18"/>
        </w:rPr>
      </w:pPr>
      <w:r w:rsidRPr="00A1560B">
        <w:rPr>
          <w:rFonts w:ascii="Verdana" w:hAnsi="Verdana"/>
          <w:sz w:val="18"/>
          <w:szCs w:val="18"/>
        </w:rPr>
        <w:t xml:space="preserve">In artikel 3i, eerste lid, vervalt ‘onderdeel f,’. </w:t>
      </w:r>
    </w:p>
    <w:p w:rsidRPr="00A1560B" w:rsidR="00B70E5E" w:rsidP="00A1560B" w:rsidRDefault="00B70E5E" w14:paraId="353BB298" w14:textId="77777777">
      <w:pPr>
        <w:keepNext/>
        <w:rPr>
          <w:rFonts w:ascii="Verdana" w:hAnsi="Verdana"/>
          <w:color w:val="4EA72E" w:themeColor="accent6"/>
          <w:sz w:val="18"/>
          <w:szCs w:val="18"/>
        </w:rPr>
      </w:pPr>
      <w:r w:rsidRPr="00A1560B">
        <w:rPr>
          <w:rFonts w:ascii="Verdana" w:hAnsi="Verdana"/>
          <w:sz w:val="18"/>
          <w:szCs w:val="18"/>
        </w:rPr>
        <w:t>D</w:t>
      </w:r>
    </w:p>
    <w:p w:rsidRPr="00A1560B" w:rsidR="00B70E5E" w:rsidP="00F01DB0" w:rsidRDefault="00B70E5E" w14:paraId="4E3F48E2" w14:textId="08F66CAC">
      <w:pPr>
        <w:rPr>
          <w:rFonts w:ascii="Verdana" w:hAnsi="Verdana"/>
          <w:sz w:val="18"/>
          <w:szCs w:val="18"/>
        </w:rPr>
      </w:pPr>
      <w:r w:rsidRPr="00A1560B">
        <w:rPr>
          <w:rFonts w:ascii="Verdana" w:hAnsi="Verdana"/>
          <w:sz w:val="18"/>
          <w:szCs w:val="18"/>
        </w:rPr>
        <w:t>In de artikelen 7, tiende lid</w:t>
      </w:r>
      <w:r w:rsidR="00AF5EC6">
        <w:rPr>
          <w:rFonts w:ascii="Verdana" w:hAnsi="Verdana"/>
          <w:sz w:val="18"/>
          <w:szCs w:val="18"/>
        </w:rPr>
        <w:t>,</w:t>
      </w:r>
      <w:r w:rsidRPr="00A1560B">
        <w:rPr>
          <w:rFonts w:ascii="Verdana" w:hAnsi="Verdana"/>
          <w:sz w:val="18"/>
          <w:szCs w:val="18"/>
        </w:rPr>
        <w:t xml:space="preserve"> en 10, eerste lid, wordt ‘artikel 4.20, aanhef en onder f, van de Omgevingswet’ vervangen door ‘artikel 4.20, aanhef en onder m, van de Omgevingswet’.</w:t>
      </w:r>
    </w:p>
    <w:p w:rsidRPr="00A1560B" w:rsidR="00B70E5E" w:rsidP="00A1560B" w:rsidRDefault="00B70E5E" w14:paraId="6CDBF3DE" w14:textId="77777777">
      <w:pPr>
        <w:keepNext/>
        <w:rPr>
          <w:rFonts w:ascii="Verdana" w:hAnsi="Verdana"/>
          <w:sz w:val="18"/>
          <w:szCs w:val="18"/>
        </w:rPr>
      </w:pPr>
      <w:r w:rsidRPr="00A1560B">
        <w:rPr>
          <w:rFonts w:ascii="Verdana" w:hAnsi="Verdana"/>
          <w:sz w:val="18"/>
          <w:szCs w:val="18"/>
        </w:rPr>
        <w:t>E</w:t>
      </w:r>
    </w:p>
    <w:p w:rsidRPr="00A1560B" w:rsidR="005118F0" w:rsidP="00F01DB0" w:rsidRDefault="005118F0" w14:paraId="25D64789" w14:textId="5AFE1431">
      <w:pPr>
        <w:rPr>
          <w:rFonts w:ascii="Verdana" w:hAnsi="Verdana"/>
          <w:sz w:val="18"/>
          <w:szCs w:val="18"/>
        </w:rPr>
      </w:pPr>
      <w:r w:rsidRPr="00A1560B">
        <w:rPr>
          <w:rFonts w:ascii="Verdana" w:hAnsi="Verdana"/>
          <w:sz w:val="18"/>
          <w:szCs w:val="18"/>
        </w:rPr>
        <w:t>In artikel 9, vierde lid, vervalt ‘van de Uitvoeringswet huurprijzen woonruimte’.</w:t>
      </w:r>
    </w:p>
    <w:p w:rsidRPr="00A1560B" w:rsidR="005118F0" w:rsidP="00A1560B" w:rsidRDefault="005118F0" w14:paraId="12F7740E" w14:textId="65CA815D">
      <w:pPr>
        <w:keepNext/>
        <w:rPr>
          <w:rFonts w:ascii="Verdana" w:hAnsi="Verdana"/>
          <w:sz w:val="18"/>
          <w:szCs w:val="18"/>
        </w:rPr>
      </w:pPr>
      <w:r w:rsidRPr="00A1560B">
        <w:rPr>
          <w:rFonts w:ascii="Verdana" w:hAnsi="Verdana"/>
          <w:sz w:val="18"/>
          <w:szCs w:val="18"/>
        </w:rPr>
        <w:t>F</w:t>
      </w:r>
    </w:p>
    <w:p w:rsidRPr="00A1560B" w:rsidR="00B70E5E" w:rsidP="00F01DB0" w:rsidRDefault="00B70E5E" w14:paraId="4D278FD2" w14:textId="77777777">
      <w:pPr>
        <w:rPr>
          <w:rFonts w:ascii="Verdana" w:hAnsi="Verdana"/>
          <w:sz w:val="18"/>
          <w:szCs w:val="18"/>
        </w:rPr>
      </w:pPr>
      <w:r w:rsidRPr="00A1560B">
        <w:rPr>
          <w:rFonts w:ascii="Verdana" w:hAnsi="Verdana"/>
          <w:sz w:val="18"/>
          <w:szCs w:val="18"/>
        </w:rPr>
        <w:t>In artikel 10c, eerste lid, onder a en b, wordt ‘maximale huurprijs’ vervangen door ‘maximale huurprijsgrens’.</w:t>
      </w:r>
    </w:p>
    <w:p w:rsidRPr="00A1560B" w:rsidR="00B70E5E" w:rsidP="00A1560B" w:rsidRDefault="005118F0" w14:paraId="01C55504" w14:textId="16F7771C">
      <w:pPr>
        <w:keepNext/>
        <w:rPr>
          <w:rFonts w:ascii="Verdana" w:hAnsi="Verdana"/>
          <w:sz w:val="18"/>
          <w:szCs w:val="18"/>
        </w:rPr>
      </w:pPr>
      <w:r w:rsidRPr="00A1560B">
        <w:rPr>
          <w:rFonts w:ascii="Verdana" w:hAnsi="Verdana"/>
          <w:sz w:val="18"/>
          <w:szCs w:val="18"/>
        </w:rPr>
        <w:t>G</w:t>
      </w:r>
    </w:p>
    <w:p w:rsidRPr="00A1560B" w:rsidR="00B70E5E" w:rsidP="00F01DB0" w:rsidRDefault="00B70E5E" w14:paraId="0A5B393F" w14:textId="77777777">
      <w:pPr>
        <w:rPr>
          <w:rFonts w:ascii="Verdana" w:hAnsi="Verdana"/>
          <w:sz w:val="18"/>
          <w:szCs w:val="18"/>
        </w:rPr>
      </w:pPr>
      <w:r w:rsidRPr="00A1560B">
        <w:rPr>
          <w:rFonts w:ascii="Verdana" w:hAnsi="Verdana"/>
          <w:sz w:val="18"/>
          <w:szCs w:val="18"/>
        </w:rPr>
        <w:t>In artikel 13, vijfde lid, wordt ‘artikel 4.20, aanhef en onder f, van de Omgevingswet’ vervangen door ‘artikel 4.20, aanhef en onder m, van de Omgevingswet’.</w:t>
      </w:r>
    </w:p>
    <w:p w:rsidRPr="00A1560B" w:rsidR="00B70E5E" w:rsidP="00A1560B" w:rsidRDefault="005118F0" w14:paraId="68AFE19B" w14:textId="2EA12778">
      <w:pPr>
        <w:keepNext/>
        <w:rPr>
          <w:rFonts w:ascii="Verdana" w:hAnsi="Verdana"/>
          <w:sz w:val="18"/>
          <w:szCs w:val="18"/>
        </w:rPr>
      </w:pPr>
      <w:r w:rsidRPr="00A1560B">
        <w:rPr>
          <w:rFonts w:ascii="Verdana" w:hAnsi="Verdana"/>
          <w:sz w:val="18"/>
          <w:szCs w:val="18"/>
        </w:rPr>
        <w:t>H</w:t>
      </w:r>
    </w:p>
    <w:p w:rsidRPr="00A1560B" w:rsidR="00B70E5E" w:rsidP="00F01DB0" w:rsidRDefault="00B70E5E" w14:paraId="3E6EDF3A" w14:textId="27DE512B">
      <w:pPr>
        <w:rPr>
          <w:rFonts w:ascii="Verdana" w:hAnsi="Verdana"/>
          <w:sz w:val="18"/>
          <w:szCs w:val="18"/>
        </w:rPr>
      </w:pPr>
      <w:r w:rsidRPr="00A1560B">
        <w:rPr>
          <w:rFonts w:ascii="Verdana" w:hAnsi="Verdana"/>
          <w:sz w:val="18"/>
          <w:szCs w:val="18"/>
        </w:rPr>
        <w:t>In artikel 14</w:t>
      </w:r>
      <w:r w:rsidRPr="00A1560B" w:rsidR="005118F0">
        <w:rPr>
          <w:rFonts w:ascii="Verdana" w:hAnsi="Verdana"/>
          <w:sz w:val="18"/>
          <w:szCs w:val="18"/>
        </w:rPr>
        <w:t>, eerste lid,</w:t>
      </w:r>
      <w:r w:rsidRPr="00A1560B">
        <w:rPr>
          <w:rFonts w:ascii="Verdana" w:hAnsi="Verdana"/>
          <w:sz w:val="18"/>
          <w:szCs w:val="18"/>
        </w:rPr>
        <w:t xml:space="preserve"> wordt ‘maximale huurprijs’ telkens vervangen door ‘maximale huurprijsgrens’</w:t>
      </w:r>
      <w:r w:rsidRPr="00A1560B" w:rsidR="005118F0">
        <w:rPr>
          <w:rFonts w:ascii="Verdana" w:hAnsi="Verdana"/>
          <w:sz w:val="18"/>
          <w:szCs w:val="18"/>
        </w:rPr>
        <w:t xml:space="preserve"> en vervalt ‘van de Uitvoeringswet huurprijzen woonruimte’</w:t>
      </w:r>
      <w:r w:rsidRPr="00A1560B">
        <w:rPr>
          <w:rFonts w:ascii="Verdana" w:hAnsi="Verdana"/>
          <w:sz w:val="18"/>
          <w:szCs w:val="18"/>
        </w:rPr>
        <w:t xml:space="preserve">. </w:t>
      </w:r>
    </w:p>
    <w:p w:rsidRPr="00A1560B" w:rsidR="005118F0" w:rsidP="00A1560B" w:rsidRDefault="005118F0" w14:paraId="5BAEDB24" w14:textId="27DAA521">
      <w:pPr>
        <w:keepNext/>
        <w:rPr>
          <w:rFonts w:ascii="Verdana" w:hAnsi="Verdana"/>
          <w:sz w:val="18"/>
          <w:szCs w:val="18"/>
        </w:rPr>
      </w:pPr>
      <w:r w:rsidRPr="00A1560B">
        <w:rPr>
          <w:rFonts w:ascii="Verdana" w:hAnsi="Verdana"/>
          <w:sz w:val="18"/>
          <w:szCs w:val="18"/>
        </w:rPr>
        <w:t>I</w:t>
      </w:r>
    </w:p>
    <w:p w:rsidRPr="00A1560B" w:rsidR="005118F0" w:rsidP="00F01DB0" w:rsidRDefault="005118F0" w14:paraId="2E4EFEAF" w14:textId="041DFDAC">
      <w:pPr>
        <w:rPr>
          <w:rFonts w:ascii="Verdana" w:hAnsi="Verdana"/>
          <w:sz w:val="18"/>
          <w:szCs w:val="18"/>
        </w:rPr>
      </w:pPr>
      <w:r w:rsidRPr="00A1560B">
        <w:rPr>
          <w:rFonts w:ascii="Verdana" w:hAnsi="Verdana"/>
          <w:sz w:val="18"/>
          <w:szCs w:val="18"/>
        </w:rPr>
        <w:t>In artikel 15b vervalt telkens ‘van de Uitvoeringswet huurprijzen woonruimte’.</w:t>
      </w:r>
    </w:p>
    <w:p w:rsidRPr="00A1560B" w:rsidR="00B70E5E" w:rsidP="00A1560B" w:rsidRDefault="005118F0" w14:paraId="3E767C27" w14:textId="7773E634">
      <w:pPr>
        <w:keepNext/>
        <w:rPr>
          <w:rFonts w:ascii="Verdana" w:hAnsi="Verdana"/>
          <w:sz w:val="18"/>
          <w:szCs w:val="18"/>
        </w:rPr>
      </w:pPr>
      <w:r w:rsidRPr="00A1560B">
        <w:rPr>
          <w:rFonts w:ascii="Verdana" w:hAnsi="Verdana"/>
          <w:sz w:val="18"/>
          <w:szCs w:val="18"/>
        </w:rPr>
        <w:t>J</w:t>
      </w:r>
    </w:p>
    <w:p w:rsidRPr="00A1560B" w:rsidR="00B70E5E" w:rsidP="00F01DB0" w:rsidRDefault="00B70E5E" w14:paraId="6285B3F7" w14:textId="77777777">
      <w:pPr>
        <w:rPr>
          <w:rFonts w:ascii="Verdana" w:hAnsi="Verdana"/>
          <w:sz w:val="18"/>
          <w:szCs w:val="18"/>
        </w:rPr>
      </w:pPr>
      <w:r w:rsidRPr="00A1560B">
        <w:rPr>
          <w:rFonts w:ascii="Verdana" w:hAnsi="Verdana"/>
          <w:sz w:val="18"/>
          <w:szCs w:val="18"/>
        </w:rPr>
        <w:t>In artikel 19a, eerste en tweede lid, vervalt ‘onderdeel d,’.</w:t>
      </w:r>
    </w:p>
    <w:p w:rsidRPr="00A1560B" w:rsidR="00B70E5E" w:rsidP="00A1560B" w:rsidRDefault="00B70E5E" w14:paraId="38EF8678" w14:textId="7FC42D66">
      <w:pPr>
        <w:keepNext/>
        <w:rPr>
          <w:rFonts w:ascii="Verdana" w:hAnsi="Verdana"/>
          <w:b/>
          <w:bCs/>
          <w:sz w:val="18"/>
          <w:szCs w:val="18"/>
        </w:rPr>
      </w:pPr>
      <w:r w:rsidRPr="00A1560B">
        <w:rPr>
          <w:rFonts w:ascii="Verdana" w:hAnsi="Verdana"/>
          <w:b/>
          <w:bCs/>
          <w:sz w:val="18"/>
          <w:szCs w:val="18"/>
        </w:rPr>
        <w:t>ARTIKEL XV</w:t>
      </w:r>
      <w:r w:rsidRPr="00A1560B" w:rsidR="00606BD0">
        <w:rPr>
          <w:rFonts w:ascii="Verdana" w:hAnsi="Verdana"/>
          <w:b/>
          <w:bCs/>
          <w:sz w:val="18"/>
          <w:szCs w:val="18"/>
        </w:rPr>
        <w:t>I</w:t>
      </w:r>
      <w:r w:rsidRPr="00A1560B" w:rsidR="005D3FD5">
        <w:rPr>
          <w:rFonts w:ascii="Verdana" w:hAnsi="Verdana"/>
          <w:b/>
          <w:bCs/>
          <w:sz w:val="18"/>
          <w:szCs w:val="18"/>
        </w:rPr>
        <w:t>I</w:t>
      </w:r>
      <w:r w:rsidR="00C53AD6">
        <w:rPr>
          <w:rFonts w:ascii="Verdana" w:hAnsi="Verdana"/>
          <w:b/>
          <w:bCs/>
          <w:sz w:val="18"/>
          <w:szCs w:val="18"/>
        </w:rPr>
        <w:t>I</w:t>
      </w:r>
    </w:p>
    <w:p w:rsidRPr="00A1560B" w:rsidR="00B70E5E" w:rsidP="00F01DB0" w:rsidRDefault="00B70E5E" w14:paraId="580680E3" w14:textId="77777777">
      <w:pPr>
        <w:rPr>
          <w:rFonts w:ascii="Verdana" w:hAnsi="Verdana"/>
          <w:sz w:val="18"/>
          <w:szCs w:val="18"/>
        </w:rPr>
      </w:pPr>
      <w:r w:rsidRPr="00A1560B">
        <w:rPr>
          <w:rFonts w:ascii="Verdana" w:hAnsi="Verdana"/>
          <w:sz w:val="18"/>
          <w:szCs w:val="18"/>
        </w:rPr>
        <w:t xml:space="preserve">In artikel 23, eerste lid, van de </w:t>
      </w:r>
      <w:r w:rsidRPr="00A1560B">
        <w:rPr>
          <w:rFonts w:ascii="Verdana" w:hAnsi="Verdana"/>
          <w:b/>
          <w:bCs/>
          <w:sz w:val="18"/>
          <w:szCs w:val="18"/>
        </w:rPr>
        <w:t>Uitvoeringswet Nederlands-Duits Grensverdrag</w:t>
      </w:r>
      <w:r w:rsidRPr="00A1560B">
        <w:rPr>
          <w:rFonts w:ascii="Verdana" w:hAnsi="Verdana"/>
          <w:sz w:val="18"/>
          <w:szCs w:val="18"/>
        </w:rPr>
        <w:t xml:space="preserve"> wordt ‘Titel IIa van de Onteigeningswet’ vervangen door ‘hoofdstuk 11 van de Omgevingswet’.</w:t>
      </w:r>
    </w:p>
    <w:p w:rsidRPr="00A1560B" w:rsidR="00B70E5E" w:rsidP="00A1560B" w:rsidRDefault="00B70E5E" w14:paraId="0C8B6666" w14:textId="477231C7">
      <w:pPr>
        <w:keepNext/>
        <w:rPr>
          <w:rFonts w:ascii="Verdana" w:hAnsi="Verdana"/>
          <w:b/>
          <w:bCs/>
          <w:sz w:val="18"/>
          <w:szCs w:val="18"/>
        </w:rPr>
      </w:pPr>
      <w:r w:rsidRPr="00A1560B">
        <w:rPr>
          <w:rFonts w:ascii="Verdana" w:hAnsi="Verdana"/>
          <w:b/>
          <w:bCs/>
          <w:sz w:val="18"/>
          <w:szCs w:val="18"/>
        </w:rPr>
        <w:lastRenderedPageBreak/>
        <w:t>ARTIKEL X</w:t>
      </w:r>
      <w:r w:rsidR="00C53AD6">
        <w:rPr>
          <w:rFonts w:ascii="Verdana" w:hAnsi="Verdana"/>
          <w:b/>
          <w:bCs/>
          <w:sz w:val="18"/>
          <w:szCs w:val="18"/>
        </w:rPr>
        <w:t>IX</w:t>
      </w:r>
    </w:p>
    <w:p w:rsidRPr="00A1560B" w:rsidR="00B70E5E" w:rsidP="00F01DB0" w:rsidRDefault="00B70E5E" w14:paraId="5AE41A0A" w14:textId="77777777">
      <w:pPr>
        <w:rPr>
          <w:rFonts w:ascii="Verdana" w:hAnsi="Verdana"/>
          <w:sz w:val="18"/>
          <w:szCs w:val="18"/>
        </w:rPr>
      </w:pPr>
      <w:r w:rsidRPr="00A1560B">
        <w:rPr>
          <w:rFonts w:ascii="Verdana" w:hAnsi="Verdana"/>
          <w:sz w:val="18"/>
          <w:szCs w:val="18"/>
        </w:rPr>
        <w:t xml:space="preserve">In artikel 11, tweede lid, van de </w:t>
      </w:r>
      <w:r w:rsidRPr="00A1560B">
        <w:rPr>
          <w:rFonts w:ascii="Verdana" w:hAnsi="Verdana"/>
          <w:b/>
          <w:bCs/>
          <w:sz w:val="18"/>
          <w:szCs w:val="18"/>
        </w:rPr>
        <w:t>Vorderingswet</w:t>
      </w:r>
      <w:r w:rsidRPr="00A1560B">
        <w:rPr>
          <w:rFonts w:ascii="Verdana" w:hAnsi="Verdana"/>
          <w:sz w:val="18"/>
          <w:szCs w:val="18"/>
        </w:rPr>
        <w:t xml:space="preserve"> wordt ‘artikel 60 der Onteigeningswet (</w:t>
      </w:r>
      <w:r w:rsidRPr="00A1560B">
        <w:rPr>
          <w:rFonts w:ascii="Verdana" w:hAnsi="Verdana"/>
          <w:i/>
          <w:iCs/>
          <w:sz w:val="18"/>
          <w:szCs w:val="18"/>
        </w:rPr>
        <w:t xml:space="preserve">Stb. </w:t>
      </w:r>
      <w:r w:rsidRPr="00A1560B">
        <w:rPr>
          <w:rFonts w:ascii="Verdana" w:hAnsi="Verdana"/>
          <w:sz w:val="18"/>
          <w:szCs w:val="18"/>
        </w:rPr>
        <w:t>1851, 125)’ vervangen door ‘artikel 11.19 van de Omgevingswet’.</w:t>
      </w:r>
    </w:p>
    <w:p w:rsidRPr="00A1560B" w:rsidR="00B70E5E" w:rsidP="00A1560B" w:rsidRDefault="00B70E5E" w14:paraId="7BC7DA4E" w14:textId="02EC7996">
      <w:pPr>
        <w:keepNext/>
        <w:rPr>
          <w:rFonts w:ascii="Verdana" w:hAnsi="Verdana"/>
          <w:b/>
          <w:bCs/>
          <w:sz w:val="18"/>
          <w:szCs w:val="18"/>
        </w:rPr>
      </w:pPr>
      <w:r w:rsidRPr="00A1560B">
        <w:rPr>
          <w:rFonts w:ascii="Verdana" w:hAnsi="Verdana"/>
          <w:b/>
          <w:bCs/>
          <w:sz w:val="18"/>
          <w:szCs w:val="18"/>
        </w:rPr>
        <w:t xml:space="preserve">ARTIKEL </w:t>
      </w:r>
      <w:r w:rsidRPr="00A1560B" w:rsidR="005D3FD5">
        <w:rPr>
          <w:rFonts w:ascii="Verdana" w:hAnsi="Verdana"/>
          <w:b/>
          <w:bCs/>
          <w:sz w:val="18"/>
          <w:szCs w:val="18"/>
        </w:rPr>
        <w:t>XX</w:t>
      </w:r>
    </w:p>
    <w:p w:rsidRPr="00A1560B" w:rsidR="00B70E5E" w:rsidP="00F01DB0" w:rsidRDefault="00B70E5E" w14:paraId="3D0ED906" w14:textId="77777777">
      <w:pPr>
        <w:rPr>
          <w:rFonts w:ascii="Verdana" w:hAnsi="Verdana"/>
          <w:sz w:val="18"/>
          <w:szCs w:val="18"/>
        </w:rPr>
      </w:pPr>
      <w:r w:rsidRPr="00A1560B">
        <w:rPr>
          <w:rFonts w:ascii="Verdana" w:hAnsi="Verdana"/>
          <w:sz w:val="18"/>
          <w:szCs w:val="18"/>
        </w:rPr>
        <w:t xml:space="preserve">Onder vervanging van de puntkomma aan het slot van onderdeel c door een punt vervalt artikel 2, eerste lid, onderdeel d, van de </w:t>
      </w:r>
      <w:r w:rsidRPr="00A1560B">
        <w:rPr>
          <w:rFonts w:ascii="Verdana" w:hAnsi="Verdana"/>
          <w:b/>
          <w:bCs/>
          <w:sz w:val="18"/>
          <w:szCs w:val="18"/>
        </w:rPr>
        <w:t>Wet administratieve rechtspraak BES</w:t>
      </w:r>
      <w:r w:rsidRPr="00A1560B">
        <w:rPr>
          <w:rFonts w:ascii="Verdana" w:hAnsi="Verdana"/>
          <w:sz w:val="18"/>
          <w:szCs w:val="18"/>
        </w:rPr>
        <w:t>.</w:t>
      </w:r>
    </w:p>
    <w:p w:rsidRPr="00A1560B" w:rsidR="00B70E5E" w:rsidP="00A1560B" w:rsidRDefault="00B70E5E" w14:paraId="7DA88A3A" w14:textId="184F17C1">
      <w:pPr>
        <w:keepNext/>
        <w:rPr>
          <w:rFonts w:ascii="Verdana" w:hAnsi="Verdana"/>
          <w:b/>
          <w:bCs/>
          <w:sz w:val="18"/>
          <w:szCs w:val="18"/>
        </w:rPr>
      </w:pPr>
      <w:r w:rsidRPr="00A1560B">
        <w:rPr>
          <w:rFonts w:ascii="Verdana" w:hAnsi="Verdana"/>
          <w:b/>
          <w:bCs/>
          <w:sz w:val="18"/>
          <w:szCs w:val="18"/>
        </w:rPr>
        <w:t xml:space="preserve">ARTIKEL </w:t>
      </w:r>
      <w:r w:rsidRPr="00A1560B" w:rsidR="00606BD0">
        <w:rPr>
          <w:rFonts w:ascii="Verdana" w:hAnsi="Verdana"/>
          <w:b/>
          <w:bCs/>
          <w:sz w:val="18"/>
          <w:szCs w:val="18"/>
        </w:rPr>
        <w:t>XX</w:t>
      </w:r>
      <w:r w:rsidR="00C53AD6">
        <w:rPr>
          <w:rFonts w:ascii="Verdana" w:hAnsi="Verdana"/>
          <w:b/>
          <w:bCs/>
          <w:sz w:val="18"/>
          <w:szCs w:val="18"/>
        </w:rPr>
        <w:t>I</w:t>
      </w:r>
    </w:p>
    <w:p w:rsidRPr="00A1560B" w:rsidR="00B70E5E" w:rsidP="00A1560B" w:rsidRDefault="00B70E5E" w14:paraId="45CBC51C"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agrarisch grondverkeer</w:t>
      </w:r>
      <w:r w:rsidRPr="00A1560B">
        <w:rPr>
          <w:rFonts w:ascii="Verdana" w:hAnsi="Verdana"/>
          <w:sz w:val="18"/>
          <w:szCs w:val="18"/>
        </w:rPr>
        <w:t xml:space="preserve"> wordt als volgt gewijzigd:</w:t>
      </w:r>
    </w:p>
    <w:p w:rsidRPr="00A1560B" w:rsidR="00B70E5E" w:rsidP="00A1560B" w:rsidRDefault="00B70E5E" w14:paraId="3555AEB2"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331BAF3E" w14:textId="77777777">
      <w:pPr>
        <w:rPr>
          <w:rFonts w:ascii="Verdana" w:hAnsi="Verdana"/>
          <w:sz w:val="18"/>
          <w:szCs w:val="18"/>
        </w:rPr>
      </w:pPr>
      <w:r w:rsidRPr="00A1560B">
        <w:rPr>
          <w:rFonts w:ascii="Verdana" w:hAnsi="Verdana"/>
          <w:sz w:val="18"/>
          <w:szCs w:val="18"/>
        </w:rPr>
        <w:t>In artikel 6, tweede lid, wordt ‘ruilverkaveling bij overeenkomst als bedoeld in artikel 85, eerste lid, van de Wet inrichting landelijk gebied’ vervangen door ‘kavelruilovereenkomst als bedoeld in artikel 12.44, eerste lid, van de Omgevingswet in samenhang met artikel 12.47, eerste lid, van die wet’.</w:t>
      </w:r>
    </w:p>
    <w:p w:rsidRPr="00A1560B" w:rsidR="00B70E5E" w:rsidP="00A1560B" w:rsidRDefault="00B70E5E" w14:paraId="481EA96D" w14:textId="77777777">
      <w:pPr>
        <w:keepNext/>
        <w:rPr>
          <w:rFonts w:ascii="Verdana" w:hAnsi="Verdana"/>
          <w:sz w:val="18"/>
          <w:szCs w:val="18"/>
        </w:rPr>
      </w:pPr>
      <w:r w:rsidRPr="00A1560B">
        <w:rPr>
          <w:rFonts w:ascii="Verdana" w:hAnsi="Verdana"/>
          <w:sz w:val="18"/>
          <w:szCs w:val="18"/>
        </w:rPr>
        <w:t>B</w:t>
      </w:r>
    </w:p>
    <w:p w:rsidRPr="00A1560B" w:rsidR="00B70E5E" w:rsidP="00A1560B" w:rsidRDefault="00B70E5E" w14:paraId="5B569483" w14:textId="77777777">
      <w:pPr>
        <w:keepNext/>
        <w:rPr>
          <w:rFonts w:ascii="Verdana" w:hAnsi="Verdana"/>
          <w:sz w:val="18"/>
          <w:szCs w:val="18"/>
        </w:rPr>
      </w:pPr>
      <w:r w:rsidRPr="00A1560B">
        <w:rPr>
          <w:rFonts w:ascii="Verdana" w:hAnsi="Verdana"/>
          <w:sz w:val="18"/>
          <w:szCs w:val="18"/>
        </w:rPr>
        <w:t>Artikel 37 wordt als volgt gewijzigd:</w:t>
      </w:r>
    </w:p>
    <w:p w:rsidRPr="00A1560B" w:rsidR="00B70E5E" w:rsidP="00F01DB0" w:rsidRDefault="00B70E5E" w14:paraId="238C3E3B" w14:textId="77777777">
      <w:pPr>
        <w:rPr>
          <w:rFonts w:ascii="Verdana" w:hAnsi="Verdana"/>
          <w:sz w:val="18"/>
          <w:szCs w:val="18"/>
        </w:rPr>
      </w:pPr>
      <w:r w:rsidRPr="00A1560B">
        <w:rPr>
          <w:rFonts w:ascii="Verdana" w:hAnsi="Verdana"/>
          <w:sz w:val="18"/>
          <w:szCs w:val="18"/>
        </w:rPr>
        <w:t xml:space="preserve">1. In het tweede lid, onder a, wordt ‘overeenkomstig artikel 18, eerste lid, van de Wet inrichting landelijk gebied een ontwerp voor een inrichtingsplan’ vervangen door ‘overeenkomstig artikel 16.33f, eerste lid, van de Omgevingswet een ontwerp voor een inrichtingsbesluit’. </w:t>
      </w:r>
      <w:r w:rsidRPr="00A1560B">
        <w:rPr>
          <w:rFonts w:ascii="Verdana" w:hAnsi="Verdana"/>
          <w:sz w:val="18"/>
          <w:szCs w:val="18"/>
        </w:rPr>
        <w:br/>
        <w:t>2. In het tweede lid, onder e, wordt ‘structuurvisie als bedoeld in artikel 2.3, eerste of tweede lid, van de Wet ruimtelijke ordening’ vervangen door ‘nationale omgevingsvisie als bedoeld in artikel 3.1, derde lid, van de Omgevingswet of programma van Onze Minister die het aangaat als bedoeld in artikel 3.4 van die wet’.</w:t>
      </w:r>
      <w:r w:rsidRPr="00A1560B">
        <w:rPr>
          <w:rFonts w:ascii="Verdana" w:hAnsi="Verdana"/>
          <w:sz w:val="18"/>
          <w:szCs w:val="18"/>
        </w:rPr>
        <w:br/>
        <w:t>3. In het vierde lid wordt ‘waarop ingevolge de artikelen 2 in samenhang met 3, 4, eerste lid, onder a, of 5 dan wel 6 van de Wet voorkeursrecht gemeenten de artikelen 10 tot en met 24 en 26 van die wet van toepassing zijn’ vervangen door ‘waarop ingevolge artikel 9.1, eerste of tweede lid, van de Omgevingswet afdeling 9.2 van die wet van toepassing is’.</w:t>
      </w:r>
      <w:r w:rsidRPr="00A1560B">
        <w:rPr>
          <w:rFonts w:ascii="Verdana" w:hAnsi="Verdana"/>
          <w:sz w:val="18"/>
          <w:szCs w:val="18"/>
        </w:rPr>
        <w:br/>
        <w:t>4. In het vijfde lid wordt ‘de artikelen 10 tot en met 24 en 26 van de Wet voorkeursrecht gemeenten van toepassing zijn ingevolge de artikelen 2 in samenhang met 3, 4, eerste lid, onder a, of 5 dan wel 6 van die wet’ vervangen door ‘waarop ingevolge artikel 9.1, eerste of tweede lid, van de Omgevingswet afdeling 9.2 van die wet van toepassing is’.</w:t>
      </w:r>
    </w:p>
    <w:p w:rsidRPr="00A1560B" w:rsidR="00B70E5E" w:rsidP="00A1560B" w:rsidRDefault="00B70E5E" w14:paraId="563C32B3"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5E71F1FD" w14:textId="77777777">
      <w:pPr>
        <w:rPr>
          <w:rFonts w:ascii="Verdana" w:hAnsi="Verdana"/>
          <w:sz w:val="18"/>
          <w:szCs w:val="18"/>
        </w:rPr>
      </w:pPr>
      <w:r w:rsidRPr="00A1560B">
        <w:rPr>
          <w:rFonts w:ascii="Verdana" w:hAnsi="Verdana"/>
          <w:sz w:val="18"/>
          <w:szCs w:val="18"/>
        </w:rPr>
        <w:t>In artikel 43, vierde lid, wordt ‘de artikelen 40b-40f van de onteigeningswet’ vervangen door ‘de artikelen 15.22 tot en met 15.25 van de Omgevingswet’.</w:t>
      </w:r>
    </w:p>
    <w:p w:rsidRPr="00DA6266" w:rsidR="005D3FD5" w:rsidP="00A1560B" w:rsidRDefault="000D1258" w14:paraId="4EA878B0" w14:textId="3012AD0E">
      <w:pPr>
        <w:keepNext/>
        <w:rPr>
          <w:rFonts w:ascii="Verdana" w:hAnsi="Verdana"/>
          <w:b/>
          <w:bCs/>
          <w:sz w:val="18"/>
          <w:szCs w:val="18"/>
        </w:rPr>
      </w:pPr>
      <w:r w:rsidRPr="00DA6266">
        <w:rPr>
          <w:rFonts w:ascii="Verdana" w:hAnsi="Verdana"/>
          <w:b/>
          <w:bCs/>
          <w:sz w:val="18"/>
          <w:szCs w:val="18"/>
        </w:rPr>
        <w:t>ARTIKEL XXI</w:t>
      </w:r>
      <w:r w:rsidRPr="00DA6266" w:rsidR="00C53AD6">
        <w:rPr>
          <w:rFonts w:ascii="Verdana" w:hAnsi="Verdana"/>
          <w:b/>
          <w:bCs/>
          <w:sz w:val="18"/>
          <w:szCs w:val="18"/>
        </w:rPr>
        <w:t>I</w:t>
      </w:r>
    </w:p>
    <w:p w:rsidRPr="00DA6266" w:rsidR="00CB0E54" w:rsidP="00CB0E54" w:rsidRDefault="00CB0E54" w14:paraId="2807D35E" w14:textId="77777777">
      <w:pPr>
        <w:rPr>
          <w:rFonts w:ascii="Verdana" w:hAnsi="Verdana"/>
          <w:sz w:val="18"/>
          <w:szCs w:val="18"/>
        </w:rPr>
      </w:pPr>
      <w:r w:rsidRPr="00DA6266">
        <w:rPr>
          <w:rFonts w:ascii="Verdana" w:hAnsi="Verdana"/>
          <w:sz w:val="18"/>
          <w:szCs w:val="18"/>
        </w:rPr>
        <w:t xml:space="preserve">In artikel 1 van de </w:t>
      </w:r>
      <w:r w:rsidRPr="00DA6266">
        <w:rPr>
          <w:rFonts w:ascii="Verdana" w:hAnsi="Verdana"/>
          <w:b/>
          <w:bCs/>
          <w:sz w:val="18"/>
          <w:szCs w:val="18"/>
        </w:rPr>
        <w:t>Wet basisregistratie ondergrond</w:t>
      </w:r>
      <w:r w:rsidRPr="00DA6266">
        <w:rPr>
          <w:rFonts w:ascii="Verdana" w:hAnsi="Verdana"/>
          <w:sz w:val="18"/>
          <w:szCs w:val="18"/>
        </w:rPr>
        <w:t xml:space="preserve"> komt de begripsomschrijving van gebruiksrecht te luiden:</w:t>
      </w:r>
    </w:p>
    <w:p w:rsidRPr="00DA6266" w:rsidR="00CB0E54" w:rsidP="00CB0E54" w:rsidRDefault="00CB0E54" w14:paraId="4F4478CA" w14:textId="7826790B">
      <w:pPr>
        <w:rPr>
          <w:rFonts w:ascii="Verdana" w:hAnsi="Verdana"/>
          <w:sz w:val="18"/>
          <w:szCs w:val="18"/>
        </w:rPr>
      </w:pPr>
      <w:r w:rsidRPr="00DA6266">
        <w:rPr>
          <w:rFonts w:ascii="Verdana" w:hAnsi="Verdana"/>
          <w:i/>
          <w:iCs/>
          <w:sz w:val="18"/>
          <w:szCs w:val="18"/>
        </w:rPr>
        <w:t>gebruiksrecht:</w:t>
      </w:r>
      <w:r w:rsidRPr="00DA6266">
        <w:rPr>
          <w:rFonts w:ascii="Verdana" w:hAnsi="Verdana"/>
          <w:sz w:val="18"/>
          <w:szCs w:val="18"/>
        </w:rPr>
        <w:t xml:space="preserve"> door een bestuursorgaan genomen besluit, aan een bestuursorgaan gedane melding, aan een bestuursorgaan verstrekte gegevens vanwege een informatieplicht, </w:t>
      </w:r>
      <w:r w:rsidR="00E67F01">
        <w:rPr>
          <w:rFonts w:ascii="Verdana" w:hAnsi="Verdana"/>
          <w:sz w:val="18"/>
          <w:szCs w:val="18"/>
        </w:rPr>
        <w:t xml:space="preserve">of andere gegevens waarover een bestuursorgaan beschikt, </w:t>
      </w:r>
      <w:r w:rsidRPr="00DA6266">
        <w:rPr>
          <w:rFonts w:ascii="Verdana" w:hAnsi="Verdana"/>
          <w:sz w:val="18"/>
          <w:szCs w:val="18"/>
        </w:rPr>
        <w:t>gericht op of verband houdend met het:</w:t>
      </w:r>
    </w:p>
    <w:p w:rsidRPr="00CB0E54" w:rsidR="00CB0E54" w:rsidP="00CB0E54" w:rsidRDefault="00CB0E54" w14:paraId="10DACDB4" w14:textId="77777777">
      <w:pPr>
        <w:rPr>
          <w:rFonts w:ascii="Verdana" w:hAnsi="Verdana"/>
          <w:sz w:val="18"/>
          <w:szCs w:val="18"/>
        </w:rPr>
      </w:pPr>
      <w:r w:rsidRPr="00DA6266">
        <w:rPr>
          <w:rFonts w:ascii="Verdana" w:hAnsi="Verdana"/>
          <w:sz w:val="18"/>
          <w:szCs w:val="18"/>
        </w:rPr>
        <w:t xml:space="preserve">a. winnen of benutten van in de ondergrond aanwezige natuurlijke hulpbronnen of het aanbrengen van een daarvoor noodzakelijke constructie; </w:t>
      </w:r>
      <w:r w:rsidRPr="00DA6266">
        <w:rPr>
          <w:rFonts w:ascii="Verdana" w:hAnsi="Verdana"/>
          <w:sz w:val="18"/>
          <w:szCs w:val="18"/>
        </w:rPr>
        <w:br/>
        <w:t>b. opslaan van stoffen in de ondergrond of het aanbrengen van een daarvoor noodzakelijke constructie;</w:t>
      </w:r>
      <w:r w:rsidRPr="00DA6266">
        <w:rPr>
          <w:rFonts w:ascii="Verdana" w:hAnsi="Verdana"/>
          <w:sz w:val="18"/>
          <w:szCs w:val="18"/>
        </w:rPr>
        <w:br/>
        <w:t>c. geschikt maken en houden van de bodemkwaliteit voor het gebruik van de bodem; of</w:t>
      </w:r>
      <w:r w:rsidRPr="00DA6266">
        <w:rPr>
          <w:rFonts w:ascii="Verdana" w:hAnsi="Verdana"/>
          <w:sz w:val="18"/>
          <w:szCs w:val="18"/>
        </w:rPr>
        <w:br/>
        <w:t>d. graven in de bodem met een kwaliteit boven de interventiewaarde bodemkwaliteit waarbij de werkzaamheden onder milieukundige begeleiding zijn uitgevoerd;</w:t>
      </w:r>
    </w:p>
    <w:p w:rsidRPr="00A1560B" w:rsidR="00A1560B" w:rsidP="00CB0E54" w:rsidRDefault="00CB0E54" w14:paraId="6F08BE4F" w14:textId="35123095">
      <w:pPr>
        <w:rPr>
          <w:rFonts w:ascii="Verdana" w:hAnsi="Verdana"/>
          <w:b/>
          <w:bCs/>
          <w:sz w:val="18"/>
          <w:szCs w:val="18"/>
        </w:rPr>
      </w:pPr>
      <w:r w:rsidRPr="00CB0E54">
        <w:rPr>
          <w:rFonts w:ascii="Verdana" w:hAnsi="Verdana"/>
          <w:sz w:val="18"/>
          <w:szCs w:val="18"/>
        </w:rPr>
        <w:lastRenderedPageBreak/>
        <w:br/>
      </w:r>
      <w:r>
        <w:rPr>
          <w:rFonts w:ascii="Verdana" w:hAnsi="Verdana"/>
          <w:sz w:val="18"/>
          <w:szCs w:val="18"/>
        </w:rPr>
        <w:br/>
      </w:r>
    </w:p>
    <w:p w:rsidRPr="00A1560B" w:rsidR="00B70E5E" w:rsidP="00A1560B" w:rsidRDefault="00B70E5E" w14:paraId="545D6581" w14:textId="5B45385E">
      <w:pPr>
        <w:keepNext/>
        <w:rPr>
          <w:rFonts w:ascii="Verdana" w:hAnsi="Verdana"/>
          <w:b/>
          <w:bCs/>
          <w:sz w:val="18"/>
          <w:szCs w:val="18"/>
        </w:rPr>
      </w:pPr>
      <w:r w:rsidRPr="00A1560B">
        <w:rPr>
          <w:rFonts w:ascii="Verdana" w:hAnsi="Verdana"/>
          <w:b/>
          <w:bCs/>
          <w:sz w:val="18"/>
          <w:szCs w:val="18"/>
        </w:rPr>
        <w:t>ARTIKEL XX</w:t>
      </w:r>
      <w:r w:rsidRPr="00A1560B" w:rsidR="005D3FD5">
        <w:rPr>
          <w:rFonts w:ascii="Verdana" w:hAnsi="Verdana"/>
          <w:b/>
          <w:bCs/>
          <w:sz w:val="18"/>
          <w:szCs w:val="18"/>
        </w:rPr>
        <w:t>I</w:t>
      </w:r>
      <w:r w:rsidRPr="00A1560B" w:rsidR="000D1258">
        <w:rPr>
          <w:rFonts w:ascii="Verdana" w:hAnsi="Verdana"/>
          <w:b/>
          <w:bCs/>
          <w:sz w:val="18"/>
          <w:szCs w:val="18"/>
        </w:rPr>
        <w:t>I</w:t>
      </w:r>
      <w:r w:rsidR="00C53AD6">
        <w:rPr>
          <w:rFonts w:ascii="Verdana" w:hAnsi="Verdana"/>
          <w:b/>
          <w:bCs/>
          <w:sz w:val="18"/>
          <w:szCs w:val="18"/>
        </w:rPr>
        <w:t>I</w:t>
      </w:r>
    </w:p>
    <w:p w:rsidRPr="00A1560B" w:rsidR="00B70E5E" w:rsidP="00A1560B" w:rsidRDefault="00B70E5E" w14:paraId="1E0BE39A"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belastingen op milieugrondslag</w:t>
      </w:r>
      <w:r w:rsidRPr="00A1560B">
        <w:rPr>
          <w:rFonts w:ascii="Verdana" w:hAnsi="Verdana"/>
          <w:sz w:val="18"/>
          <w:szCs w:val="18"/>
        </w:rPr>
        <w:t xml:space="preserve"> wordt als volgt gewijzigd:</w:t>
      </w:r>
    </w:p>
    <w:p w:rsidRPr="00A1560B" w:rsidR="00B70E5E" w:rsidP="00A1560B" w:rsidRDefault="00B70E5E" w14:paraId="49274756"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02E89785" w14:textId="77777777">
      <w:pPr>
        <w:rPr>
          <w:rFonts w:ascii="Verdana" w:hAnsi="Verdana"/>
          <w:sz w:val="18"/>
          <w:szCs w:val="18"/>
        </w:rPr>
      </w:pPr>
      <w:r w:rsidRPr="00A1560B">
        <w:rPr>
          <w:rFonts w:ascii="Verdana" w:hAnsi="Verdana"/>
          <w:sz w:val="18"/>
          <w:szCs w:val="18"/>
        </w:rPr>
        <w:t>In artikel 28, eerste lid, onder c, wordt ‘de Wet algemene bepalingen omgevingsrecht’ vervangen door ‘de Omgevingswet’.</w:t>
      </w:r>
    </w:p>
    <w:p w:rsidRPr="00A1560B" w:rsidR="00B70E5E" w:rsidP="00A1560B" w:rsidRDefault="00B70E5E" w14:paraId="300984A9"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78331BD7" w14:textId="77777777">
      <w:pPr>
        <w:rPr>
          <w:rFonts w:ascii="Verdana" w:hAnsi="Verdana"/>
          <w:sz w:val="18"/>
          <w:szCs w:val="18"/>
        </w:rPr>
      </w:pPr>
      <w:r w:rsidRPr="00A1560B">
        <w:rPr>
          <w:rFonts w:ascii="Verdana" w:hAnsi="Verdana"/>
          <w:sz w:val="18"/>
          <w:szCs w:val="18"/>
        </w:rPr>
        <w:t>In artikel 29, tweede lid, vervalt ‘voor een inrichting als bedoeld in de Wet milieubeheer,’.</w:t>
      </w:r>
    </w:p>
    <w:p w:rsidRPr="00A1560B" w:rsidR="00B70E5E" w:rsidP="00A1560B" w:rsidRDefault="00B70E5E" w14:paraId="5BBFECC8"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6CEBA13A" w14:textId="77777777">
      <w:pPr>
        <w:rPr>
          <w:rFonts w:ascii="Verdana" w:hAnsi="Verdana"/>
          <w:sz w:val="18"/>
          <w:szCs w:val="18"/>
        </w:rPr>
      </w:pPr>
      <w:r w:rsidRPr="00A1560B">
        <w:rPr>
          <w:rFonts w:ascii="Verdana" w:hAnsi="Verdana"/>
          <w:sz w:val="18"/>
          <w:szCs w:val="18"/>
        </w:rPr>
        <w:t>In artikel 30, eerste lid, aanhef, wordt ‘artikel 5.2 van de Wet algemene bepalingen omgevingsrecht’ vervangen door ‘artikel 18.1, aanhef en onder c, van de Omgevingswet’.</w:t>
      </w:r>
    </w:p>
    <w:p w:rsidRPr="00A1560B" w:rsidR="00B70E5E" w:rsidP="00A1560B" w:rsidRDefault="00B70E5E" w14:paraId="26950F7B" w14:textId="77777777">
      <w:pPr>
        <w:keepNext/>
        <w:rPr>
          <w:rFonts w:ascii="Verdana" w:hAnsi="Verdana"/>
          <w:sz w:val="18"/>
          <w:szCs w:val="18"/>
        </w:rPr>
      </w:pPr>
      <w:r w:rsidRPr="00A1560B">
        <w:rPr>
          <w:rFonts w:ascii="Verdana" w:hAnsi="Verdana"/>
          <w:sz w:val="18"/>
          <w:szCs w:val="18"/>
        </w:rPr>
        <w:t>D</w:t>
      </w:r>
    </w:p>
    <w:p w:rsidRPr="00A1560B" w:rsidR="00B70E5E" w:rsidP="00F01DB0" w:rsidRDefault="00B70E5E" w14:paraId="3F7F9A41" w14:textId="77777777">
      <w:pPr>
        <w:rPr>
          <w:rFonts w:ascii="Verdana" w:hAnsi="Verdana"/>
          <w:sz w:val="18"/>
          <w:szCs w:val="18"/>
        </w:rPr>
      </w:pPr>
      <w:r w:rsidRPr="00A1560B">
        <w:rPr>
          <w:rFonts w:ascii="Verdana" w:hAnsi="Verdana"/>
          <w:sz w:val="18"/>
          <w:szCs w:val="18"/>
        </w:rPr>
        <w:t>In artikel 71h, onder i, wordt ‘een op grond van de Wet algemene bepalingen omgevingsrecht afgegeven omgevingsvergunning’ vervangen door ‘een op grond van de Omgevingswet afgegeven omgevingsvergunning’.</w:t>
      </w:r>
    </w:p>
    <w:p w:rsidRPr="00A1560B" w:rsidR="00B70E5E" w:rsidP="00A1560B" w:rsidRDefault="00B70E5E" w14:paraId="1D4D8EC6" w14:textId="56F23DEA">
      <w:pPr>
        <w:keepNext/>
        <w:rPr>
          <w:rFonts w:ascii="Verdana" w:hAnsi="Verdana"/>
          <w:b/>
          <w:bCs/>
          <w:sz w:val="18"/>
          <w:szCs w:val="18"/>
        </w:rPr>
      </w:pPr>
      <w:bookmarkStart w:name="_Hlk191372326" w:id="12"/>
      <w:r w:rsidRPr="00A1560B">
        <w:rPr>
          <w:rFonts w:ascii="Verdana" w:hAnsi="Verdana"/>
          <w:b/>
          <w:bCs/>
          <w:sz w:val="18"/>
          <w:szCs w:val="18"/>
        </w:rPr>
        <w:t>ARTIKEL XX</w:t>
      </w:r>
      <w:r w:rsidRPr="00A1560B" w:rsidR="00606BD0">
        <w:rPr>
          <w:rFonts w:ascii="Verdana" w:hAnsi="Verdana"/>
          <w:b/>
          <w:bCs/>
          <w:sz w:val="18"/>
          <w:szCs w:val="18"/>
        </w:rPr>
        <w:t>I</w:t>
      </w:r>
      <w:r w:rsidR="00C53AD6">
        <w:rPr>
          <w:rFonts w:ascii="Verdana" w:hAnsi="Verdana"/>
          <w:b/>
          <w:bCs/>
          <w:sz w:val="18"/>
          <w:szCs w:val="18"/>
        </w:rPr>
        <w:t>V</w:t>
      </w:r>
    </w:p>
    <w:p w:rsidRPr="00A1560B" w:rsidR="00B70E5E" w:rsidP="00F01DB0" w:rsidRDefault="00B70E5E" w14:paraId="436B0FA1" w14:textId="77777777">
      <w:pPr>
        <w:rPr>
          <w:rFonts w:ascii="Verdana" w:hAnsi="Verdana"/>
          <w:sz w:val="18"/>
          <w:szCs w:val="18"/>
        </w:rPr>
      </w:pPr>
      <w:r w:rsidRPr="00A1560B">
        <w:rPr>
          <w:rFonts w:ascii="Verdana" w:hAnsi="Verdana"/>
          <w:sz w:val="18"/>
          <w:szCs w:val="18"/>
        </w:rPr>
        <w:t xml:space="preserve">In artikel 14, tweede en derde lid, van de </w:t>
      </w:r>
      <w:r w:rsidRPr="00A1560B">
        <w:rPr>
          <w:rFonts w:ascii="Verdana" w:hAnsi="Verdana"/>
          <w:b/>
          <w:bCs/>
          <w:sz w:val="18"/>
          <w:szCs w:val="18"/>
        </w:rPr>
        <w:t>Wet bestrijding maritieme ongevallen</w:t>
      </w:r>
      <w:r w:rsidRPr="00A1560B">
        <w:rPr>
          <w:rFonts w:ascii="Verdana" w:hAnsi="Verdana"/>
          <w:sz w:val="18"/>
          <w:szCs w:val="18"/>
        </w:rPr>
        <w:t xml:space="preserve"> wordt ‘Waterwet’ vervangen door ‘Omgevingswet’.</w:t>
      </w:r>
    </w:p>
    <w:p w:rsidRPr="00A1560B" w:rsidR="00B70E5E" w:rsidP="00A1560B" w:rsidRDefault="00B70E5E" w14:paraId="7D437B30" w14:textId="263E217C">
      <w:pPr>
        <w:keepNext/>
        <w:rPr>
          <w:rFonts w:ascii="Verdana" w:hAnsi="Verdana"/>
          <w:b/>
          <w:bCs/>
          <w:sz w:val="18"/>
          <w:szCs w:val="18"/>
        </w:rPr>
      </w:pPr>
      <w:bookmarkStart w:name="_Hlk181887408" w:id="13"/>
      <w:bookmarkEnd w:id="12"/>
      <w:r w:rsidRPr="00A1560B">
        <w:rPr>
          <w:rFonts w:ascii="Verdana" w:hAnsi="Verdana"/>
          <w:b/>
          <w:bCs/>
          <w:sz w:val="18"/>
          <w:szCs w:val="18"/>
        </w:rPr>
        <w:t>ARTIKEL XX</w:t>
      </w:r>
      <w:r w:rsidRPr="00A1560B" w:rsidR="000D1258">
        <w:rPr>
          <w:rFonts w:ascii="Verdana" w:hAnsi="Verdana"/>
          <w:b/>
          <w:bCs/>
          <w:sz w:val="18"/>
          <w:szCs w:val="18"/>
        </w:rPr>
        <w:t>V</w:t>
      </w:r>
    </w:p>
    <w:p w:rsidRPr="00A1560B" w:rsidR="00B70E5E" w:rsidP="00F01DB0" w:rsidRDefault="00B70E5E" w14:paraId="20D9C944" w14:textId="77777777">
      <w:pPr>
        <w:rPr>
          <w:rFonts w:ascii="Verdana" w:hAnsi="Verdana"/>
          <w:sz w:val="18"/>
          <w:szCs w:val="18"/>
        </w:rPr>
      </w:pPr>
      <w:r w:rsidRPr="00A1560B">
        <w:rPr>
          <w:rFonts w:ascii="Verdana" w:hAnsi="Verdana"/>
          <w:sz w:val="18"/>
          <w:szCs w:val="18"/>
        </w:rPr>
        <w:t xml:space="preserve">In artikel 1, eerste lid, van de </w:t>
      </w:r>
      <w:r w:rsidRPr="00A1560B">
        <w:rPr>
          <w:rFonts w:ascii="Verdana" w:hAnsi="Verdana"/>
          <w:b/>
          <w:bCs/>
          <w:sz w:val="18"/>
          <w:szCs w:val="18"/>
        </w:rPr>
        <w:t>Wet bevordering eigenwoningbezit</w:t>
      </w:r>
      <w:r w:rsidRPr="00A1560B">
        <w:rPr>
          <w:rFonts w:ascii="Verdana" w:hAnsi="Verdana"/>
          <w:sz w:val="18"/>
          <w:szCs w:val="18"/>
        </w:rPr>
        <w:t xml:space="preserve"> vervallen de aanduidingen a tot en met s en wordt in de begripsomschrijving van Onze Minister ‘Onze Minister voor Wonen, Wijken en Integratie’ vervangen door ‘Onze Minister van Volkshuisvesting en Ruimtelijke Ordening’. </w:t>
      </w:r>
    </w:p>
    <w:p w:rsidRPr="00A1560B" w:rsidR="00B70E5E" w:rsidP="00A1560B" w:rsidRDefault="00B70E5E" w14:paraId="5E0AEDAC" w14:textId="79305ADD">
      <w:pPr>
        <w:keepNext/>
        <w:rPr>
          <w:rFonts w:ascii="Verdana" w:hAnsi="Verdana"/>
          <w:b/>
          <w:bCs/>
          <w:sz w:val="18"/>
          <w:szCs w:val="18"/>
        </w:rPr>
      </w:pPr>
      <w:bookmarkStart w:name="_Hlk181888156" w:id="14"/>
      <w:bookmarkStart w:name="_Hlk175140227" w:id="15"/>
      <w:bookmarkEnd w:id="13"/>
      <w:r w:rsidRPr="00A1560B">
        <w:rPr>
          <w:rFonts w:ascii="Verdana" w:hAnsi="Verdana"/>
          <w:b/>
          <w:bCs/>
          <w:sz w:val="18"/>
          <w:szCs w:val="18"/>
        </w:rPr>
        <w:t xml:space="preserve">ARTIKEL </w:t>
      </w:r>
      <w:r w:rsidRPr="00A1560B" w:rsidR="005D3FD5">
        <w:rPr>
          <w:rFonts w:ascii="Verdana" w:hAnsi="Verdana"/>
          <w:b/>
          <w:bCs/>
          <w:sz w:val="18"/>
          <w:szCs w:val="18"/>
        </w:rPr>
        <w:t>XXV</w:t>
      </w:r>
      <w:r w:rsidR="00C53AD6">
        <w:rPr>
          <w:rFonts w:ascii="Verdana" w:hAnsi="Verdana"/>
          <w:b/>
          <w:bCs/>
          <w:sz w:val="18"/>
          <w:szCs w:val="18"/>
        </w:rPr>
        <w:t>I</w:t>
      </w:r>
    </w:p>
    <w:p w:rsidRPr="00A1560B" w:rsidR="00B70E5E" w:rsidP="00A1560B" w:rsidRDefault="00B70E5E" w14:paraId="644CD39F" w14:textId="77777777">
      <w:pPr>
        <w:keepNext/>
        <w:rPr>
          <w:rFonts w:ascii="Verdana" w:hAnsi="Verdana"/>
          <w:sz w:val="18"/>
          <w:szCs w:val="18"/>
        </w:rPr>
      </w:pPr>
      <w:r w:rsidRPr="00A1560B">
        <w:rPr>
          <w:rFonts w:ascii="Verdana" w:hAnsi="Verdana"/>
          <w:sz w:val="18"/>
          <w:szCs w:val="18"/>
        </w:rPr>
        <w:t xml:space="preserve">Artikel 1, eerste lid, van de </w:t>
      </w:r>
      <w:r w:rsidRPr="00A1560B">
        <w:rPr>
          <w:rFonts w:ascii="Verdana" w:hAnsi="Verdana"/>
          <w:b/>
          <w:bCs/>
          <w:sz w:val="18"/>
          <w:szCs w:val="18"/>
        </w:rPr>
        <w:t>Wet bijzondere maatregelen grootstedelijke problematiek</w:t>
      </w:r>
      <w:r w:rsidRPr="00A1560B">
        <w:rPr>
          <w:rFonts w:ascii="Verdana" w:hAnsi="Verdana"/>
          <w:sz w:val="18"/>
          <w:szCs w:val="18"/>
        </w:rPr>
        <w:t xml:space="preserve"> komt te luiden: </w:t>
      </w:r>
      <w:r w:rsidRPr="00A1560B">
        <w:rPr>
          <w:rFonts w:ascii="Verdana" w:hAnsi="Verdana"/>
          <w:sz w:val="18"/>
          <w:szCs w:val="18"/>
        </w:rPr>
        <w:br/>
      </w:r>
      <w:r w:rsidRPr="00A1560B">
        <w:rPr>
          <w:rFonts w:ascii="Verdana" w:hAnsi="Verdana"/>
          <w:sz w:val="18"/>
          <w:szCs w:val="18"/>
        </w:rPr>
        <w:br/>
        <w:t>1. In deze wet en de daarop berustende bepalingen wordt verstaan onder:</w:t>
      </w:r>
    </w:p>
    <w:p w:rsidRPr="00A1560B" w:rsidR="00B70E5E" w:rsidP="00F01DB0" w:rsidRDefault="00B70E5E" w14:paraId="725F696E" w14:textId="77777777">
      <w:pPr>
        <w:rPr>
          <w:rFonts w:ascii="Verdana" w:hAnsi="Verdana"/>
          <w:sz w:val="18"/>
          <w:szCs w:val="18"/>
        </w:rPr>
      </w:pPr>
      <w:r w:rsidRPr="00A1560B">
        <w:rPr>
          <w:rFonts w:ascii="Verdana" w:hAnsi="Verdana"/>
          <w:i/>
          <w:iCs/>
          <w:sz w:val="18"/>
          <w:szCs w:val="18"/>
        </w:rPr>
        <w:t>huisvestingsvergunning</w:t>
      </w:r>
      <w:r w:rsidRPr="00A1560B">
        <w:rPr>
          <w:rFonts w:ascii="Verdana" w:hAnsi="Verdana"/>
          <w:sz w:val="18"/>
          <w:szCs w:val="18"/>
        </w:rPr>
        <w:t>: vergunning als bedoeld in artikel 8 van de Huisvestingswet 2014;</w:t>
      </w:r>
    </w:p>
    <w:p w:rsidRPr="00A1560B" w:rsidR="00B70E5E" w:rsidP="00F01DB0" w:rsidRDefault="00B70E5E" w14:paraId="515C85AA" w14:textId="77777777">
      <w:pPr>
        <w:rPr>
          <w:rFonts w:ascii="Verdana" w:hAnsi="Verdana"/>
          <w:sz w:val="18"/>
          <w:szCs w:val="18"/>
        </w:rPr>
      </w:pPr>
      <w:r w:rsidRPr="00A1560B">
        <w:rPr>
          <w:rFonts w:ascii="Verdana" w:hAnsi="Verdana"/>
          <w:i/>
          <w:iCs/>
          <w:sz w:val="18"/>
          <w:szCs w:val="18"/>
        </w:rPr>
        <w:t>huisvestingsverordening</w:t>
      </w:r>
      <w:r w:rsidRPr="00A1560B">
        <w:rPr>
          <w:rFonts w:ascii="Verdana" w:hAnsi="Verdana"/>
          <w:sz w:val="18"/>
          <w:szCs w:val="18"/>
        </w:rPr>
        <w:t>: verordening als bedoeld in artikel 4 van de Huisvestingswet 2014;</w:t>
      </w:r>
    </w:p>
    <w:p w:rsidRPr="00A1560B" w:rsidR="00B70E5E" w:rsidP="00F01DB0" w:rsidRDefault="00B70E5E" w14:paraId="6580A964" w14:textId="77777777">
      <w:pPr>
        <w:rPr>
          <w:rFonts w:ascii="Verdana" w:hAnsi="Verdana"/>
          <w:sz w:val="18"/>
          <w:szCs w:val="18"/>
        </w:rPr>
      </w:pPr>
      <w:r w:rsidRPr="00A1560B">
        <w:rPr>
          <w:rFonts w:ascii="Verdana" w:hAnsi="Verdana"/>
          <w:i/>
          <w:iCs/>
          <w:sz w:val="18"/>
          <w:szCs w:val="18"/>
        </w:rPr>
        <w:t>Onze Minister</w:t>
      </w:r>
      <w:r w:rsidRPr="00A1560B">
        <w:rPr>
          <w:rFonts w:ascii="Verdana" w:hAnsi="Verdana"/>
          <w:sz w:val="18"/>
          <w:szCs w:val="18"/>
        </w:rPr>
        <w:t>: Onze Minister van Volkshuisvesting en Ruimtelijke Ordening;</w:t>
      </w:r>
    </w:p>
    <w:p w:rsidRPr="00A1560B" w:rsidR="00B70E5E" w:rsidP="00F01DB0" w:rsidRDefault="00B70E5E" w14:paraId="13EF4AFB" w14:textId="77777777">
      <w:pPr>
        <w:rPr>
          <w:rFonts w:ascii="Verdana" w:hAnsi="Verdana"/>
          <w:sz w:val="18"/>
          <w:szCs w:val="18"/>
        </w:rPr>
      </w:pPr>
      <w:r w:rsidRPr="00A1560B">
        <w:rPr>
          <w:rFonts w:ascii="Verdana" w:hAnsi="Verdana"/>
          <w:i/>
          <w:iCs/>
          <w:sz w:val="18"/>
          <w:szCs w:val="18"/>
        </w:rPr>
        <w:t>regio</w:t>
      </w:r>
      <w:r w:rsidRPr="00A1560B">
        <w:rPr>
          <w:rFonts w:ascii="Verdana" w:hAnsi="Verdana"/>
          <w:sz w:val="18"/>
          <w:szCs w:val="18"/>
        </w:rPr>
        <w:t>: gebied dat uit een oogpunt van het functioneren van de woonruimtemarkt als een samenhangend geheel kan worden beschouwd.</w:t>
      </w:r>
    </w:p>
    <w:p w:rsidRPr="00A1560B" w:rsidR="00B70E5E" w:rsidP="00A1560B" w:rsidRDefault="00B70E5E" w14:paraId="5E1C3701" w14:textId="5D2B83D0">
      <w:pPr>
        <w:keepNext/>
        <w:rPr>
          <w:rFonts w:ascii="Verdana" w:hAnsi="Verdana"/>
          <w:b/>
          <w:bCs/>
          <w:sz w:val="18"/>
          <w:szCs w:val="18"/>
        </w:rPr>
      </w:pPr>
      <w:r w:rsidRPr="00A1560B">
        <w:rPr>
          <w:rFonts w:ascii="Verdana" w:hAnsi="Verdana"/>
          <w:b/>
          <w:bCs/>
          <w:sz w:val="18"/>
          <w:szCs w:val="18"/>
        </w:rPr>
        <w:t xml:space="preserve">ARTIKEL </w:t>
      </w:r>
      <w:r w:rsidRPr="00A1560B" w:rsidR="00606BD0">
        <w:rPr>
          <w:rFonts w:ascii="Verdana" w:hAnsi="Verdana"/>
          <w:b/>
          <w:bCs/>
          <w:sz w:val="18"/>
          <w:szCs w:val="18"/>
        </w:rPr>
        <w:t>XXV</w:t>
      </w:r>
      <w:r w:rsidRPr="00A1560B" w:rsidR="000D1258">
        <w:rPr>
          <w:rFonts w:ascii="Verdana" w:hAnsi="Verdana"/>
          <w:b/>
          <w:bCs/>
          <w:sz w:val="18"/>
          <w:szCs w:val="18"/>
        </w:rPr>
        <w:t>I</w:t>
      </w:r>
      <w:r w:rsidR="00C53AD6">
        <w:rPr>
          <w:rFonts w:ascii="Verdana" w:hAnsi="Verdana"/>
          <w:b/>
          <w:bCs/>
          <w:sz w:val="18"/>
          <w:szCs w:val="18"/>
        </w:rPr>
        <w:t>I</w:t>
      </w:r>
    </w:p>
    <w:p w:rsidRPr="00A1560B" w:rsidR="00B70E5E" w:rsidP="00A1560B" w:rsidRDefault="00B70E5E" w14:paraId="7B770790" w14:textId="77777777">
      <w:pPr>
        <w:keepNext/>
        <w:rPr>
          <w:rFonts w:ascii="Verdana" w:hAnsi="Verdana"/>
          <w:sz w:val="18"/>
          <w:szCs w:val="18"/>
        </w:rPr>
      </w:pPr>
      <w:r w:rsidRPr="00A1560B">
        <w:rPr>
          <w:rFonts w:ascii="Verdana" w:hAnsi="Verdana"/>
          <w:sz w:val="18"/>
          <w:szCs w:val="18"/>
        </w:rPr>
        <w:t xml:space="preserve">Artikel 475da van het </w:t>
      </w:r>
      <w:r w:rsidRPr="00A1560B">
        <w:rPr>
          <w:rFonts w:ascii="Verdana" w:hAnsi="Verdana"/>
          <w:b/>
          <w:bCs/>
          <w:sz w:val="18"/>
          <w:szCs w:val="18"/>
        </w:rPr>
        <w:t>Wetboek van Burgerlijke Rechtsvordering</w:t>
      </w:r>
      <w:r w:rsidRPr="00A1560B">
        <w:rPr>
          <w:rFonts w:ascii="Verdana" w:hAnsi="Verdana"/>
          <w:sz w:val="18"/>
          <w:szCs w:val="18"/>
        </w:rPr>
        <w:t xml:space="preserve"> wordt als volgt gewijzigd:</w:t>
      </w:r>
    </w:p>
    <w:p w:rsidRPr="00A1560B" w:rsidR="00B70E5E" w:rsidP="00A1560B" w:rsidRDefault="00B70E5E" w14:paraId="206A163A"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20E36CBD" w14:textId="77777777">
      <w:pPr>
        <w:rPr>
          <w:rFonts w:ascii="Verdana" w:hAnsi="Verdana"/>
          <w:sz w:val="18"/>
          <w:szCs w:val="18"/>
        </w:rPr>
      </w:pPr>
      <w:r w:rsidRPr="00A1560B">
        <w:rPr>
          <w:rFonts w:ascii="Verdana" w:hAnsi="Verdana"/>
          <w:sz w:val="18"/>
          <w:szCs w:val="18"/>
        </w:rPr>
        <w:t>In het tweede lid wordt ‘de maximale rekenhuur, bedoeld’ vervangen door ‘het bedrag, genoemd’.</w:t>
      </w:r>
    </w:p>
    <w:p w:rsidRPr="00A1560B" w:rsidR="00B70E5E" w:rsidP="00A1560B" w:rsidRDefault="00B70E5E" w14:paraId="4FCF54F1" w14:textId="77777777">
      <w:pPr>
        <w:keepNext/>
        <w:rPr>
          <w:rFonts w:ascii="Verdana" w:hAnsi="Verdana"/>
          <w:sz w:val="18"/>
          <w:szCs w:val="18"/>
        </w:rPr>
      </w:pPr>
      <w:r w:rsidRPr="00A1560B">
        <w:rPr>
          <w:rFonts w:ascii="Verdana" w:hAnsi="Verdana"/>
          <w:sz w:val="18"/>
          <w:szCs w:val="18"/>
        </w:rPr>
        <w:t>B</w:t>
      </w:r>
    </w:p>
    <w:p w:rsidRPr="00A1560B" w:rsidR="005D3FD5" w:rsidP="00F01DB0" w:rsidRDefault="00B70E5E" w14:paraId="483468E4" w14:textId="62721CB3">
      <w:pPr>
        <w:rPr>
          <w:rFonts w:ascii="Verdana" w:hAnsi="Verdana"/>
          <w:sz w:val="18"/>
          <w:szCs w:val="18"/>
        </w:rPr>
      </w:pPr>
      <w:r w:rsidRPr="00A1560B">
        <w:rPr>
          <w:rFonts w:ascii="Verdana" w:hAnsi="Verdana"/>
          <w:sz w:val="18"/>
          <w:szCs w:val="18"/>
        </w:rPr>
        <w:t xml:space="preserve">In het vijfde lid wordt ‘de in artikel 13, eerste lid, onderdeel a, van de Wet op de huurtoeslag opgenomen rekenhuur’ vervangen door ‘het in artikel 13, eerste lid, onderdeel a, van de Wet op de </w:t>
      </w:r>
      <w:r w:rsidRPr="00A1560B">
        <w:rPr>
          <w:rFonts w:ascii="Verdana" w:hAnsi="Verdana"/>
          <w:sz w:val="18"/>
          <w:szCs w:val="18"/>
        </w:rPr>
        <w:lastRenderedPageBreak/>
        <w:t>huurtoeslag genoemde bedrag’ en wordt ‘de eerder genoemde rekenhuur’ vervangen door ‘het eerder genoemde bedrag’.</w:t>
      </w:r>
    </w:p>
    <w:p w:rsidRPr="00A1560B" w:rsidR="00B70E5E" w:rsidP="00A1560B" w:rsidRDefault="00B70E5E" w14:paraId="298A23EA" w14:textId="0108C32E">
      <w:pPr>
        <w:keepNext/>
        <w:rPr>
          <w:rFonts w:ascii="Verdana" w:hAnsi="Verdana"/>
          <w:sz w:val="18"/>
          <w:szCs w:val="18"/>
        </w:rPr>
      </w:pPr>
      <w:r w:rsidRPr="00A1560B">
        <w:rPr>
          <w:rFonts w:ascii="Verdana" w:hAnsi="Verdana"/>
          <w:sz w:val="18"/>
          <w:szCs w:val="18"/>
        </w:rPr>
        <w:t>C</w:t>
      </w:r>
    </w:p>
    <w:p w:rsidRPr="00A1560B" w:rsidR="00B70E5E" w:rsidP="00F01DB0" w:rsidRDefault="00B70E5E" w14:paraId="3390812E" w14:textId="77777777">
      <w:pPr>
        <w:rPr>
          <w:rFonts w:ascii="Verdana" w:hAnsi="Verdana"/>
          <w:sz w:val="18"/>
          <w:szCs w:val="18"/>
        </w:rPr>
      </w:pPr>
      <w:r w:rsidRPr="00A1560B">
        <w:rPr>
          <w:rFonts w:ascii="Verdana" w:hAnsi="Verdana"/>
          <w:sz w:val="18"/>
          <w:szCs w:val="18"/>
        </w:rPr>
        <w:t>In het negende lid, tweede zin, vervalt ‘van de rekenhuur’.</w:t>
      </w:r>
    </w:p>
    <w:p w:rsidRPr="00A1560B" w:rsidR="00B70E5E" w:rsidP="00A1560B" w:rsidRDefault="00B70E5E" w14:paraId="49B88BE4" w14:textId="33259F5C">
      <w:pPr>
        <w:keepNext/>
        <w:rPr>
          <w:rFonts w:ascii="Verdana" w:hAnsi="Verdana"/>
          <w:b/>
          <w:bCs/>
          <w:sz w:val="18"/>
          <w:szCs w:val="18"/>
        </w:rPr>
      </w:pPr>
      <w:r w:rsidRPr="00A1560B">
        <w:rPr>
          <w:rFonts w:ascii="Verdana" w:hAnsi="Verdana"/>
          <w:b/>
          <w:bCs/>
          <w:sz w:val="18"/>
          <w:szCs w:val="18"/>
        </w:rPr>
        <w:t>ARTIKEL XXV</w:t>
      </w:r>
      <w:r w:rsidRPr="00A1560B" w:rsidR="005D3FD5">
        <w:rPr>
          <w:rFonts w:ascii="Verdana" w:hAnsi="Verdana"/>
          <w:b/>
          <w:bCs/>
          <w:sz w:val="18"/>
          <w:szCs w:val="18"/>
        </w:rPr>
        <w:t>I</w:t>
      </w:r>
      <w:r w:rsidRPr="00A1560B" w:rsidR="000D1258">
        <w:rPr>
          <w:rFonts w:ascii="Verdana" w:hAnsi="Verdana"/>
          <w:b/>
          <w:bCs/>
          <w:sz w:val="18"/>
          <w:szCs w:val="18"/>
        </w:rPr>
        <w:t>I</w:t>
      </w:r>
      <w:r w:rsidR="00C53AD6">
        <w:rPr>
          <w:rFonts w:ascii="Verdana" w:hAnsi="Verdana"/>
          <w:b/>
          <w:bCs/>
          <w:sz w:val="18"/>
          <w:szCs w:val="18"/>
        </w:rPr>
        <w:t>I</w:t>
      </w:r>
    </w:p>
    <w:p w:rsidRPr="00A1560B" w:rsidR="00B70E5E" w:rsidP="00F01DB0" w:rsidRDefault="00B70E5E" w14:paraId="47DB7CEC" w14:textId="77777777">
      <w:pPr>
        <w:rPr>
          <w:rFonts w:ascii="Verdana" w:hAnsi="Verdana"/>
          <w:sz w:val="18"/>
          <w:szCs w:val="18"/>
        </w:rPr>
      </w:pPr>
      <w:r w:rsidRPr="00A1560B">
        <w:rPr>
          <w:rFonts w:ascii="Verdana" w:hAnsi="Verdana"/>
          <w:sz w:val="18"/>
          <w:szCs w:val="18"/>
        </w:rPr>
        <w:t xml:space="preserve">In artikel 3, eerste lid, onder c, van de </w:t>
      </w:r>
      <w:r w:rsidRPr="00A1560B">
        <w:rPr>
          <w:rFonts w:ascii="Verdana" w:hAnsi="Verdana"/>
          <w:b/>
          <w:bCs/>
          <w:sz w:val="18"/>
          <w:szCs w:val="18"/>
        </w:rPr>
        <w:t>Wet Centraal Orgaan opvang asielzoekers</w:t>
      </w:r>
      <w:r w:rsidRPr="00A1560B">
        <w:rPr>
          <w:rFonts w:ascii="Verdana" w:hAnsi="Verdana"/>
          <w:sz w:val="18"/>
          <w:szCs w:val="18"/>
        </w:rPr>
        <w:t xml:space="preserve"> vervalt ‘onderdeel g,’.</w:t>
      </w:r>
    </w:p>
    <w:p w:rsidRPr="00A1560B" w:rsidR="00B70E5E" w:rsidP="00A1560B" w:rsidRDefault="00B70E5E" w14:paraId="4A54546F" w14:textId="48F7EF04">
      <w:pPr>
        <w:keepNext/>
        <w:rPr>
          <w:rFonts w:ascii="Verdana" w:hAnsi="Verdana"/>
          <w:b/>
          <w:bCs/>
          <w:sz w:val="18"/>
          <w:szCs w:val="18"/>
        </w:rPr>
      </w:pPr>
      <w:r w:rsidRPr="00A1560B">
        <w:rPr>
          <w:rFonts w:ascii="Verdana" w:hAnsi="Verdana"/>
          <w:b/>
          <w:bCs/>
          <w:sz w:val="18"/>
          <w:szCs w:val="18"/>
        </w:rPr>
        <w:t>ARTIKEL XX</w:t>
      </w:r>
      <w:r w:rsidR="00C53AD6">
        <w:rPr>
          <w:rFonts w:ascii="Verdana" w:hAnsi="Verdana"/>
          <w:b/>
          <w:bCs/>
          <w:sz w:val="18"/>
          <w:szCs w:val="18"/>
        </w:rPr>
        <w:t>IX</w:t>
      </w:r>
    </w:p>
    <w:p w:rsidRPr="00A1560B" w:rsidR="00B70E5E" w:rsidP="00A1560B" w:rsidRDefault="00B70E5E" w14:paraId="2037F2FA"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goed verhuurderschap</w:t>
      </w:r>
      <w:r w:rsidRPr="00A1560B">
        <w:rPr>
          <w:rFonts w:ascii="Verdana" w:hAnsi="Verdana"/>
          <w:sz w:val="18"/>
          <w:szCs w:val="18"/>
        </w:rPr>
        <w:t xml:space="preserve"> wordt als volgt gewijzigd:</w:t>
      </w:r>
    </w:p>
    <w:p w:rsidRPr="00A1560B" w:rsidR="00B70E5E" w:rsidP="00A1560B" w:rsidRDefault="00B70E5E" w14:paraId="1D7133B2"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1AD8E319" w14:textId="77777777">
      <w:pPr>
        <w:rPr>
          <w:rFonts w:ascii="Verdana" w:hAnsi="Verdana"/>
          <w:sz w:val="18"/>
          <w:szCs w:val="18"/>
        </w:rPr>
      </w:pPr>
      <w:r w:rsidRPr="00A1560B">
        <w:rPr>
          <w:rFonts w:ascii="Verdana" w:hAnsi="Verdana"/>
          <w:sz w:val="18"/>
          <w:szCs w:val="18"/>
        </w:rPr>
        <w:t xml:space="preserve">In de artikelen 2, tweede lid, onderdeel e, onder 6◦ en 2a, eerste, tweede en derde lid wordt ‘maximale huurprijs’ vervangen door ‘maximale huurprijsgrens’. </w:t>
      </w:r>
    </w:p>
    <w:p w:rsidRPr="00A1560B" w:rsidR="00B70E5E" w:rsidP="00A1560B" w:rsidRDefault="00B70E5E" w14:paraId="0D8CE8BD"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71C9460A" w14:textId="77777777">
      <w:pPr>
        <w:rPr>
          <w:rFonts w:ascii="Verdana" w:hAnsi="Verdana"/>
          <w:sz w:val="18"/>
          <w:szCs w:val="18"/>
        </w:rPr>
      </w:pPr>
      <w:r w:rsidRPr="00A1560B">
        <w:rPr>
          <w:rFonts w:ascii="Verdana" w:hAnsi="Verdana"/>
          <w:sz w:val="18"/>
          <w:szCs w:val="18"/>
        </w:rPr>
        <w:t>In artikel 5, derde lid, vervalt ‘, onderdeel k,’.</w:t>
      </w:r>
    </w:p>
    <w:p w:rsidRPr="00A1560B" w:rsidR="00B70E5E" w:rsidP="00A1560B" w:rsidRDefault="00B70E5E" w14:paraId="5190F45A"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40FB1150" w14:textId="77777777">
      <w:pPr>
        <w:rPr>
          <w:rFonts w:ascii="Verdana" w:hAnsi="Verdana"/>
          <w:sz w:val="18"/>
          <w:szCs w:val="18"/>
        </w:rPr>
      </w:pPr>
      <w:r w:rsidRPr="00A1560B">
        <w:rPr>
          <w:rFonts w:ascii="Verdana" w:hAnsi="Verdana"/>
          <w:sz w:val="18"/>
          <w:szCs w:val="18"/>
        </w:rPr>
        <w:t>In artikel 23a, tweede en derde lid, wordt ‘maximale huurprijs’ vervangen door ‘maximale huurprijsgrens’.</w:t>
      </w:r>
    </w:p>
    <w:p w:rsidRPr="00A1560B" w:rsidR="00B70E5E" w:rsidP="00A1560B" w:rsidRDefault="00B70E5E" w14:paraId="7AD4041F" w14:textId="6A9941F2">
      <w:pPr>
        <w:keepNext/>
        <w:rPr>
          <w:rFonts w:ascii="Verdana" w:hAnsi="Verdana"/>
          <w:b/>
          <w:bCs/>
          <w:sz w:val="18"/>
          <w:szCs w:val="18"/>
        </w:rPr>
      </w:pPr>
      <w:r w:rsidRPr="00A1560B">
        <w:rPr>
          <w:rFonts w:ascii="Verdana" w:hAnsi="Verdana"/>
          <w:b/>
          <w:bCs/>
          <w:sz w:val="18"/>
          <w:szCs w:val="18"/>
        </w:rPr>
        <w:t xml:space="preserve">ARTIKEL </w:t>
      </w:r>
      <w:r w:rsidRPr="00A1560B" w:rsidR="000D1258">
        <w:rPr>
          <w:rFonts w:ascii="Verdana" w:hAnsi="Verdana"/>
          <w:b/>
          <w:bCs/>
          <w:sz w:val="18"/>
          <w:szCs w:val="18"/>
        </w:rPr>
        <w:t>XXX</w:t>
      </w:r>
    </w:p>
    <w:p w:rsidRPr="00A1560B" w:rsidR="00B70E5E" w:rsidP="00F01DB0" w:rsidRDefault="00B70E5E" w14:paraId="32AF2634" w14:textId="77777777">
      <w:pPr>
        <w:rPr>
          <w:rFonts w:ascii="Verdana" w:hAnsi="Verdana"/>
          <w:sz w:val="18"/>
          <w:szCs w:val="18"/>
        </w:rPr>
      </w:pPr>
      <w:r w:rsidRPr="00A1560B">
        <w:rPr>
          <w:rFonts w:ascii="Verdana" w:hAnsi="Verdana"/>
          <w:sz w:val="18"/>
          <w:szCs w:val="18"/>
        </w:rPr>
        <w:t xml:space="preserve">In artikel 15, tweede lid, van de </w:t>
      </w:r>
      <w:r w:rsidRPr="00A1560B">
        <w:rPr>
          <w:rFonts w:ascii="Verdana" w:hAnsi="Verdana"/>
          <w:b/>
          <w:bCs/>
          <w:sz w:val="18"/>
          <w:szCs w:val="18"/>
        </w:rPr>
        <w:t>Wet kenbaarheid publiekrechtelijke beperkingen onroerende zaken</w:t>
      </w:r>
      <w:r w:rsidRPr="00A1560B">
        <w:rPr>
          <w:rFonts w:ascii="Verdana" w:hAnsi="Verdana"/>
          <w:sz w:val="18"/>
          <w:szCs w:val="18"/>
        </w:rPr>
        <w:t xml:space="preserve"> vervallen de onderdelen d en e, onder verlettering van onderdeel f tot onderdeel d.</w:t>
      </w:r>
    </w:p>
    <w:p w:rsidRPr="00A1560B" w:rsidR="00B70E5E" w:rsidP="00A1560B" w:rsidRDefault="00B70E5E" w14:paraId="045965FF" w14:textId="5FAECFA1">
      <w:pPr>
        <w:keepNext/>
        <w:rPr>
          <w:rFonts w:ascii="Verdana" w:hAnsi="Verdana"/>
          <w:b/>
          <w:bCs/>
          <w:sz w:val="18"/>
          <w:szCs w:val="18"/>
        </w:rPr>
      </w:pPr>
      <w:bookmarkStart w:name="_Hlk191372419" w:id="16"/>
      <w:r w:rsidRPr="00A1560B">
        <w:rPr>
          <w:rFonts w:ascii="Verdana" w:hAnsi="Verdana"/>
          <w:b/>
          <w:bCs/>
          <w:sz w:val="18"/>
          <w:szCs w:val="18"/>
        </w:rPr>
        <w:t xml:space="preserve">ARTIKEL </w:t>
      </w:r>
      <w:r w:rsidRPr="00A1560B" w:rsidR="005D3FD5">
        <w:rPr>
          <w:rFonts w:ascii="Verdana" w:hAnsi="Verdana"/>
          <w:b/>
          <w:bCs/>
          <w:sz w:val="18"/>
          <w:szCs w:val="18"/>
        </w:rPr>
        <w:t>XXX</w:t>
      </w:r>
      <w:r w:rsidR="00C53AD6">
        <w:rPr>
          <w:rFonts w:ascii="Verdana" w:hAnsi="Verdana"/>
          <w:b/>
          <w:bCs/>
          <w:sz w:val="18"/>
          <w:szCs w:val="18"/>
        </w:rPr>
        <w:t>I</w:t>
      </w:r>
    </w:p>
    <w:p w:rsidRPr="00A1560B" w:rsidR="00B70E5E" w:rsidP="00F01DB0" w:rsidRDefault="00B70E5E" w14:paraId="74AA9797" w14:textId="77777777">
      <w:pPr>
        <w:rPr>
          <w:rFonts w:ascii="Verdana" w:hAnsi="Verdana"/>
          <w:sz w:val="18"/>
          <w:szCs w:val="18"/>
        </w:rPr>
      </w:pPr>
      <w:r w:rsidRPr="00A1560B">
        <w:rPr>
          <w:rFonts w:ascii="Verdana" w:hAnsi="Verdana"/>
          <w:sz w:val="18"/>
          <w:szCs w:val="18"/>
        </w:rPr>
        <w:t xml:space="preserve">In artikel 5.10, derde lid, van de </w:t>
      </w:r>
      <w:r w:rsidRPr="00A1560B">
        <w:rPr>
          <w:rFonts w:ascii="Verdana" w:hAnsi="Verdana"/>
          <w:b/>
          <w:bCs/>
          <w:sz w:val="18"/>
          <w:szCs w:val="18"/>
        </w:rPr>
        <w:t>Wet luchtvaart</w:t>
      </w:r>
      <w:r w:rsidRPr="00A1560B">
        <w:rPr>
          <w:rFonts w:ascii="Verdana" w:hAnsi="Verdana"/>
          <w:sz w:val="18"/>
          <w:szCs w:val="18"/>
        </w:rPr>
        <w:t xml:space="preserve"> wordt ‘overeenkomstig artikel 1.2, tweede lid, onder b, van de Wet milieubeheer’ vervangen door ‘op grond van artikel 2.6 van de Omgevingswet in samenhang met artikel 2.18, eerste lid, onder b, van die wet’.</w:t>
      </w:r>
    </w:p>
    <w:p w:rsidRPr="00A1560B" w:rsidR="00B70E5E" w:rsidP="00A1560B" w:rsidRDefault="00B70E5E" w14:paraId="4F865F49" w14:textId="74668917">
      <w:pPr>
        <w:keepNext/>
        <w:rPr>
          <w:rFonts w:ascii="Verdana" w:hAnsi="Verdana"/>
          <w:b/>
          <w:bCs/>
          <w:sz w:val="18"/>
          <w:szCs w:val="18"/>
        </w:rPr>
      </w:pPr>
      <w:r w:rsidRPr="00A1560B">
        <w:rPr>
          <w:rFonts w:ascii="Verdana" w:hAnsi="Verdana"/>
          <w:b/>
          <w:bCs/>
          <w:sz w:val="18"/>
          <w:szCs w:val="18"/>
        </w:rPr>
        <w:t xml:space="preserve">ARTIKEL </w:t>
      </w:r>
      <w:r w:rsidRPr="00A1560B" w:rsidR="00606BD0">
        <w:rPr>
          <w:rFonts w:ascii="Verdana" w:hAnsi="Verdana"/>
          <w:b/>
          <w:bCs/>
          <w:sz w:val="18"/>
          <w:szCs w:val="18"/>
        </w:rPr>
        <w:t>XXX</w:t>
      </w:r>
      <w:r w:rsidRPr="00A1560B" w:rsidR="000D1258">
        <w:rPr>
          <w:rFonts w:ascii="Verdana" w:hAnsi="Verdana"/>
          <w:b/>
          <w:bCs/>
          <w:sz w:val="18"/>
          <w:szCs w:val="18"/>
        </w:rPr>
        <w:t>I</w:t>
      </w:r>
      <w:r w:rsidR="00C53AD6">
        <w:rPr>
          <w:rFonts w:ascii="Verdana" w:hAnsi="Verdana"/>
          <w:b/>
          <w:bCs/>
          <w:sz w:val="18"/>
          <w:szCs w:val="18"/>
        </w:rPr>
        <w:t>I</w:t>
      </w:r>
    </w:p>
    <w:p w:rsidRPr="00A1560B" w:rsidR="00B70E5E" w:rsidP="00A1560B" w:rsidRDefault="00B70E5E" w14:paraId="71024EDB"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 xml:space="preserve">De </w:t>
      </w:r>
      <w:r w:rsidRPr="00A1560B">
        <w:rPr>
          <w:rFonts w:ascii="Verdana" w:hAnsi="Verdana" w:eastAsia="Calibri" w:cs="Lohit Hindi"/>
          <w:b/>
          <w:bCs/>
          <w:color w:val="000000"/>
          <w:sz w:val="18"/>
          <w:szCs w:val="18"/>
        </w:rPr>
        <w:t>Wet maximering huurprijsverhogingen geliberaliseerde huurovereenkomsten</w:t>
      </w:r>
      <w:r w:rsidRPr="00A1560B">
        <w:rPr>
          <w:rFonts w:ascii="Verdana" w:hAnsi="Verdana" w:eastAsia="Calibri" w:cs="Lohit Hindi"/>
          <w:color w:val="000000"/>
          <w:sz w:val="18"/>
          <w:szCs w:val="18"/>
        </w:rPr>
        <w:t xml:space="preserve"> wordt als volgt gewijzigd:</w:t>
      </w:r>
    </w:p>
    <w:p w:rsidRPr="00A1560B" w:rsidR="00B70E5E" w:rsidP="00A1560B" w:rsidRDefault="00B70E5E" w14:paraId="00981183"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A</w:t>
      </w:r>
    </w:p>
    <w:p w:rsidRPr="00A1560B" w:rsidR="00B70E5E" w:rsidP="00A1560B" w:rsidRDefault="00B70E5E" w14:paraId="64E47C12"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Artikel IIIA wordt als volgt gewijzigd:</w:t>
      </w:r>
    </w:p>
    <w:p w:rsidRPr="00A1560B" w:rsidR="00B70E5E" w:rsidP="00A1560B" w:rsidRDefault="00B70E5E" w14:paraId="2C78A232"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1. Onderdeel A komt te luiden:</w:t>
      </w:r>
    </w:p>
    <w:p w:rsidRPr="00A1560B" w:rsidR="00B70E5E" w:rsidP="00A1560B" w:rsidRDefault="00B70E5E" w14:paraId="2AF32D6F"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A</w:t>
      </w:r>
    </w:p>
    <w:p w:rsidRPr="00A1560B" w:rsidR="00B70E5E" w:rsidP="00A1560B" w:rsidRDefault="00B70E5E" w14:paraId="4E22C9EC"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In artikel 4, tweede lid, onderdeel d, wordt ‘de artikelen 7:255 en 7:255a’ vervangen door ‘artikel 7:255’.</w:t>
      </w:r>
    </w:p>
    <w:p w:rsidRPr="00A1560B" w:rsidR="00B70E5E" w:rsidP="00A1560B" w:rsidRDefault="00B70E5E" w14:paraId="27A95155"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2. Onderdeel D komt te luiden:</w:t>
      </w:r>
    </w:p>
    <w:p w:rsidRPr="00A1560B" w:rsidR="00B70E5E" w:rsidP="00A1560B" w:rsidRDefault="00B70E5E" w14:paraId="25A1E141"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D</w:t>
      </w:r>
    </w:p>
    <w:p w:rsidRPr="00A1560B" w:rsidR="00B70E5E" w:rsidP="00A1560B" w:rsidRDefault="00B70E5E" w14:paraId="4E4B3701" w14:textId="77777777">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t>Artikel 12a wordt als volgt gewijzigd:</w:t>
      </w:r>
    </w:p>
    <w:p w:rsidRPr="00A1560B" w:rsidR="005D3FD5" w:rsidP="00F01DB0" w:rsidRDefault="00B70E5E" w14:paraId="652E033C" w14:textId="2090359F">
      <w:pPr>
        <w:rPr>
          <w:rFonts w:ascii="Verdana" w:hAnsi="Verdana" w:eastAsia="Calibri" w:cs="Lohit Hindi"/>
          <w:color w:val="000000"/>
          <w:sz w:val="18"/>
          <w:szCs w:val="18"/>
        </w:rPr>
      </w:pPr>
      <w:r w:rsidRPr="00A1560B">
        <w:rPr>
          <w:rFonts w:ascii="Verdana" w:hAnsi="Verdana" w:eastAsia="Calibri" w:cs="Lohit Hindi"/>
          <w:color w:val="000000"/>
          <w:sz w:val="18"/>
          <w:szCs w:val="18"/>
        </w:rPr>
        <w:t>1. In het eerste lid, tweede zin, wordt ‘artikel 10, derde of vierde lid’ vervangen door ‘artikel 10, derde lid’.</w:t>
      </w:r>
      <w:r w:rsidRPr="00A1560B">
        <w:rPr>
          <w:rFonts w:ascii="Verdana" w:hAnsi="Verdana" w:eastAsia="Calibri" w:cs="Lohit Hindi"/>
          <w:color w:val="000000"/>
          <w:sz w:val="18"/>
          <w:szCs w:val="18"/>
        </w:rPr>
        <w:br/>
        <w:t>2. Het tweede lid alsmede de aanduiding ‘1.’ voor het eerste lid vervalt.</w:t>
      </w:r>
    </w:p>
    <w:p w:rsidRPr="00A1560B" w:rsidR="00B70E5E" w:rsidP="00A1560B" w:rsidRDefault="00B70E5E" w14:paraId="68C6F0EB" w14:textId="074E62B9">
      <w:pPr>
        <w:keepNext/>
        <w:rPr>
          <w:rFonts w:ascii="Verdana" w:hAnsi="Verdana" w:eastAsia="Calibri" w:cs="Lohit Hindi"/>
          <w:color w:val="000000"/>
          <w:sz w:val="18"/>
          <w:szCs w:val="18"/>
        </w:rPr>
      </w:pPr>
      <w:r w:rsidRPr="00A1560B">
        <w:rPr>
          <w:rFonts w:ascii="Verdana" w:hAnsi="Verdana" w:eastAsia="Calibri" w:cs="Lohit Hindi"/>
          <w:color w:val="000000"/>
          <w:sz w:val="18"/>
          <w:szCs w:val="18"/>
        </w:rPr>
        <w:lastRenderedPageBreak/>
        <w:t>B</w:t>
      </w:r>
    </w:p>
    <w:p w:rsidRPr="00A1560B" w:rsidR="00B70E5E" w:rsidP="00F01DB0" w:rsidRDefault="00B70E5E" w14:paraId="3315622E" w14:textId="77777777">
      <w:pPr>
        <w:rPr>
          <w:rFonts w:ascii="Verdana" w:hAnsi="Verdana" w:eastAsia="Calibri" w:cs="Lohit Hindi"/>
          <w:color w:val="000000"/>
          <w:sz w:val="18"/>
          <w:szCs w:val="18"/>
        </w:rPr>
      </w:pPr>
      <w:r w:rsidRPr="00A1560B">
        <w:rPr>
          <w:rFonts w:ascii="Verdana" w:hAnsi="Verdana" w:eastAsia="Calibri" w:cs="Lohit Hindi"/>
          <w:color w:val="000000"/>
          <w:sz w:val="18"/>
          <w:szCs w:val="18"/>
        </w:rPr>
        <w:t>In artikel IIIAa, onderdeel B, wordt ‘artikel 7, tweede lid, onderdeel a, onder 2’ vervangen door ‘artikel 7, tweede lid, onderdeel a, onder 1’.</w:t>
      </w:r>
    </w:p>
    <w:p w:rsidRPr="00A1560B" w:rsidR="00B70E5E" w:rsidP="00A1560B" w:rsidRDefault="00B70E5E" w14:paraId="56644D62" w14:textId="26C4AF25">
      <w:pPr>
        <w:keepNext/>
        <w:rPr>
          <w:rFonts w:ascii="Verdana" w:hAnsi="Verdana"/>
          <w:b/>
          <w:bCs/>
          <w:sz w:val="18"/>
          <w:szCs w:val="18"/>
        </w:rPr>
      </w:pPr>
      <w:bookmarkStart w:name="_Hlk191372479" w:id="17"/>
      <w:bookmarkEnd w:id="16"/>
      <w:r w:rsidRPr="00A1560B">
        <w:rPr>
          <w:rFonts w:ascii="Verdana" w:hAnsi="Verdana"/>
          <w:b/>
          <w:bCs/>
          <w:sz w:val="18"/>
          <w:szCs w:val="18"/>
        </w:rPr>
        <w:t>ARTIKEL XXX</w:t>
      </w:r>
      <w:r w:rsidRPr="00A1560B" w:rsidR="005D3FD5">
        <w:rPr>
          <w:rFonts w:ascii="Verdana" w:hAnsi="Verdana"/>
          <w:b/>
          <w:bCs/>
          <w:sz w:val="18"/>
          <w:szCs w:val="18"/>
        </w:rPr>
        <w:t>I</w:t>
      </w:r>
      <w:r w:rsidRPr="00A1560B" w:rsidR="000D1258">
        <w:rPr>
          <w:rFonts w:ascii="Verdana" w:hAnsi="Verdana"/>
          <w:b/>
          <w:bCs/>
          <w:sz w:val="18"/>
          <w:szCs w:val="18"/>
        </w:rPr>
        <w:t>I</w:t>
      </w:r>
      <w:r w:rsidR="00C53AD6">
        <w:rPr>
          <w:rFonts w:ascii="Verdana" w:hAnsi="Verdana"/>
          <w:b/>
          <w:bCs/>
          <w:sz w:val="18"/>
          <w:szCs w:val="18"/>
        </w:rPr>
        <w:t>I</w:t>
      </w:r>
    </w:p>
    <w:p w:rsidRPr="00A1560B" w:rsidR="00B70E5E" w:rsidP="00A1560B" w:rsidRDefault="00B70E5E" w14:paraId="60F99E2A"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milieubeheer</w:t>
      </w:r>
      <w:r w:rsidRPr="00A1560B">
        <w:rPr>
          <w:rFonts w:ascii="Verdana" w:hAnsi="Verdana"/>
          <w:sz w:val="18"/>
          <w:szCs w:val="18"/>
        </w:rPr>
        <w:t xml:space="preserve"> wordt als volgt gewijzigd:</w:t>
      </w:r>
    </w:p>
    <w:p w:rsidRPr="00A1560B" w:rsidR="00B70E5E" w:rsidP="00A1560B" w:rsidRDefault="00B70E5E" w14:paraId="63358ADF"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181D7025" w14:textId="2AB2E5B3">
      <w:pPr>
        <w:rPr>
          <w:rFonts w:ascii="Verdana" w:hAnsi="Verdana"/>
          <w:sz w:val="18"/>
          <w:szCs w:val="18"/>
        </w:rPr>
      </w:pPr>
      <w:r w:rsidRPr="00A1560B">
        <w:rPr>
          <w:rFonts w:ascii="Verdana" w:hAnsi="Verdana"/>
          <w:sz w:val="18"/>
          <w:szCs w:val="18"/>
        </w:rPr>
        <w:t>In artikel 15.21</w:t>
      </w:r>
      <w:r w:rsidR="00100D5E">
        <w:rPr>
          <w:rFonts w:ascii="Verdana" w:hAnsi="Verdana"/>
          <w:sz w:val="18"/>
          <w:szCs w:val="18"/>
        </w:rPr>
        <w:t>, eerste lid,</w:t>
      </w:r>
      <w:r w:rsidRPr="00A1560B">
        <w:rPr>
          <w:rFonts w:ascii="Verdana" w:hAnsi="Verdana"/>
          <w:sz w:val="18"/>
          <w:szCs w:val="18"/>
        </w:rPr>
        <w:t xml:space="preserve"> vervalt onderdeel c.</w:t>
      </w:r>
    </w:p>
    <w:p w:rsidRPr="00A1560B" w:rsidR="00B70E5E" w:rsidP="00A1560B" w:rsidRDefault="00B70E5E" w14:paraId="3C63FAD5"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629A8A7A" w14:textId="77777777">
      <w:pPr>
        <w:rPr>
          <w:rFonts w:ascii="Verdana" w:hAnsi="Verdana"/>
          <w:sz w:val="18"/>
          <w:szCs w:val="18"/>
        </w:rPr>
      </w:pPr>
      <w:r w:rsidRPr="00A1560B">
        <w:rPr>
          <w:rFonts w:ascii="Verdana" w:hAnsi="Verdana"/>
          <w:sz w:val="18"/>
          <w:szCs w:val="18"/>
        </w:rPr>
        <w:t>In artikel 17.9, derde lid, onder a, wordt ‘artikel 95, derde en vierde lid, van de Wet bodembescherming’ vervangen door ‘artikel 18.2 van de Omgevingswet’.</w:t>
      </w:r>
    </w:p>
    <w:p w:rsidRPr="00A1560B" w:rsidR="00B70E5E" w:rsidP="00A1560B" w:rsidRDefault="00B70E5E" w14:paraId="5DBF6700"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12DF4E6F" w14:textId="77777777">
      <w:pPr>
        <w:rPr>
          <w:rFonts w:ascii="Verdana" w:hAnsi="Verdana"/>
          <w:sz w:val="18"/>
          <w:szCs w:val="18"/>
        </w:rPr>
      </w:pPr>
      <w:r w:rsidRPr="00A1560B">
        <w:rPr>
          <w:rFonts w:ascii="Verdana" w:hAnsi="Verdana"/>
          <w:sz w:val="18"/>
          <w:szCs w:val="18"/>
        </w:rPr>
        <w:t xml:space="preserve">Bijlage 1 vervalt. </w:t>
      </w:r>
    </w:p>
    <w:p w:rsidRPr="00A1560B" w:rsidR="00B70E5E" w:rsidP="00A1560B" w:rsidRDefault="00B70E5E" w14:paraId="1BD0AD3A" w14:textId="77777777">
      <w:pPr>
        <w:keepNext/>
        <w:rPr>
          <w:rFonts w:ascii="Verdana" w:hAnsi="Verdana"/>
          <w:sz w:val="18"/>
          <w:szCs w:val="18"/>
        </w:rPr>
      </w:pPr>
      <w:r w:rsidRPr="00A1560B">
        <w:rPr>
          <w:rFonts w:ascii="Verdana" w:hAnsi="Verdana"/>
          <w:sz w:val="18"/>
          <w:szCs w:val="18"/>
        </w:rPr>
        <w:t>D</w:t>
      </w:r>
    </w:p>
    <w:p w:rsidRPr="00A1560B" w:rsidR="00B70E5E" w:rsidP="00F01DB0" w:rsidRDefault="00B70E5E" w14:paraId="2F9246B0" w14:textId="77777777">
      <w:pPr>
        <w:rPr>
          <w:rFonts w:ascii="Verdana" w:hAnsi="Verdana"/>
          <w:sz w:val="18"/>
          <w:szCs w:val="18"/>
        </w:rPr>
      </w:pPr>
      <w:r w:rsidRPr="00A1560B">
        <w:rPr>
          <w:rFonts w:ascii="Verdana" w:hAnsi="Verdana"/>
          <w:sz w:val="18"/>
          <w:szCs w:val="18"/>
        </w:rPr>
        <w:t>Bijlage 2 vervalt.</w:t>
      </w:r>
    </w:p>
    <w:p w:rsidRPr="00A1560B" w:rsidR="00F15B0F" w:rsidP="00A1560B" w:rsidRDefault="00F15B0F" w14:paraId="75F1C688" w14:textId="1E131F1B">
      <w:pPr>
        <w:keepNext/>
        <w:rPr>
          <w:rFonts w:ascii="Verdana" w:hAnsi="Verdana"/>
          <w:b/>
          <w:bCs/>
          <w:sz w:val="18"/>
          <w:szCs w:val="18"/>
        </w:rPr>
      </w:pPr>
      <w:r w:rsidRPr="00A1560B">
        <w:rPr>
          <w:rFonts w:ascii="Verdana" w:hAnsi="Verdana"/>
          <w:b/>
          <w:bCs/>
          <w:sz w:val="18"/>
          <w:szCs w:val="18"/>
        </w:rPr>
        <w:t>ARTIKEL XXXI</w:t>
      </w:r>
      <w:r w:rsidR="00C53AD6">
        <w:rPr>
          <w:rFonts w:ascii="Verdana" w:hAnsi="Verdana"/>
          <w:b/>
          <w:bCs/>
          <w:sz w:val="18"/>
          <w:szCs w:val="18"/>
        </w:rPr>
        <w:t>V</w:t>
      </w:r>
    </w:p>
    <w:p w:rsidRPr="00A1560B" w:rsidR="00F15B0F" w:rsidP="00F01DB0" w:rsidRDefault="00F15B0F" w14:paraId="239DB968" w14:textId="75465AF1">
      <w:pPr>
        <w:rPr>
          <w:rFonts w:ascii="Verdana" w:hAnsi="Verdana"/>
          <w:sz w:val="18"/>
          <w:szCs w:val="18"/>
        </w:rPr>
      </w:pPr>
      <w:r w:rsidRPr="00A1560B">
        <w:rPr>
          <w:rFonts w:ascii="Verdana" w:hAnsi="Verdana"/>
          <w:sz w:val="18"/>
          <w:szCs w:val="18"/>
        </w:rPr>
        <w:t xml:space="preserve">In de bijlage </w:t>
      </w:r>
      <w:r w:rsidRPr="00A1560B" w:rsidR="000D1258">
        <w:rPr>
          <w:rFonts w:ascii="Verdana" w:hAnsi="Verdana"/>
          <w:sz w:val="18"/>
          <w:szCs w:val="18"/>
        </w:rPr>
        <w:t>bij</w:t>
      </w:r>
      <w:r w:rsidRPr="00A1560B">
        <w:rPr>
          <w:rFonts w:ascii="Verdana" w:hAnsi="Verdana"/>
          <w:sz w:val="18"/>
          <w:szCs w:val="18"/>
        </w:rPr>
        <w:t xml:space="preserve"> de </w:t>
      </w:r>
      <w:r w:rsidRPr="00A1560B">
        <w:rPr>
          <w:rFonts w:ascii="Verdana" w:hAnsi="Verdana"/>
          <w:b/>
          <w:bCs/>
          <w:sz w:val="18"/>
          <w:szCs w:val="18"/>
        </w:rPr>
        <w:t>Wet open overheid</w:t>
      </w:r>
      <w:r w:rsidRPr="00A1560B">
        <w:rPr>
          <w:rFonts w:ascii="Verdana" w:hAnsi="Verdana"/>
          <w:sz w:val="18"/>
          <w:szCs w:val="18"/>
        </w:rPr>
        <w:t>, onder ‘Algemene wet bestuursrecht’, vervalt ‘9:36, vijfde lid,’.</w:t>
      </w:r>
    </w:p>
    <w:bookmarkEnd w:id="17"/>
    <w:p w:rsidRPr="00A1560B" w:rsidR="00B70E5E" w:rsidP="00A1560B" w:rsidRDefault="00B70E5E" w14:paraId="19AEA5C2" w14:textId="5E9D074E">
      <w:pPr>
        <w:keepNext/>
        <w:rPr>
          <w:rFonts w:ascii="Verdana" w:hAnsi="Verdana"/>
          <w:b/>
          <w:bCs/>
          <w:sz w:val="18"/>
          <w:szCs w:val="18"/>
        </w:rPr>
      </w:pPr>
      <w:r w:rsidRPr="00A1560B">
        <w:rPr>
          <w:rFonts w:ascii="Verdana" w:hAnsi="Verdana"/>
          <w:b/>
          <w:bCs/>
          <w:sz w:val="18"/>
          <w:szCs w:val="18"/>
        </w:rPr>
        <w:t xml:space="preserve">ARTIKEL </w:t>
      </w:r>
      <w:bookmarkStart w:name="_Hlk183077319" w:id="18"/>
      <w:r w:rsidRPr="00A1560B">
        <w:rPr>
          <w:rFonts w:ascii="Verdana" w:hAnsi="Verdana"/>
          <w:b/>
          <w:bCs/>
          <w:sz w:val="18"/>
          <w:szCs w:val="18"/>
        </w:rPr>
        <w:t>XXX</w:t>
      </w:r>
      <w:r w:rsidRPr="00A1560B" w:rsidR="000D1258">
        <w:rPr>
          <w:rFonts w:ascii="Verdana" w:hAnsi="Verdana"/>
          <w:b/>
          <w:bCs/>
          <w:sz w:val="18"/>
          <w:szCs w:val="18"/>
        </w:rPr>
        <w:t>V</w:t>
      </w:r>
    </w:p>
    <w:p w:rsidRPr="00A1560B" w:rsidR="000D1258" w:rsidP="00A1560B" w:rsidRDefault="00C17E14" w14:paraId="755D3BA1" w14:textId="4827B414">
      <w:pPr>
        <w:keepNext/>
        <w:rPr>
          <w:rFonts w:ascii="Verdana" w:hAnsi="Verdana"/>
          <w:sz w:val="18"/>
          <w:szCs w:val="18"/>
        </w:rPr>
      </w:pPr>
      <w:r w:rsidRPr="00A1560B">
        <w:rPr>
          <w:rFonts w:ascii="Verdana" w:hAnsi="Verdana"/>
          <w:sz w:val="18"/>
          <w:szCs w:val="18"/>
        </w:rPr>
        <w:t>De</w:t>
      </w:r>
      <w:r w:rsidRPr="00A1560B" w:rsidR="00B70E5E">
        <w:rPr>
          <w:rFonts w:ascii="Verdana" w:hAnsi="Verdana"/>
          <w:sz w:val="18"/>
          <w:szCs w:val="18"/>
        </w:rPr>
        <w:t xml:space="preserve"> </w:t>
      </w:r>
      <w:r w:rsidRPr="00A1560B" w:rsidR="00B70E5E">
        <w:rPr>
          <w:rFonts w:ascii="Verdana" w:hAnsi="Verdana"/>
          <w:b/>
          <w:bCs/>
          <w:sz w:val="18"/>
          <w:szCs w:val="18"/>
        </w:rPr>
        <w:t>Wet op het overleg huurders verhuurder</w:t>
      </w:r>
      <w:r w:rsidRPr="00A1560B" w:rsidR="00B70E5E">
        <w:rPr>
          <w:rFonts w:ascii="Verdana" w:hAnsi="Verdana"/>
          <w:sz w:val="18"/>
          <w:szCs w:val="18"/>
        </w:rPr>
        <w:t xml:space="preserve"> </w:t>
      </w:r>
      <w:r w:rsidRPr="00A1560B">
        <w:rPr>
          <w:rFonts w:ascii="Verdana" w:hAnsi="Verdana"/>
          <w:sz w:val="18"/>
          <w:szCs w:val="18"/>
        </w:rPr>
        <w:t>wordt als volgt gewijzigd:</w:t>
      </w:r>
    </w:p>
    <w:p w:rsidRPr="00A1560B" w:rsidR="00C17E14" w:rsidP="00A1560B" w:rsidRDefault="00C17E14" w14:paraId="5BB53BB8" w14:textId="2444E554">
      <w:pPr>
        <w:keepNext/>
        <w:rPr>
          <w:rFonts w:ascii="Verdana" w:hAnsi="Verdana"/>
          <w:sz w:val="18"/>
          <w:szCs w:val="18"/>
        </w:rPr>
      </w:pPr>
      <w:r w:rsidRPr="00A1560B">
        <w:rPr>
          <w:rFonts w:ascii="Verdana" w:hAnsi="Verdana"/>
          <w:sz w:val="18"/>
          <w:szCs w:val="18"/>
        </w:rPr>
        <w:t>A</w:t>
      </w:r>
    </w:p>
    <w:p w:rsidRPr="00A1560B" w:rsidR="00C17E14" w:rsidP="00A1560B" w:rsidRDefault="00C17E14" w14:paraId="24BD34E1" w14:textId="43635396">
      <w:pPr>
        <w:keepNext/>
        <w:rPr>
          <w:rFonts w:ascii="Verdana" w:hAnsi="Verdana"/>
          <w:sz w:val="18"/>
          <w:szCs w:val="18"/>
        </w:rPr>
      </w:pPr>
      <w:r w:rsidRPr="00A1560B">
        <w:rPr>
          <w:rFonts w:ascii="Verdana" w:hAnsi="Verdana"/>
          <w:sz w:val="18"/>
          <w:szCs w:val="18"/>
        </w:rPr>
        <w:t>Artikel 1</w:t>
      </w:r>
      <w:r w:rsidRPr="00A1560B" w:rsidR="00E06E8D">
        <w:rPr>
          <w:rFonts w:ascii="Verdana" w:hAnsi="Verdana"/>
          <w:sz w:val="18"/>
          <w:szCs w:val="18"/>
        </w:rPr>
        <w:t>, eerste lid,</w:t>
      </w:r>
      <w:r w:rsidRPr="00A1560B">
        <w:rPr>
          <w:rFonts w:ascii="Verdana" w:hAnsi="Verdana"/>
          <w:sz w:val="18"/>
          <w:szCs w:val="18"/>
        </w:rPr>
        <w:t xml:space="preserve"> komt te luiden:</w:t>
      </w:r>
    </w:p>
    <w:p w:rsidRPr="00A1560B" w:rsidR="000D1258" w:rsidP="00A1560B" w:rsidRDefault="00E06E8D" w14:paraId="2519284E" w14:textId="5C9D9969">
      <w:pPr>
        <w:keepNext/>
        <w:rPr>
          <w:rFonts w:ascii="Verdana" w:hAnsi="Verdana"/>
          <w:sz w:val="18"/>
          <w:szCs w:val="18"/>
        </w:rPr>
      </w:pPr>
      <w:r w:rsidRPr="00A1560B">
        <w:rPr>
          <w:rFonts w:ascii="Verdana" w:hAnsi="Verdana"/>
          <w:sz w:val="18"/>
          <w:szCs w:val="18"/>
        </w:rPr>
        <w:t xml:space="preserve">1. </w:t>
      </w:r>
      <w:r w:rsidRPr="00A1560B" w:rsidR="000D1258">
        <w:rPr>
          <w:rFonts w:ascii="Verdana" w:hAnsi="Verdana"/>
          <w:sz w:val="18"/>
          <w:szCs w:val="18"/>
        </w:rPr>
        <w:t>In deze wet en de daarop berustende bepalingen wordt verstaan onder:</w:t>
      </w:r>
    </w:p>
    <w:p w:rsidRPr="00A1560B" w:rsidR="000D1258" w:rsidP="00A1560B" w:rsidRDefault="000D1258" w14:paraId="276EF4EC" w14:textId="77777777">
      <w:pPr>
        <w:keepNext/>
        <w:rPr>
          <w:rFonts w:ascii="Verdana" w:hAnsi="Verdana"/>
          <w:sz w:val="18"/>
          <w:szCs w:val="18"/>
        </w:rPr>
      </w:pPr>
      <w:r w:rsidRPr="00A1560B">
        <w:rPr>
          <w:rFonts w:ascii="Verdana" w:hAnsi="Verdana"/>
          <w:i/>
          <w:iCs/>
          <w:sz w:val="18"/>
          <w:szCs w:val="18"/>
        </w:rPr>
        <w:t>bewonerscommissie</w:t>
      </w:r>
      <w:r w:rsidRPr="00A1560B">
        <w:rPr>
          <w:rFonts w:ascii="Verdana" w:hAnsi="Verdana"/>
          <w:sz w:val="18"/>
          <w:szCs w:val="18"/>
        </w:rPr>
        <w:t>: commissie van bewoners van huurwoningen in een wooncomplex, niet zijnde een huurdersorganisatie, die de belangen behartigt van de huurders van dat wooncomplex en die</w:t>
      </w:r>
    </w:p>
    <w:p w:rsidRPr="00A1560B" w:rsidR="000D1258" w:rsidP="00F01DB0" w:rsidRDefault="000D1258" w14:paraId="74971341" w14:textId="0B8BB73E">
      <w:pPr>
        <w:rPr>
          <w:rFonts w:ascii="Verdana" w:hAnsi="Verdana"/>
          <w:sz w:val="18"/>
          <w:szCs w:val="18"/>
        </w:rPr>
      </w:pPr>
      <w:r w:rsidRPr="00A1560B">
        <w:rPr>
          <w:rFonts w:ascii="Verdana" w:hAnsi="Verdana"/>
          <w:sz w:val="18"/>
          <w:szCs w:val="18"/>
        </w:rPr>
        <w:t>1°. de huurders op de hoogte houdt van haar activiteiten en hen betrekt bij haar standpuntbepaling;</w:t>
      </w:r>
      <w:r w:rsidRPr="00A1560B">
        <w:rPr>
          <w:rFonts w:ascii="Verdana" w:hAnsi="Verdana"/>
          <w:sz w:val="18"/>
          <w:szCs w:val="18"/>
        </w:rPr>
        <w:br/>
        <w:t>2°. ten minste eenmaal per jaar een vergadering uitschrijft voor de huurders, waarin zij verantwoording aflegt van haar activiteiten in het verstreken jaar, haar plannen voor het eerstvolgende jaar bespreekt en deze vaststelt; en</w:t>
      </w:r>
      <w:r w:rsidRPr="00A1560B">
        <w:rPr>
          <w:rFonts w:ascii="Verdana" w:hAnsi="Verdana"/>
          <w:sz w:val="18"/>
          <w:szCs w:val="18"/>
        </w:rPr>
        <w:br/>
        <w:t xml:space="preserve">3°. alle huurders van de woongelegenheden of wooncomplexen, waarvoor zij de belangen behartigt, in de gelegenheid stelt om zich bij haar aan te sluiten; </w:t>
      </w:r>
    </w:p>
    <w:p w:rsidRPr="00A1560B" w:rsidR="000D1258" w:rsidP="00F01DB0" w:rsidRDefault="000D1258" w14:paraId="62CAA62A" w14:textId="02AB9C85">
      <w:pPr>
        <w:rPr>
          <w:rFonts w:ascii="Verdana" w:hAnsi="Verdana"/>
          <w:sz w:val="18"/>
          <w:szCs w:val="18"/>
        </w:rPr>
      </w:pPr>
      <w:r w:rsidRPr="00A1560B">
        <w:rPr>
          <w:rFonts w:ascii="Verdana" w:hAnsi="Verdana"/>
          <w:i/>
          <w:iCs/>
          <w:sz w:val="18"/>
          <w:szCs w:val="18"/>
        </w:rPr>
        <w:t>huurder</w:t>
      </w:r>
      <w:r w:rsidRPr="00A1560B">
        <w:rPr>
          <w:rFonts w:ascii="Verdana" w:hAnsi="Verdana"/>
          <w:sz w:val="18"/>
          <w:szCs w:val="18"/>
        </w:rPr>
        <w:t>: huurder van een woongelegenheid van een verhuurder, welke huurder daarin zijn hoofdverblijf heeft;</w:t>
      </w:r>
    </w:p>
    <w:p w:rsidRPr="00A1560B" w:rsidR="000D1258" w:rsidP="00F01DB0" w:rsidRDefault="000D1258" w14:paraId="13557559" w14:textId="789C104B">
      <w:pPr>
        <w:rPr>
          <w:rFonts w:ascii="Verdana" w:hAnsi="Verdana"/>
          <w:sz w:val="18"/>
          <w:szCs w:val="18"/>
        </w:rPr>
      </w:pPr>
      <w:r w:rsidRPr="00A1560B">
        <w:rPr>
          <w:rFonts w:ascii="Verdana" w:hAnsi="Verdana"/>
          <w:i/>
          <w:iCs/>
          <w:sz w:val="18"/>
          <w:szCs w:val="18"/>
        </w:rPr>
        <w:t>huurdersorganisatie</w:t>
      </w:r>
      <w:r w:rsidRPr="00A1560B">
        <w:rPr>
          <w:rFonts w:ascii="Verdana" w:hAnsi="Verdana"/>
          <w:sz w:val="18"/>
          <w:szCs w:val="18"/>
        </w:rPr>
        <w:t>: vereniging of stichting, die als doelstelling heeft het behartigen van de belangen van huurders en</w:t>
      </w:r>
      <w:r w:rsidRPr="00A1560B" w:rsidR="00C17E14">
        <w:rPr>
          <w:rFonts w:ascii="Verdana" w:hAnsi="Verdana"/>
          <w:sz w:val="18"/>
          <w:szCs w:val="18"/>
        </w:rPr>
        <w:t xml:space="preserve"> die</w:t>
      </w:r>
      <w:r w:rsidRPr="00A1560B">
        <w:rPr>
          <w:rFonts w:ascii="Verdana" w:hAnsi="Verdana"/>
          <w:sz w:val="18"/>
          <w:szCs w:val="18"/>
        </w:rPr>
        <w:t>:</w:t>
      </w:r>
      <w:r w:rsidRPr="00A1560B" w:rsidR="00C17E14">
        <w:rPr>
          <w:rFonts w:ascii="Verdana" w:hAnsi="Verdana"/>
          <w:sz w:val="18"/>
          <w:szCs w:val="18"/>
        </w:rPr>
        <w:br/>
      </w:r>
      <w:r w:rsidRPr="00A1560B">
        <w:rPr>
          <w:rFonts w:ascii="Verdana" w:hAnsi="Verdana"/>
          <w:sz w:val="18"/>
          <w:szCs w:val="18"/>
        </w:rPr>
        <w:t>1°.</w:t>
      </w:r>
      <w:r w:rsidRPr="00A1560B" w:rsidR="00C17E14">
        <w:rPr>
          <w:rFonts w:ascii="Verdana" w:hAnsi="Verdana"/>
          <w:sz w:val="18"/>
          <w:szCs w:val="18"/>
        </w:rPr>
        <w:t xml:space="preserve"> </w:t>
      </w:r>
      <w:r w:rsidRPr="00A1560B">
        <w:rPr>
          <w:rFonts w:ascii="Verdana" w:hAnsi="Verdana"/>
          <w:sz w:val="18"/>
          <w:szCs w:val="18"/>
        </w:rPr>
        <w:t>van welke het bestuur wordt gekozen of aangewezen door en uit de huurders die zij vertegenwoordigt;</w:t>
      </w:r>
      <w:r w:rsidRPr="00A1560B" w:rsidR="00C17E14">
        <w:rPr>
          <w:rFonts w:ascii="Verdana" w:hAnsi="Verdana"/>
          <w:sz w:val="18"/>
          <w:szCs w:val="18"/>
        </w:rPr>
        <w:br/>
      </w:r>
      <w:r w:rsidRPr="00A1560B">
        <w:rPr>
          <w:rFonts w:ascii="Verdana" w:hAnsi="Verdana"/>
          <w:sz w:val="18"/>
          <w:szCs w:val="18"/>
        </w:rPr>
        <w:t>2°.</w:t>
      </w:r>
      <w:r w:rsidRPr="00A1560B" w:rsidR="00C17E14">
        <w:rPr>
          <w:rFonts w:ascii="Verdana" w:hAnsi="Verdana"/>
          <w:sz w:val="18"/>
          <w:szCs w:val="18"/>
        </w:rPr>
        <w:t xml:space="preserve"> </w:t>
      </w:r>
      <w:r w:rsidRPr="00A1560B">
        <w:rPr>
          <w:rFonts w:ascii="Verdana" w:hAnsi="Verdana"/>
          <w:sz w:val="18"/>
          <w:szCs w:val="18"/>
        </w:rPr>
        <w:t>de huurders op de hoogte houdt van haar activiteiten en hen betrekt bij haar standpuntbepaling;</w:t>
      </w:r>
      <w:r w:rsidRPr="00A1560B" w:rsidR="00C17E14">
        <w:rPr>
          <w:rFonts w:ascii="Verdana" w:hAnsi="Verdana"/>
          <w:sz w:val="18"/>
          <w:szCs w:val="18"/>
        </w:rPr>
        <w:br/>
      </w:r>
      <w:r w:rsidRPr="00A1560B">
        <w:rPr>
          <w:rFonts w:ascii="Verdana" w:hAnsi="Verdana"/>
          <w:sz w:val="18"/>
          <w:szCs w:val="18"/>
        </w:rPr>
        <w:t>3°.</w:t>
      </w:r>
      <w:r w:rsidRPr="00A1560B" w:rsidR="00C17E14">
        <w:rPr>
          <w:rFonts w:ascii="Verdana" w:hAnsi="Verdana"/>
          <w:sz w:val="18"/>
          <w:szCs w:val="18"/>
        </w:rPr>
        <w:t xml:space="preserve"> </w:t>
      </w:r>
      <w:r w:rsidRPr="00A1560B">
        <w:rPr>
          <w:rFonts w:ascii="Verdana" w:hAnsi="Verdana"/>
          <w:sz w:val="18"/>
          <w:szCs w:val="18"/>
        </w:rPr>
        <w:t>ten minste eenmaal per jaar een vergadering uitschrijft voor de huurders, waarin zij verantwoording aflegt van haar activiteiten in het verstreken jaar, haar plannen voor het eerstvolgende jaar bespreekt en deze vaststelt; en</w:t>
      </w:r>
      <w:r w:rsidRPr="00A1560B" w:rsidR="00C17E14">
        <w:rPr>
          <w:rFonts w:ascii="Verdana" w:hAnsi="Verdana"/>
          <w:sz w:val="18"/>
          <w:szCs w:val="18"/>
        </w:rPr>
        <w:br/>
      </w:r>
      <w:r w:rsidRPr="00A1560B">
        <w:rPr>
          <w:rFonts w:ascii="Verdana" w:hAnsi="Verdana"/>
          <w:sz w:val="18"/>
          <w:szCs w:val="18"/>
        </w:rPr>
        <w:t>4°.</w:t>
      </w:r>
      <w:r w:rsidRPr="00A1560B" w:rsidR="00C17E14">
        <w:rPr>
          <w:rFonts w:ascii="Verdana" w:hAnsi="Verdana"/>
          <w:sz w:val="18"/>
          <w:szCs w:val="18"/>
        </w:rPr>
        <w:t xml:space="preserve"> </w:t>
      </w:r>
      <w:r w:rsidRPr="00A1560B">
        <w:rPr>
          <w:rFonts w:ascii="Verdana" w:hAnsi="Verdana"/>
          <w:sz w:val="18"/>
          <w:szCs w:val="18"/>
        </w:rPr>
        <w:t>alle huurders van de woongelegenheden of wooncomplexen, waarvoor zij de belangen behartigt, in de gelegenheid stelt om zich bij haar aan te sluiten;</w:t>
      </w:r>
    </w:p>
    <w:p w:rsidRPr="00A1560B" w:rsidR="000D1258" w:rsidP="00F01DB0" w:rsidRDefault="000D1258" w14:paraId="508393E0" w14:textId="77777777">
      <w:pPr>
        <w:rPr>
          <w:rFonts w:ascii="Verdana" w:hAnsi="Verdana"/>
          <w:sz w:val="18"/>
          <w:szCs w:val="18"/>
        </w:rPr>
      </w:pPr>
      <w:r w:rsidRPr="00A1560B">
        <w:rPr>
          <w:rFonts w:ascii="Verdana" w:hAnsi="Verdana"/>
          <w:i/>
          <w:iCs/>
          <w:sz w:val="18"/>
          <w:szCs w:val="18"/>
        </w:rPr>
        <w:lastRenderedPageBreak/>
        <w:t>Onze Minister</w:t>
      </w:r>
      <w:r w:rsidRPr="00A1560B">
        <w:rPr>
          <w:rFonts w:ascii="Verdana" w:hAnsi="Verdana"/>
          <w:sz w:val="18"/>
          <w:szCs w:val="18"/>
        </w:rPr>
        <w:t>: Onze Minister van Volkshuisvesting en Ruimtelijke Ordening;</w:t>
      </w:r>
    </w:p>
    <w:p w:rsidRPr="00A1560B" w:rsidR="000D1258" w:rsidP="00F01DB0" w:rsidRDefault="000D1258" w14:paraId="62CCC939" w14:textId="4CD2B172">
      <w:pPr>
        <w:rPr>
          <w:rFonts w:ascii="Verdana" w:hAnsi="Verdana"/>
          <w:sz w:val="18"/>
          <w:szCs w:val="18"/>
        </w:rPr>
      </w:pPr>
      <w:r w:rsidRPr="00A1560B">
        <w:rPr>
          <w:rFonts w:ascii="Verdana" w:hAnsi="Verdana"/>
          <w:i/>
          <w:iCs/>
          <w:sz w:val="18"/>
          <w:szCs w:val="18"/>
        </w:rPr>
        <w:t>verhuurder</w:t>
      </w:r>
      <w:r w:rsidRPr="00A1560B">
        <w:rPr>
          <w:rFonts w:ascii="Verdana" w:hAnsi="Verdana"/>
          <w:sz w:val="18"/>
          <w:szCs w:val="18"/>
        </w:rPr>
        <w:t>: een toegelaten instelling als bedoeld in artikel 19, eerste lid, van de Woningwet, dan wel een eigenaar van ten minste 25 voor verhuur bestemde woongelegenheden in Nederland, of degene die door die eigenaar gevolmachtigd is namens hem op te treden;</w:t>
      </w:r>
    </w:p>
    <w:p w:rsidRPr="00A1560B" w:rsidR="000D1258" w:rsidP="00F01DB0" w:rsidRDefault="000D1258" w14:paraId="6550692B" w14:textId="77777777">
      <w:pPr>
        <w:rPr>
          <w:rFonts w:ascii="Verdana" w:hAnsi="Verdana"/>
          <w:sz w:val="18"/>
          <w:szCs w:val="18"/>
        </w:rPr>
      </w:pPr>
      <w:r w:rsidRPr="00A1560B">
        <w:rPr>
          <w:rFonts w:ascii="Verdana" w:hAnsi="Verdana"/>
          <w:i/>
          <w:iCs/>
          <w:sz w:val="18"/>
          <w:szCs w:val="18"/>
        </w:rPr>
        <w:t>wooncomplex</w:t>
      </w:r>
      <w:r w:rsidRPr="00A1560B">
        <w:rPr>
          <w:rFonts w:ascii="Verdana" w:hAnsi="Verdana"/>
          <w:sz w:val="18"/>
          <w:szCs w:val="18"/>
        </w:rPr>
        <w:t>: een verzameling van ten minste 25 in elkaars nabijheid gelegen woongelegenheden welke financieel, administratief, qua bouwwijze of anderszins een eenheid vormen;</w:t>
      </w:r>
    </w:p>
    <w:p w:rsidRPr="00A1560B" w:rsidR="000D1258" w:rsidP="00EA314B" w:rsidRDefault="000D1258" w14:paraId="371E9960" w14:textId="2F8163F1">
      <w:pPr>
        <w:keepNext/>
        <w:keepLines/>
        <w:rPr>
          <w:rFonts w:ascii="Verdana" w:hAnsi="Verdana"/>
          <w:sz w:val="18"/>
          <w:szCs w:val="18"/>
        </w:rPr>
      </w:pPr>
      <w:r w:rsidRPr="00A1560B">
        <w:rPr>
          <w:rFonts w:ascii="Verdana" w:hAnsi="Verdana"/>
          <w:i/>
          <w:iCs/>
          <w:sz w:val="18"/>
          <w:szCs w:val="18"/>
        </w:rPr>
        <w:t>woongelegenheid</w:t>
      </w:r>
      <w:r w:rsidRPr="00A1560B">
        <w:rPr>
          <w:rFonts w:ascii="Verdana" w:hAnsi="Verdana"/>
          <w:sz w:val="18"/>
          <w:szCs w:val="18"/>
        </w:rPr>
        <w:t>:</w:t>
      </w:r>
      <w:r w:rsidRPr="00A1560B" w:rsidR="00C17E14">
        <w:rPr>
          <w:rFonts w:ascii="Verdana" w:hAnsi="Verdana"/>
          <w:sz w:val="18"/>
          <w:szCs w:val="18"/>
        </w:rPr>
        <w:br/>
      </w:r>
      <w:r w:rsidRPr="00A1560B">
        <w:rPr>
          <w:rFonts w:ascii="Verdana" w:hAnsi="Verdana"/>
          <w:sz w:val="18"/>
          <w:szCs w:val="18"/>
        </w:rPr>
        <w:t>1°.</w:t>
      </w:r>
      <w:r w:rsidRPr="00A1560B" w:rsidR="00C17E14">
        <w:rPr>
          <w:rFonts w:ascii="Verdana" w:hAnsi="Verdana"/>
          <w:sz w:val="18"/>
          <w:szCs w:val="18"/>
        </w:rPr>
        <w:t xml:space="preserve"> </w:t>
      </w:r>
      <w:r w:rsidRPr="00A1560B">
        <w:rPr>
          <w:rFonts w:ascii="Verdana" w:hAnsi="Verdana"/>
          <w:sz w:val="18"/>
          <w:szCs w:val="18"/>
        </w:rPr>
        <w:t>woning;</w:t>
      </w:r>
      <w:r w:rsidR="00EA314B">
        <w:rPr>
          <w:rFonts w:ascii="Verdana" w:hAnsi="Verdana"/>
          <w:sz w:val="18"/>
          <w:szCs w:val="18"/>
        </w:rPr>
        <w:br/>
      </w:r>
      <w:r w:rsidRPr="00A1560B">
        <w:rPr>
          <w:rFonts w:ascii="Verdana" w:hAnsi="Verdana"/>
          <w:sz w:val="18"/>
          <w:szCs w:val="18"/>
        </w:rPr>
        <w:t>2°.</w:t>
      </w:r>
      <w:r w:rsidRPr="00A1560B" w:rsidR="00C17E14">
        <w:rPr>
          <w:rFonts w:ascii="Verdana" w:hAnsi="Verdana"/>
          <w:sz w:val="18"/>
          <w:szCs w:val="18"/>
        </w:rPr>
        <w:t xml:space="preserve"> </w:t>
      </w:r>
      <w:r w:rsidRPr="00A1560B">
        <w:rPr>
          <w:rFonts w:ascii="Verdana" w:hAnsi="Verdana"/>
          <w:sz w:val="18"/>
          <w:szCs w:val="18"/>
        </w:rPr>
        <w:t>standplaats als bedoeld in </w:t>
      </w:r>
      <w:r w:rsidRPr="00A1560B" w:rsidR="00C17E14">
        <w:rPr>
          <w:rFonts w:ascii="Verdana" w:hAnsi="Verdana"/>
          <w:sz w:val="18"/>
          <w:szCs w:val="18"/>
        </w:rPr>
        <w:t>artikel 1, onder j, van de Wet op de huurtoeslag</w:t>
      </w:r>
      <w:r w:rsidRPr="00A1560B">
        <w:rPr>
          <w:rFonts w:ascii="Verdana" w:hAnsi="Verdana"/>
          <w:sz w:val="18"/>
          <w:szCs w:val="18"/>
        </w:rPr>
        <w:t>; en</w:t>
      </w:r>
      <w:r w:rsidRPr="00A1560B" w:rsidR="00C17E14">
        <w:rPr>
          <w:rFonts w:ascii="Verdana" w:hAnsi="Verdana"/>
          <w:sz w:val="18"/>
          <w:szCs w:val="18"/>
        </w:rPr>
        <w:br/>
      </w:r>
      <w:r w:rsidRPr="00A1560B">
        <w:rPr>
          <w:rFonts w:ascii="Verdana" w:hAnsi="Verdana"/>
          <w:sz w:val="18"/>
          <w:szCs w:val="18"/>
        </w:rPr>
        <w:t>3°.</w:t>
      </w:r>
      <w:r w:rsidRPr="00A1560B" w:rsidR="00C17E14">
        <w:rPr>
          <w:rFonts w:ascii="Verdana" w:hAnsi="Verdana"/>
          <w:sz w:val="18"/>
          <w:szCs w:val="18"/>
        </w:rPr>
        <w:t xml:space="preserve"> </w:t>
      </w:r>
      <w:r w:rsidRPr="00A1560B">
        <w:rPr>
          <w:rFonts w:ascii="Verdana" w:hAnsi="Verdana"/>
          <w:sz w:val="18"/>
          <w:szCs w:val="18"/>
        </w:rPr>
        <w:t>woonwagen als bedoeld in </w:t>
      </w:r>
      <w:r w:rsidRPr="00A1560B" w:rsidR="00C17E14">
        <w:rPr>
          <w:rFonts w:ascii="Verdana" w:hAnsi="Verdana"/>
          <w:sz w:val="18"/>
          <w:szCs w:val="18"/>
        </w:rPr>
        <w:t>artikel 1, onder l, van de Wet op de huurtoeslag.</w:t>
      </w:r>
    </w:p>
    <w:p w:rsidRPr="00A1560B" w:rsidR="00C17E14" w:rsidP="00A1560B" w:rsidRDefault="00C17E14" w14:paraId="708C012B" w14:textId="00AABE46">
      <w:pPr>
        <w:keepNext/>
        <w:rPr>
          <w:rFonts w:ascii="Verdana" w:hAnsi="Verdana"/>
          <w:sz w:val="18"/>
          <w:szCs w:val="18"/>
        </w:rPr>
      </w:pPr>
      <w:r w:rsidRPr="00A1560B">
        <w:rPr>
          <w:rFonts w:ascii="Verdana" w:hAnsi="Verdana"/>
          <w:sz w:val="18"/>
          <w:szCs w:val="18"/>
        </w:rPr>
        <w:t>B</w:t>
      </w:r>
    </w:p>
    <w:p w:rsidRPr="00A1560B" w:rsidR="00C17E14" w:rsidP="00F01DB0" w:rsidRDefault="00C17E14" w14:paraId="27522912" w14:textId="079E50EA">
      <w:pPr>
        <w:rPr>
          <w:rFonts w:ascii="Verdana" w:hAnsi="Verdana"/>
          <w:sz w:val="18"/>
          <w:szCs w:val="18"/>
        </w:rPr>
      </w:pPr>
      <w:r w:rsidRPr="00A1560B">
        <w:rPr>
          <w:rFonts w:ascii="Verdana" w:hAnsi="Verdana"/>
          <w:sz w:val="18"/>
          <w:szCs w:val="18"/>
        </w:rPr>
        <w:t xml:space="preserve">Artikel 9 vervalt. </w:t>
      </w:r>
    </w:p>
    <w:bookmarkEnd w:id="18"/>
    <w:p w:rsidRPr="00A1560B" w:rsidR="00B70E5E" w:rsidP="00A1560B" w:rsidRDefault="00B70E5E" w14:paraId="60E00812" w14:textId="64A22725">
      <w:pPr>
        <w:keepNext/>
        <w:rPr>
          <w:rFonts w:ascii="Verdana" w:hAnsi="Verdana"/>
          <w:b/>
          <w:bCs/>
          <w:sz w:val="18"/>
          <w:szCs w:val="18"/>
        </w:rPr>
      </w:pPr>
      <w:r w:rsidRPr="00A1560B">
        <w:rPr>
          <w:rFonts w:ascii="Verdana" w:hAnsi="Verdana"/>
          <w:b/>
          <w:bCs/>
          <w:sz w:val="18"/>
          <w:szCs w:val="18"/>
        </w:rPr>
        <w:t>ARTIKEL XXX</w:t>
      </w:r>
      <w:r w:rsidRPr="00A1560B" w:rsidR="005D3FD5">
        <w:rPr>
          <w:rFonts w:ascii="Verdana" w:hAnsi="Verdana"/>
          <w:b/>
          <w:bCs/>
          <w:sz w:val="18"/>
          <w:szCs w:val="18"/>
        </w:rPr>
        <w:t>V</w:t>
      </w:r>
      <w:r w:rsidR="00C53AD6">
        <w:rPr>
          <w:rFonts w:ascii="Verdana" w:hAnsi="Verdana"/>
          <w:b/>
          <w:bCs/>
          <w:sz w:val="18"/>
          <w:szCs w:val="18"/>
        </w:rPr>
        <w:t>I</w:t>
      </w:r>
    </w:p>
    <w:bookmarkEnd w:id="14"/>
    <w:p w:rsidRPr="00A1560B" w:rsidR="00B70E5E" w:rsidP="00A1560B" w:rsidRDefault="00B70E5E" w14:paraId="0DA28504"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privatisering ABP</w:t>
      </w:r>
      <w:r w:rsidRPr="00A1560B">
        <w:rPr>
          <w:rFonts w:ascii="Verdana" w:hAnsi="Verdana"/>
          <w:sz w:val="18"/>
          <w:szCs w:val="18"/>
        </w:rPr>
        <w:t xml:space="preserve"> wordt als volgt gewijzigd:</w:t>
      </w:r>
    </w:p>
    <w:p w:rsidRPr="00A1560B" w:rsidR="00B70E5E" w:rsidP="00A1560B" w:rsidRDefault="00B70E5E" w14:paraId="2ED5A233" w14:textId="77777777">
      <w:pPr>
        <w:keepNext/>
        <w:rPr>
          <w:rFonts w:ascii="Verdana" w:hAnsi="Verdana"/>
          <w:sz w:val="18"/>
          <w:szCs w:val="18"/>
        </w:rPr>
      </w:pPr>
      <w:r w:rsidRPr="00A1560B">
        <w:rPr>
          <w:rFonts w:ascii="Verdana" w:hAnsi="Verdana"/>
          <w:sz w:val="18"/>
          <w:szCs w:val="18"/>
        </w:rPr>
        <w:t>A</w:t>
      </w:r>
    </w:p>
    <w:p w:rsidRPr="00A1560B" w:rsidR="00B70E5E" w:rsidP="00A1560B" w:rsidRDefault="00B70E5E" w14:paraId="54BC5DC3" w14:textId="77777777">
      <w:pPr>
        <w:keepNext/>
        <w:rPr>
          <w:rFonts w:ascii="Verdana" w:hAnsi="Verdana"/>
          <w:sz w:val="18"/>
          <w:szCs w:val="18"/>
        </w:rPr>
      </w:pPr>
      <w:r w:rsidRPr="00A1560B">
        <w:rPr>
          <w:rFonts w:ascii="Verdana" w:hAnsi="Verdana"/>
          <w:sz w:val="18"/>
          <w:szCs w:val="18"/>
        </w:rPr>
        <w:t>Artikel 1 wordt als volgt gewijzigd:</w:t>
      </w:r>
    </w:p>
    <w:p w:rsidRPr="00A1560B" w:rsidR="00B70E5E" w:rsidP="00F01DB0" w:rsidRDefault="00B70E5E" w14:paraId="5965D682" w14:textId="77777777">
      <w:pPr>
        <w:rPr>
          <w:rFonts w:ascii="Verdana" w:hAnsi="Verdana"/>
          <w:sz w:val="18"/>
          <w:szCs w:val="18"/>
        </w:rPr>
      </w:pPr>
      <w:r w:rsidRPr="00A1560B">
        <w:rPr>
          <w:rFonts w:ascii="Verdana" w:hAnsi="Verdana"/>
          <w:sz w:val="18"/>
          <w:szCs w:val="18"/>
        </w:rPr>
        <w:t>1. De onderdelen a, d, h, i en s tot en met u vervallen.</w:t>
      </w:r>
      <w:r w:rsidRPr="00A1560B">
        <w:rPr>
          <w:rFonts w:ascii="Verdana" w:hAnsi="Verdana"/>
          <w:sz w:val="18"/>
          <w:szCs w:val="18"/>
        </w:rPr>
        <w:br/>
        <w:t>2. In onderdeel q, onder 3° en 4°, wordt ‘Onze Minister van Veiligheid en Justitie’ vervangen door ‘Onze Minister van Justitie en Veiligheid’.</w:t>
      </w:r>
    </w:p>
    <w:p w:rsidRPr="00A1560B" w:rsidR="00B70E5E" w:rsidP="00A1560B" w:rsidRDefault="00B70E5E" w14:paraId="32E31CCF" w14:textId="77777777">
      <w:pPr>
        <w:keepNext/>
        <w:rPr>
          <w:rFonts w:ascii="Verdana" w:hAnsi="Verdana"/>
          <w:sz w:val="18"/>
          <w:szCs w:val="18"/>
        </w:rPr>
      </w:pPr>
      <w:r w:rsidRPr="00A1560B">
        <w:rPr>
          <w:rFonts w:ascii="Verdana" w:hAnsi="Verdana"/>
          <w:sz w:val="18"/>
          <w:szCs w:val="18"/>
        </w:rPr>
        <w:t>B</w:t>
      </w:r>
    </w:p>
    <w:p w:rsidRPr="00A1560B" w:rsidR="00B70E5E" w:rsidP="00F01DB0" w:rsidRDefault="00B70E5E" w14:paraId="4DD4F409" w14:textId="77777777">
      <w:pPr>
        <w:rPr>
          <w:rFonts w:ascii="Verdana" w:hAnsi="Verdana"/>
          <w:sz w:val="18"/>
          <w:szCs w:val="18"/>
        </w:rPr>
      </w:pPr>
      <w:r w:rsidRPr="00A1560B">
        <w:rPr>
          <w:rFonts w:ascii="Verdana" w:hAnsi="Verdana"/>
          <w:sz w:val="18"/>
          <w:szCs w:val="18"/>
        </w:rPr>
        <w:t>In artikel 2, eerste lid, onder b, onder 2° en 3°, wordt ‘Onze Minister van Onderwijs, Cultuur en Wetenschappen’ vervangen door ‘Onze Minister van Onderwijs, Cultuur en Wetenschap’.</w:t>
      </w:r>
    </w:p>
    <w:p w:rsidRPr="00A1560B" w:rsidR="00B70E5E" w:rsidP="00A1560B" w:rsidRDefault="00B70E5E" w14:paraId="7DA2D801" w14:textId="77777777">
      <w:pPr>
        <w:keepNext/>
        <w:rPr>
          <w:rFonts w:ascii="Verdana" w:hAnsi="Verdana"/>
          <w:sz w:val="18"/>
          <w:szCs w:val="18"/>
        </w:rPr>
      </w:pPr>
      <w:r w:rsidRPr="00A1560B">
        <w:rPr>
          <w:rFonts w:ascii="Verdana" w:hAnsi="Verdana"/>
          <w:sz w:val="18"/>
          <w:szCs w:val="18"/>
        </w:rPr>
        <w:t>C</w:t>
      </w:r>
    </w:p>
    <w:p w:rsidRPr="00A1560B" w:rsidR="00B70E5E" w:rsidP="00F01DB0" w:rsidRDefault="00B70E5E" w14:paraId="6B459D4A" w14:textId="77777777">
      <w:pPr>
        <w:rPr>
          <w:rFonts w:ascii="Verdana" w:hAnsi="Verdana"/>
          <w:sz w:val="18"/>
          <w:szCs w:val="18"/>
        </w:rPr>
      </w:pPr>
      <w:r w:rsidRPr="00A1560B">
        <w:rPr>
          <w:rFonts w:ascii="Verdana" w:hAnsi="Verdana"/>
          <w:sz w:val="18"/>
          <w:szCs w:val="18"/>
        </w:rPr>
        <w:t xml:space="preserve">In artikel 4 vervallen het tweede en vierde lid, onder vernummering van het derde tot tweede lid en het vijfde en zesde lid tot derde en vierde lid. </w:t>
      </w:r>
    </w:p>
    <w:p w:rsidRPr="00A1560B" w:rsidR="00B70E5E" w:rsidP="00A1560B" w:rsidRDefault="00B70E5E" w14:paraId="68B014B2" w14:textId="77777777">
      <w:pPr>
        <w:keepNext/>
        <w:rPr>
          <w:rFonts w:ascii="Verdana" w:hAnsi="Verdana"/>
          <w:sz w:val="18"/>
          <w:szCs w:val="18"/>
        </w:rPr>
      </w:pPr>
      <w:r w:rsidRPr="00A1560B">
        <w:rPr>
          <w:rFonts w:ascii="Verdana" w:hAnsi="Verdana"/>
          <w:sz w:val="18"/>
          <w:szCs w:val="18"/>
        </w:rPr>
        <w:t>D</w:t>
      </w:r>
    </w:p>
    <w:p w:rsidRPr="00A1560B" w:rsidR="00B70E5E" w:rsidP="00A1560B" w:rsidRDefault="00B70E5E" w14:paraId="4616D165" w14:textId="77777777">
      <w:pPr>
        <w:keepNext/>
        <w:rPr>
          <w:rFonts w:ascii="Verdana" w:hAnsi="Verdana"/>
          <w:sz w:val="18"/>
          <w:szCs w:val="18"/>
        </w:rPr>
      </w:pPr>
      <w:r w:rsidRPr="00A1560B">
        <w:rPr>
          <w:rFonts w:ascii="Verdana" w:hAnsi="Verdana"/>
          <w:sz w:val="18"/>
          <w:szCs w:val="18"/>
        </w:rPr>
        <w:t>Artikel 6 wordt als volgt gewijzigd:</w:t>
      </w:r>
    </w:p>
    <w:p w:rsidRPr="00A1560B" w:rsidR="005D3FD5" w:rsidP="00F01DB0" w:rsidRDefault="00B70E5E" w14:paraId="58D0F84E" w14:textId="62F9B616">
      <w:pPr>
        <w:rPr>
          <w:rFonts w:ascii="Verdana" w:hAnsi="Verdana"/>
          <w:sz w:val="18"/>
          <w:szCs w:val="18"/>
        </w:rPr>
      </w:pPr>
      <w:r w:rsidRPr="00A1560B">
        <w:rPr>
          <w:rFonts w:ascii="Verdana" w:hAnsi="Verdana"/>
          <w:sz w:val="18"/>
          <w:szCs w:val="18"/>
        </w:rPr>
        <w:t>1. Het eerste lid vervalt, onder vernummering van het tweede en derde lid tot eerste en tweede lid.</w:t>
      </w:r>
      <w:r w:rsidRPr="00A1560B">
        <w:rPr>
          <w:rFonts w:ascii="Verdana" w:hAnsi="Verdana"/>
          <w:sz w:val="18"/>
          <w:szCs w:val="18"/>
        </w:rPr>
        <w:br/>
        <w:t>2. In het tweede lid (nieuw) wordt ‘bedoeld in het tweede lid’ vervangen door ‘bedoeld in het eerste lid’.</w:t>
      </w:r>
    </w:p>
    <w:p w:rsidRPr="00A1560B" w:rsidR="00B70E5E" w:rsidP="00A1560B" w:rsidRDefault="00B70E5E" w14:paraId="6DC7D719" w14:textId="313EFF32">
      <w:pPr>
        <w:keepNext/>
        <w:rPr>
          <w:rFonts w:ascii="Verdana" w:hAnsi="Verdana"/>
          <w:sz w:val="18"/>
          <w:szCs w:val="18"/>
        </w:rPr>
      </w:pPr>
      <w:r w:rsidRPr="00A1560B">
        <w:rPr>
          <w:rFonts w:ascii="Verdana" w:hAnsi="Verdana"/>
          <w:sz w:val="18"/>
          <w:szCs w:val="18"/>
        </w:rPr>
        <w:t>E</w:t>
      </w:r>
    </w:p>
    <w:p w:rsidRPr="00A1560B" w:rsidR="00B70E5E" w:rsidP="00F01DB0" w:rsidRDefault="00B70E5E" w14:paraId="2693CADA" w14:textId="77777777">
      <w:pPr>
        <w:rPr>
          <w:rFonts w:ascii="Verdana" w:hAnsi="Verdana"/>
          <w:sz w:val="18"/>
          <w:szCs w:val="18"/>
        </w:rPr>
      </w:pPr>
      <w:r w:rsidRPr="00A1560B">
        <w:rPr>
          <w:rFonts w:ascii="Verdana" w:hAnsi="Verdana"/>
          <w:sz w:val="18"/>
          <w:szCs w:val="18"/>
        </w:rPr>
        <w:t>De artikelen 7, 8, 10 tot en met 15, 17 tot en met 20, 24 tot en met 26, 55, 58, 61, 62, 66a, 75 en 77 vervallen.</w:t>
      </w:r>
      <w:bookmarkEnd w:id="15"/>
    </w:p>
    <w:p w:rsidRPr="00A1560B" w:rsidR="00B70E5E" w:rsidP="00A1560B" w:rsidRDefault="00B70E5E" w14:paraId="0ED9CEE9" w14:textId="49371A03">
      <w:pPr>
        <w:keepNext/>
        <w:rPr>
          <w:rFonts w:ascii="Verdana" w:hAnsi="Verdana"/>
          <w:b/>
          <w:bCs/>
          <w:sz w:val="18"/>
          <w:szCs w:val="18"/>
        </w:rPr>
      </w:pPr>
      <w:r w:rsidRPr="00A1560B">
        <w:rPr>
          <w:rFonts w:ascii="Verdana" w:hAnsi="Verdana"/>
          <w:b/>
          <w:bCs/>
          <w:sz w:val="18"/>
          <w:szCs w:val="18"/>
        </w:rPr>
        <w:t xml:space="preserve">ARTIKEL </w:t>
      </w:r>
      <w:r w:rsidRPr="00A1560B" w:rsidR="00F15B0F">
        <w:rPr>
          <w:rFonts w:ascii="Verdana" w:hAnsi="Verdana"/>
          <w:b/>
          <w:bCs/>
          <w:sz w:val="18"/>
          <w:szCs w:val="18"/>
        </w:rPr>
        <w:t>XXXV</w:t>
      </w:r>
      <w:r w:rsidRPr="00A1560B" w:rsidR="00C17E14">
        <w:rPr>
          <w:rFonts w:ascii="Verdana" w:hAnsi="Verdana"/>
          <w:b/>
          <w:bCs/>
          <w:sz w:val="18"/>
          <w:szCs w:val="18"/>
        </w:rPr>
        <w:t>I</w:t>
      </w:r>
      <w:r w:rsidR="00C53AD6">
        <w:rPr>
          <w:rFonts w:ascii="Verdana" w:hAnsi="Verdana"/>
          <w:b/>
          <w:bCs/>
          <w:sz w:val="18"/>
          <w:szCs w:val="18"/>
        </w:rPr>
        <w:t>I</w:t>
      </w:r>
    </w:p>
    <w:p w:rsidRPr="00A1560B" w:rsidR="00B70E5E" w:rsidP="00A1560B" w:rsidRDefault="00B70E5E" w14:paraId="54E37F95"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Wet van 29 juni 2006 tot wijziging van de Wet bevordering eigenwoningbezit (afschaffing van de correctie verzamelinkomen) (Stb. 2006, 306)</w:t>
      </w:r>
      <w:r w:rsidRPr="00A1560B">
        <w:rPr>
          <w:rFonts w:ascii="Verdana" w:hAnsi="Verdana"/>
          <w:sz w:val="18"/>
          <w:szCs w:val="18"/>
        </w:rPr>
        <w:t xml:space="preserve"> wordt als volgt gewijzigd:</w:t>
      </w:r>
    </w:p>
    <w:p w:rsidRPr="00A1560B" w:rsidR="00B70E5E" w:rsidP="00A1560B" w:rsidRDefault="00B70E5E" w14:paraId="36A26726" w14:textId="77777777">
      <w:pPr>
        <w:keepNext/>
        <w:rPr>
          <w:rFonts w:ascii="Verdana" w:hAnsi="Verdana"/>
          <w:sz w:val="18"/>
          <w:szCs w:val="18"/>
        </w:rPr>
      </w:pPr>
      <w:r w:rsidRPr="00A1560B">
        <w:rPr>
          <w:rFonts w:ascii="Verdana" w:hAnsi="Verdana"/>
          <w:sz w:val="18"/>
          <w:szCs w:val="18"/>
        </w:rPr>
        <w:t>A</w:t>
      </w:r>
    </w:p>
    <w:p w:rsidRPr="00A1560B" w:rsidR="00B70E5E" w:rsidP="00F01DB0" w:rsidRDefault="00B70E5E" w14:paraId="0F5BE57D" w14:textId="77777777">
      <w:pPr>
        <w:rPr>
          <w:rFonts w:ascii="Verdana" w:hAnsi="Verdana"/>
          <w:sz w:val="18"/>
          <w:szCs w:val="18"/>
        </w:rPr>
      </w:pPr>
      <w:r w:rsidRPr="00A1560B">
        <w:rPr>
          <w:rFonts w:ascii="Verdana" w:hAnsi="Verdana"/>
          <w:sz w:val="18"/>
          <w:szCs w:val="18"/>
        </w:rPr>
        <w:t xml:space="preserve">In artikel II wordt ‘de peildatum, bedoeld in artikel 1, onderdeel o, van de Wet bevordering eigenwoningbezit’ vervangen door ‘de peildatum, bedoeld in artikel 1 van de Wet bevordering eigenwoningbezit’. </w:t>
      </w:r>
    </w:p>
    <w:p w:rsidRPr="00A1560B" w:rsidR="00B70E5E" w:rsidP="00A1560B" w:rsidRDefault="00B70E5E" w14:paraId="537FA73A" w14:textId="77777777">
      <w:pPr>
        <w:keepNext/>
        <w:rPr>
          <w:rFonts w:ascii="Verdana" w:hAnsi="Verdana"/>
          <w:sz w:val="18"/>
          <w:szCs w:val="18"/>
        </w:rPr>
      </w:pPr>
      <w:r w:rsidRPr="00A1560B">
        <w:rPr>
          <w:rFonts w:ascii="Verdana" w:hAnsi="Verdana"/>
          <w:sz w:val="18"/>
          <w:szCs w:val="18"/>
        </w:rPr>
        <w:lastRenderedPageBreak/>
        <w:t>B</w:t>
      </w:r>
    </w:p>
    <w:p w:rsidRPr="00A1560B" w:rsidR="00B70E5E" w:rsidP="00F01DB0" w:rsidRDefault="00B70E5E" w14:paraId="633F4C76" w14:textId="77777777">
      <w:pPr>
        <w:rPr>
          <w:rFonts w:ascii="Verdana" w:hAnsi="Verdana"/>
          <w:sz w:val="18"/>
          <w:szCs w:val="18"/>
        </w:rPr>
      </w:pPr>
      <w:r w:rsidRPr="00A1560B">
        <w:rPr>
          <w:rFonts w:ascii="Verdana" w:hAnsi="Verdana"/>
          <w:sz w:val="18"/>
          <w:szCs w:val="18"/>
        </w:rPr>
        <w:t>In artikel III wordt ‘het peiljaar, bedoeld in artikel 1, onderdeel p, van de Wet bevordering eigenwoningbezit’ vervangen door ‘het peiljaar, bedoeld in artikel 1, van de Wet bevordering eigenwoningbezit’.</w:t>
      </w:r>
    </w:p>
    <w:p w:rsidRPr="00A1560B" w:rsidR="00B70E5E" w:rsidP="00A1560B" w:rsidRDefault="00B70E5E" w14:paraId="0E653665" w14:textId="30065E13">
      <w:pPr>
        <w:keepNext/>
        <w:rPr>
          <w:rFonts w:ascii="Verdana" w:hAnsi="Verdana"/>
          <w:b/>
          <w:bCs/>
          <w:sz w:val="18"/>
          <w:szCs w:val="18"/>
        </w:rPr>
      </w:pPr>
      <w:bookmarkStart w:name="_Hlk181888266" w:id="19"/>
      <w:r w:rsidRPr="00A1560B">
        <w:rPr>
          <w:rFonts w:ascii="Verdana" w:hAnsi="Verdana"/>
          <w:b/>
          <w:bCs/>
          <w:sz w:val="18"/>
          <w:szCs w:val="18"/>
        </w:rPr>
        <w:t xml:space="preserve">ARTIKEL </w:t>
      </w:r>
      <w:r w:rsidRPr="00A1560B" w:rsidR="00606BD0">
        <w:rPr>
          <w:rFonts w:ascii="Verdana" w:hAnsi="Verdana"/>
          <w:b/>
          <w:bCs/>
          <w:sz w:val="18"/>
          <w:szCs w:val="18"/>
        </w:rPr>
        <w:t>XXXV</w:t>
      </w:r>
      <w:r w:rsidRPr="00A1560B" w:rsidR="005D3FD5">
        <w:rPr>
          <w:rFonts w:ascii="Verdana" w:hAnsi="Verdana"/>
          <w:b/>
          <w:bCs/>
          <w:sz w:val="18"/>
          <w:szCs w:val="18"/>
        </w:rPr>
        <w:t>I</w:t>
      </w:r>
      <w:r w:rsidRPr="00A1560B" w:rsidR="00C17E14">
        <w:rPr>
          <w:rFonts w:ascii="Verdana" w:hAnsi="Verdana"/>
          <w:b/>
          <w:bCs/>
          <w:sz w:val="18"/>
          <w:szCs w:val="18"/>
        </w:rPr>
        <w:t>I</w:t>
      </w:r>
      <w:r w:rsidR="00C53AD6">
        <w:rPr>
          <w:rFonts w:ascii="Verdana" w:hAnsi="Verdana"/>
          <w:b/>
          <w:bCs/>
          <w:sz w:val="18"/>
          <w:szCs w:val="18"/>
        </w:rPr>
        <w:t>I</w:t>
      </w:r>
    </w:p>
    <w:p w:rsidRPr="00A1560B" w:rsidR="00B70E5E" w:rsidP="00F01DB0" w:rsidRDefault="00B70E5E" w14:paraId="5BE466E7" w14:textId="77777777">
      <w:pPr>
        <w:rPr>
          <w:rFonts w:ascii="Verdana" w:hAnsi="Verdana"/>
          <w:sz w:val="18"/>
          <w:szCs w:val="18"/>
        </w:rPr>
      </w:pPr>
      <w:r w:rsidRPr="00A1560B">
        <w:rPr>
          <w:rFonts w:ascii="Verdana" w:hAnsi="Verdana"/>
          <w:sz w:val="18"/>
          <w:szCs w:val="18"/>
        </w:rPr>
        <w:t xml:space="preserve">In artikel III van de </w:t>
      </w:r>
      <w:r w:rsidRPr="00A1560B">
        <w:rPr>
          <w:rFonts w:ascii="Verdana" w:hAnsi="Verdana"/>
          <w:b/>
          <w:bCs/>
          <w:sz w:val="18"/>
          <w:szCs w:val="18"/>
        </w:rPr>
        <w:t>Wet vaste huurcontracten</w:t>
      </w:r>
      <w:r w:rsidRPr="00A1560B">
        <w:rPr>
          <w:rFonts w:ascii="Verdana" w:hAnsi="Verdana"/>
          <w:sz w:val="18"/>
          <w:szCs w:val="18"/>
        </w:rPr>
        <w:t xml:space="preserve"> wordt ‘Onze Minister voor Volkshuisvesting en Ruimtelijke Ordening’ vervangen door ‘Onze Minister van Volkshuisvesting en Ruimtelijke Ordening’.</w:t>
      </w:r>
    </w:p>
    <w:bookmarkEnd w:id="19"/>
    <w:p w:rsidRPr="00A1560B" w:rsidR="00B70E5E" w:rsidP="00F01DB0" w:rsidRDefault="00B70E5E" w14:paraId="644C9E2F" w14:textId="00FCD145">
      <w:pPr>
        <w:keepNext/>
        <w:rPr>
          <w:rFonts w:ascii="Verdana" w:hAnsi="Verdana"/>
          <w:b/>
          <w:bCs/>
          <w:sz w:val="18"/>
          <w:szCs w:val="18"/>
        </w:rPr>
      </w:pPr>
      <w:r w:rsidRPr="00A1560B">
        <w:rPr>
          <w:rFonts w:ascii="Verdana" w:hAnsi="Verdana"/>
          <w:b/>
          <w:bCs/>
          <w:sz w:val="18"/>
          <w:szCs w:val="18"/>
        </w:rPr>
        <w:t>ARTIKEL XXX</w:t>
      </w:r>
      <w:r w:rsidR="00C53AD6">
        <w:rPr>
          <w:rFonts w:ascii="Verdana" w:hAnsi="Verdana"/>
          <w:b/>
          <w:bCs/>
          <w:sz w:val="18"/>
          <w:szCs w:val="18"/>
        </w:rPr>
        <w:t>IX</w:t>
      </w:r>
    </w:p>
    <w:p w:rsidRPr="00A1560B" w:rsidR="00B70E5E" w:rsidP="00F01DB0" w:rsidRDefault="00B70E5E" w14:paraId="6A5D4AFC" w14:textId="77777777">
      <w:pPr>
        <w:keepNext/>
        <w:rPr>
          <w:rFonts w:ascii="Verdana" w:hAnsi="Verdana"/>
          <w:sz w:val="18"/>
          <w:szCs w:val="18"/>
        </w:rPr>
      </w:pPr>
      <w:r w:rsidRPr="00A1560B">
        <w:rPr>
          <w:rFonts w:ascii="Verdana" w:hAnsi="Verdana"/>
          <w:sz w:val="18"/>
          <w:szCs w:val="18"/>
        </w:rPr>
        <w:t xml:space="preserve">De </w:t>
      </w:r>
      <w:r w:rsidRPr="00A1560B">
        <w:rPr>
          <w:rFonts w:ascii="Verdana" w:hAnsi="Verdana"/>
          <w:b/>
          <w:bCs/>
          <w:sz w:val="18"/>
          <w:szCs w:val="18"/>
        </w:rPr>
        <w:t>Woningwet</w:t>
      </w:r>
      <w:r w:rsidRPr="00A1560B">
        <w:rPr>
          <w:rFonts w:ascii="Verdana" w:hAnsi="Verdana"/>
          <w:sz w:val="18"/>
          <w:szCs w:val="18"/>
        </w:rPr>
        <w:t xml:space="preserve"> wordt als volgt gewijzigd:</w:t>
      </w:r>
    </w:p>
    <w:p w:rsidRPr="00A1560B" w:rsidR="00005637" w:rsidP="00F01DB0" w:rsidRDefault="00005637" w14:paraId="547F3B54" w14:textId="433D2C62">
      <w:pPr>
        <w:keepNext/>
        <w:rPr>
          <w:rFonts w:ascii="Verdana" w:hAnsi="Verdana"/>
          <w:sz w:val="18"/>
          <w:szCs w:val="18"/>
        </w:rPr>
      </w:pPr>
      <w:r w:rsidRPr="00A1560B">
        <w:rPr>
          <w:rFonts w:ascii="Verdana" w:hAnsi="Verdana"/>
          <w:sz w:val="18"/>
          <w:szCs w:val="18"/>
        </w:rPr>
        <w:t>A</w:t>
      </w:r>
    </w:p>
    <w:p w:rsidRPr="00A1560B" w:rsidR="00B70E5E" w:rsidP="00F01DB0" w:rsidRDefault="00005637" w14:paraId="1812A48E" w14:textId="35DCA27C">
      <w:pPr>
        <w:keepNext/>
        <w:rPr>
          <w:rFonts w:ascii="Verdana" w:hAnsi="Verdana"/>
          <w:sz w:val="18"/>
          <w:szCs w:val="18"/>
        </w:rPr>
      </w:pPr>
      <w:r w:rsidRPr="00A1560B">
        <w:rPr>
          <w:rFonts w:ascii="Verdana" w:hAnsi="Verdana"/>
          <w:sz w:val="18"/>
          <w:szCs w:val="18"/>
        </w:rPr>
        <w:t>In artikel 1, eerste lid, vervalt in de definitie van bewonerscommissie ‘, onderdeel g’.</w:t>
      </w:r>
      <w:r w:rsidRPr="00A1560B">
        <w:rPr>
          <w:rFonts w:ascii="Verdana" w:hAnsi="Verdana"/>
          <w:sz w:val="18"/>
          <w:szCs w:val="18"/>
        </w:rPr>
        <w:br/>
      </w:r>
      <w:r w:rsidRPr="00A1560B">
        <w:rPr>
          <w:rFonts w:ascii="Verdana" w:hAnsi="Verdana"/>
          <w:sz w:val="18"/>
          <w:szCs w:val="18"/>
        </w:rPr>
        <w:br/>
        <w:t>B</w:t>
      </w:r>
    </w:p>
    <w:p w:rsidRPr="00A1560B" w:rsidR="00005637" w:rsidP="00F01DB0" w:rsidRDefault="00005637" w14:paraId="4F362E46" w14:textId="6B716700">
      <w:pPr>
        <w:rPr>
          <w:rFonts w:ascii="Verdana" w:hAnsi="Verdana"/>
          <w:sz w:val="18"/>
          <w:szCs w:val="18"/>
        </w:rPr>
      </w:pPr>
      <w:r w:rsidRPr="00A1560B">
        <w:rPr>
          <w:rFonts w:ascii="Verdana" w:hAnsi="Verdana"/>
          <w:sz w:val="18"/>
          <w:szCs w:val="18"/>
        </w:rPr>
        <w:t>In artikel 21e vervalt ‘, onderdeel e’.</w:t>
      </w:r>
    </w:p>
    <w:p w:rsidRPr="00A1560B" w:rsidR="00005637" w:rsidP="00F01DB0" w:rsidRDefault="00005637" w14:paraId="5B793035" w14:textId="15305F75">
      <w:pPr>
        <w:keepNext/>
        <w:rPr>
          <w:rFonts w:ascii="Verdana" w:hAnsi="Verdana"/>
          <w:sz w:val="18"/>
          <w:szCs w:val="18"/>
        </w:rPr>
      </w:pPr>
      <w:r w:rsidRPr="00A1560B">
        <w:rPr>
          <w:rFonts w:ascii="Verdana" w:hAnsi="Verdana"/>
          <w:sz w:val="18"/>
          <w:szCs w:val="18"/>
        </w:rPr>
        <w:t>C</w:t>
      </w:r>
    </w:p>
    <w:p w:rsidRPr="00A1560B" w:rsidR="00B70E5E" w:rsidP="00F01DB0" w:rsidRDefault="00B70E5E" w14:paraId="1E3F8A7E" w14:textId="77777777">
      <w:pPr>
        <w:rPr>
          <w:rFonts w:ascii="Verdana" w:hAnsi="Verdana"/>
          <w:sz w:val="18"/>
          <w:szCs w:val="18"/>
        </w:rPr>
      </w:pPr>
      <w:r w:rsidRPr="00A1560B">
        <w:rPr>
          <w:rFonts w:ascii="Verdana" w:hAnsi="Verdana"/>
          <w:sz w:val="18"/>
          <w:szCs w:val="18"/>
        </w:rPr>
        <w:t>In artikel 48, eerste lid, wordt ‘artikel 48, tiende lid’ vervangen door ‘artikel 46, tiende lid’.</w:t>
      </w:r>
    </w:p>
    <w:p w:rsidRPr="00A1560B" w:rsidR="00B70E5E" w:rsidP="00F01DB0" w:rsidRDefault="00005637" w14:paraId="06B0D261" w14:textId="6C524C8E">
      <w:pPr>
        <w:keepNext/>
        <w:rPr>
          <w:rFonts w:ascii="Verdana" w:hAnsi="Verdana"/>
          <w:sz w:val="18"/>
          <w:szCs w:val="18"/>
        </w:rPr>
      </w:pPr>
      <w:r w:rsidRPr="00A1560B">
        <w:rPr>
          <w:rFonts w:ascii="Verdana" w:hAnsi="Verdana"/>
          <w:sz w:val="18"/>
          <w:szCs w:val="18"/>
        </w:rPr>
        <w:t>D</w:t>
      </w:r>
    </w:p>
    <w:p w:rsidRPr="00A1560B" w:rsidR="00B70E5E" w:rsidP="00F01DB0" w:rsidRDefault="00B70E5E" w14:paraId="4883751B" w14:textId="2C4FD7CD">
      <w:pPr>
        <w:rPr>
          <w:rFonts w:ascii="Verdana" w:hAnsi="Verdana"/>
          <w:sz w:val="18"/>
          <w:szCs w:val="18"/>
        </w:rPr>
      </w:pPr>
      <w:r w:rsidRPr="00A1560B">
        <w:rPr>
          <w:rFonts w:ascii="Verdana" w:hAnsi="Verdana"/>
          <w:sz w:val="18"/>
          <w:szCs w:val="18"/>
        </w:rPr>
        <w:t xml:space="preserve">In artikel 54, tweede lid, wordt onder verlettering van de onderdelen b tot en met f </w:t>
      </w:r>
      <w:r w:rsidRPr="00A1560B" w:rsidR="00C17E14">
        <w:rPr>
          <w:rFonts w:ascii="Verdana" w:hAnsi="Verdana"/>
          <w:sz w:val="18"/>
          <w:szCs w:val="18"/>
        </w:rPr>
        <w:t xml:space="preserve">tot </w:t>
      </w:r>
      <w:r w:rsidRPr="00A1560B">
        <w:rPr>
          <w:rFonts w:ascii="Verdana" w:hAnsi="Verdana"/>
          <w:sz w:val="18"/>
          <w:szCs w:val="18"/>
        </w:rPr>
        <w:t>c tot en met g een onderdeel ingevoegd, luidende:</w:t>
      </w:r>
    </w:p>
    <w:p w:rsidRPr="00A1560B" w:rsidR="00B70E5E" w:rsidP="00F01DB0" w:rsidRDefault="00B70E5E" w14:paraId="76306A8A" w14:textId="77777777">
      <w:pPr>
        <w:rPr>
          <w:rFonts w:ascii="Verdana" w:hAnsi="Verdana"/>
          <w:sz w:val="18"/>
          <w:szCs w:val="18"/>
        </w:rPr>
      </w:pPr>
      <w:r w:rsidRPr="00A1560B">
        <w:rPr>
          <w:rFonts w:ascii="Verdana" w:hAnsi="Verdana"/>
          <w:sz w:val="18"/>
          <w:szCs w:val="18"/>
        </w:rPr>
        <w:t>b. waarvoor op laatstgenoemde 1 januari-datum een huurovereenkomst als bedoeld in artikel 247b van Boek 7 van het Burgerlijk Wetboek geldt;.</w:t>
      </w:r>
    </w:p>
    <w:p w:rsidRPr="00A1560B" w:rsidR="00B70E5E" w:rsidP="00F01DB0" w:rsidRDefault="00005637" w14:paraId="3A743941" w14:textId="0E16A2D3">
      <w:pPr>
        <w:keepNext/>
        <w:rPr>
          <w:rFonts w:ascii="Verdana" w:hAnsi="Verdana"/>
          <w:sz w:val="18"/>
          <w:szCs w:val="18"/>
        </w:rPr>
      </w:pPr>
      <w:r w:rsidRPr="00A1560B">
        <w:rPr>
          <w:rFonts w:ascii="Verdana" w:hAnsi="Verdana"/>
          <w:sz w:val="18"/>
          <w:szCs w:val="18"/>
        </w:rPr>
        <w:t>E</w:t>
      </w:r>
    </w:p>
    <w:p w:rsidRPr="00A1560B" w:rsidR="00B70E5E" w:rsidP="00F01DB0" w:rsidRDefault="00B70E5E" w14:paraId="17C535AD" w14:textId="77777777">
      <w:pPr>
        <w:rPr>
          <w:rFonts w:ascii="Verdana" w:hAnsi="Verdana"/>
          <w:sz w:val="18"/>
          <w:szCs w:val="18"/>
        </w:rPr>
      </w:pPr>
      <w:r w:rsidRPr="00A1560B">
        <w:rPr>
          <w:rFonts w:ascii="Verdana" w:hAnsi="Verdana"/>
          <w:sz w:val="18"/>
          <w:szCs w:val="18"/>
        </w:rPr>
        <w:t>In artikel 59, derde lid, onder d, wordt ‘artikel 31, vierde lid’ vervangen door ‘artikel 31, derde lid’.</w:t>
      </w:r>
    </w:p>
    <w:p w:rsidRPr="00A1560B" w:rsidR="00B70E5E" w:rsidP="00F01DB0" w:rsidRDefault="00005637" w14:paraId="03A8F722" w14:textId="157139D8">
      <w:pPr>
        <w:keepNext/>
        <w:rPr>
          <w:rFonts w:ascii="Verdana" w:hAnsi="Verdana"/>
          <w:color w:val="4EA72E" w:themeColor="accent6"/>
          <w:sz w:val="18"/>
          <w:szCs w:val="18"/>
        </w:rPr>
      </w:pPr>
      <w:r w:rsidRPr="00A1560B">
        <w:rPr>
          <w:rFonts w:ascii="Verdana" w:hAnsi="Verdana"/>
          <w:sz w:val="18"/>
          <w:szCs w:val="18"/>
        </w:rPr>
        <w:t>F</w:t>
      </w:r>
    </w:p>
    <w:p w:rsidRPr="00A1560B" w:rsidR="00B70E5E" w:rsidP="00F01DB0" w:rsidRDefault="00B70E5E" w14:paraId="041D7932" w14:textId="77777777">
      <w:pPr>
        <w:rPr>
          <w:rFonts w:ascii="Verdana" w:hAnsi="Verdana"/>
          <w:sz w:val="18"/>
          <w:szCs w:val="18"/>
        </w:rPr>
      </w:pPr>
      <w:r w:rsidRPr="00A1560B">
        <w:rPr>
          <w:rFonts w:ascii="Verdana" w:hAnsi="Verdana"/>
          <w:sz w:val="18"/>
          <w:szCs w:val="18"/>
        </w:rPr>
        <w:t>Artikel 152b vervalt.</w:t>
      </w:r>
    </w:p>
    <w:p w:rsidRPr="00A1560B" w:rsidR="00B70E5E" w:rsidP="00F01DB0" w:rsidRDefault="00B70E5E" w14:paraId="79BF1C39" w14:textId="7DF4EB07">
      <w:pPr>
        <w:keepNext/>
        <w:rPr>
          <w:rFonts w:ascii="Verdana" w:hAnsi="Verdana"/>
          <w:b/>
          <w:bCs/>
          <w:sz w:val="18"/>
          <w:szCs w:val="18"/>
        </w:rPr>
      </w:pPr>
      <w:bookmarkStart w:name="_Hlk181888610" w:id="20"/>
      <w:r w:rsidRPr="00A1560B">
        <w:rPr>
          <w:rFonts w:ascii="Verdana" w:hAnsi="Verdana"/>
          <w:b/>
          <w:bCs/>
          <w:sz w:val="18"/>
          <w:szCs w:val="18"/>
        </w:rPr>
        <w:t>ARTIKEL XXX</w:t>
      </w:r>
      <w:r w:rsidRPr="00A1560B" w:rsidR="00C17E14">
        <w:rPr>
          <w:rFonts w:ascii="Verdana" w:hAnsi="Verdana"/>
          <w:b/>
          <w:bCs/>
          <w:sz w:val="18"/>
          <w:szCs w:val="18"/>
        </w:rPr>
        <w:t>X</w:t>
      </w:r>
    </w:p>
    <w:p w:rsidRPr="00A1560B" w:rsidR="00B70E5E" w:rsidP="00F01DB0" w:rsidRDefault="00B70E5E" w14:paraId="33AAA53A" w14:textId="77777777">
      <w:pPr>
        <w:keepNext/>
        <w:rPr>
          <w:rFonts w:ascii="Verdana" w:hAnsi="Verdana"/>
          <w:sz w:val="18"/>
          <w:szCs w:val="18"/>
        </w:rPr>
      </w:pPr>
      <w:r w:rsidRPr="00A1560B">
        <w:rPr>
          <w:rFonts w:ascii="Verdana" w:hAnsi="Verdana"/>
          <w:sz w:val="18"/>
          <w:szCs w:val="18"/>
        </w:rPr>
        <w:t xml:space="preserve">Artikel 17, vierde lid, van de </w:t>
      </w:r>
      <w:r w:rsidRPr="00A1560B">
        <w:rPr>
          <w:rFonts w:ascii="Verdana" w:hAnsi="Verdana"/>
          <w:b/>
          <w:bCs/>
          <w:sz w:val="18"/>
          <w:szCs w:val="18"/>
        </w:rPr>
        <w:t>Wet waardering onroerende zaken</w:t>
      </w:r>
      <w:r w:rsidRPr="00A1560B">
        <w:rPr>
          <w:rFonts w:ascii="Verdana" w:hAnsi="Verdana"/>
          <w:sz w:val="18"/>
          <w:szCs w:val="18"/>
        </w:rPr>
        <w:t xml:space="preserve"> komt te luiden:</w:t>
      </w:r>
    </w:p>
    <w:p w:rsidRPr="00A1560B" w:rsidR="00B70E5E" w:rsidP="00F01DB0" w:rsidRDefault="00B70E5E" w14:paraId="349178EA" w14:textId="77777777">
      <w:pPr>
        <w:rPr>
          <w:rFonts w:ascii="Verdana" w:hAnsi="Verdana"/>
          <w:sz w:val="18"/>
          <w:szCs w:val="18"/>
        </w:rPr>
      </w:pPr>
      <w:r w:rsidRPr="00A1560B">
        <w:rPr>
          <w:rFonts w:ascii="Verdana" w:hAnsi="Verdana"/>
          <w:sz w:val="18"/>
          <w:szCs w:val="18"/>
        </w:rPr>
        <w:t>4. In afwijking in zoverre van het tweede lid wordt de waarde van een gebouwd eigendom in aanbouw bepaald op de vervangingswaarde, bedoeld in het derde lid. Onder een gebouwd eigendom in aanbouw wordt verstaan een onroerende zaak of gedeelte daarvan bestaande uit een bouwwerk:</w:t>
      </w:r>
    </w:p>
    <w:p w:rsidRPr="00A1560B" w:rsidR="00B70E5E" w:rsidP="00F01DB0" w:rsidRDefault="00B70E5E" w14:paraId="4BD8707D" w14:textId="77777777">
      <w:pPr>
        <w:rPr>
          <w:rFonts w:ascii="Verdana" w:hAnsi="Verdana"/>
          <w:sz w:val="18"/>
          <w:szCs w:val="18"/>
        </w:rPr>
      </w:pPr>
      <w:r w:rsidRPr="00A1560B">
        <w:rPr>
          <w:rFonts w:ascii="Verdana" w:hAnsi="Verdana"/>
          <w:sz w:val="18"/>
          <w:szCs w:val="18"/>
        </w:rPr>
        <w:t xml:space="preserve">a. waarvoor een omgevingsvergunning is vereist voor een omgevingsplanactiviteit als bedoeld in artikel 5.1, eerste lid, aanhef en onder a, van de Omgevingswet bestaande uit een bouwactiviteit als bedoeld in artikel 5.1, tweede lid, aanhef en onder a, van die wet of </w:t>
      </w:r>
    </w:p>
    <w:p w:rsidRPr="00A1560B" w:rsidR="00B70E5E" w:rsidP="00F01DB0" w:rsidRDefault="00B70E5E" w14:paraId="49605030" w14:textId="77777777">
      <w:pPr>
        <w:rPr>
          <w:rFonts w:ascii="Verdana" w:hAnsi="Verdana"/>
          <w:sz w:val="18"/>
          <w:szCs w:val="18"/>
        </w:rPr>
      </w:pPr>
      <w:r w:rsidRPr="00A1560B">
        <w:rPr>
          <w:rFonts w:ascii="Verdana" w:hAnsi="Verdana"/>
          <w:sz w:val="18"/>
          <w:szCs w:val="18"/>
        </w:rPr>
        <w:t>b. waarvoor geldt dat het op grond van artikel 4.3, eerste lid, aanhef en onder a, van de Omgevingswet verboden is het in gebruik te nemen zonder voorafgaande melding,</w:t>
      </w:r>
    </w:p>
    <w:p w:rsidRPr="00A1560B" w:rsidR="00B70E5E" w:rsidP="00F01DB0" w:rsidRDefault="00B70E5E" w14:paraId="0EF1270B" w14:textId="77777777">
      <w:pPr>
        <w:rPr>
          <w:rFonts w:ascii="Verdana" w:hAnsi="Verdana"/>
          <w:sz w:val="18"/>
          <w:szCs w:val="18"/>
        </w:rPr>
      </w:pPr>
      <w:r w:rsidRPr="00A1560B">
        <w:rPr>
          <w:rFonts w:ascii="Verdana" w:hAnsi="Verdana"/>
          <w:sz w:val="18"/>
          <w:szCs w:val="18"/>
        </w:rPr>
        <w:t>en dat doordat het in aanbouw is nog niet geschikt is voor gebruik overeenkomstig zijn beoogde bestemming.</w:t>
      </w:r>
      <w:bookmarkEnd w:id="20"/>
    </w:p>
    <w:p w:rsidRPr="00A1560B" w:rsidR="00B70E5E" w:rsidP="00F01DB0" w:rsidRDefault="00B70E5E" w14:paraId="54739029" w14:textId="0D93EA0B">
      <w:pPr>
        <w:keepNext/>
        <w:rPr>
          <w:rFonts w:ascii="Verdana" w:hAnsi="Verdana"/>
          <w:b/>
          <w:bCs/>
          <w:sz w:val="18"/>
          <w:szCs w:val="18"/>
        </w:rPr>
      </w:pPr>
      <w:r w:rsidRPr="00A1560B">
        <w:rPr>
          <w:rFonts w:ascii="Verdana" w:hAnsi="Verdana"/>
          <w:b/>
          <w:bCs/>
          <w:sz w:val="18"/>
          <w:szCs w:val="18"/>
        </w:rPr>
        <w:lastRenderedPageBreak/>
        <w:t xml:space="preserve">ARTIKEL </w:t>
      </w:r>
      <w:r w:rsidRPr="00A1560B" w:rsidR="005D3FD5">
        <w:rPr>
          <w:rFonts w:ascii="Verdana" w:hAnsi="Verdana"/>
          <w:b/>
          <w:bCs/>
          <w:sz w:val="18"/>
          <w:szCs w:val="18"/>
        </w:rPr>
        <w:t>XXXX</w:t>
      </w:r>
      <w:r w:rsidR="00C53AD6">
        <w:rPr>
          <w:rFonts w:ascii="Verdana" w:hAnsi="Verdana"/>
          <w:b/>
          <w:bCs/>
          <w:sz w:val="18"/>
          <w:szCs w:val="18"/>
        </w:rPr>
        <w:t>I</w:t>
      </w:r>
    </w:p>
    <w:p w:rsidRPr="00A1560B" w:rsidR="00B70E5E" w:rsidP="00F01DB0" w:rsidRDefault="00B70E5E" w14:paraId="706E5374" w14:textId="77777777">
      <w:pPr>
        <w:keepNext/>
        <w:rPr>
          <w:rFonts w:ascii="Verdana" w:hAnsi="Verdana"/>
          <w:sz w:val="18"/>
          <w:szCs w:val="18"/>
        </w:rPr>
      </w:pPr>
      <w:r w:rsidRPr="00A1560B">
        <w:rPr>
          <w:rFonts w:ascii="Verdana" w:hAnsi="Verdana"/>
          <w:sz w:val="18"/>
          <w:szCs w:val="18"/>
        </w:rPr>
        <w:t>De volgende wetten worden ingetrokken:</w:t>
      </w:r>
    </w:p>
    <w:p w:rsidRPr="00A1560B" w:rsidR="00B70E5E" w:rsidP="00F01DB0" w:rsidRDefault="00B70E5E" w14:paraId="53846BD2" w14:textId="77777777">
      <w:pPr>
        <w:rPr>
          <w:rFonts w:ascii="Verdana" w:hAnsi="Verdana"/>
          <w:sz w:val="18"/>
          <w:szCs w:val="18"/>
        </w:rPr>
      </w:pPr>
      <w:r w:rsidRPr="00A1560B">
        <w:rPr>
          <w:rFonts w:ascii="Verdana" w:hAnsi="Verdana"/>
          <w:sz w:val="18"/>
          <w:szCs w:val="18"/>
        </w:rPr>
        <w:t>a. De Wet van 29 mei 2008 tot wijziging van diverse wetten in verband met het aantreden van de Minister voor Wonen, Wijken en Integratie en diverse andere wijzigingen (Stb. 2008, 197);</w:t>
      </w:r>
    </w:p>
    <w:p w:rsidRPr="00A1560B" w:rsidR="00B70E5E" w:rsidP="00F01DB0" w:rsidRDefault="00B70E5E" w14:paraId="1A2939AC" w14:textId="77777777">
      <w:pPr>
        <w:rPr>
          <w:rFonts w:ascii="Verdana" w:hAnsi="Verdana"/>
          <w:sz w:val="18"/>
          <w:szCs w:val="18"/>
        </w:rPr>
      </w:pPr>
      <w:r w:rsidRPr="00A1560B">
        <w:rPr>
          <w:rFonts w:ascii="Verdana" w:hAnsi="Verdana"/>
          <w:sz w:val="18"/>
          <w:szCs w:val="18"/>
        </w:rPr>
        <w:t>b. De Wet van 25 juni 2009 tot wijziging van diverse wetten op de beleidsterreinen van het Ministerie van Volkshuisvesting, Ruimtelijke Ordening en Milieubeheer in verband met het herstellen van wetstechnische gebreken en leemten, alsmede aanbrenging van andere wijzigingen van ondergeschikte aard (Stb. 2009, 297);</w:t>
      </w:r>
    </w:p>
    <w:p w:rsidRPr="00A1560B" w:rsidR="00B70E5E" w:rsidP="00F01DB0" w:rsidRDefault="00B70E5E" w14:paraId="3A9641EB" w14:textId="77777777">
      <w:pPr>
        <w:rPr>
          <w:rFonts w:ascii="Verdana" w:hAnsi="Verdana"/>
          <w:sz w:val="18"/>
          <w:szCs w:val="18"/>
        </w:rPr>
      </w:pPr>
      <w:r w:rsidRPr="00A1560B">
        <w:rPr>
          <w:rFonts w:ascii="Verdana" w:hAnsi="Verdana"/>
          <w:sz w:val="18"/>
          <w:szCs w:val="18"/>
        </w:rPr>
        <w:t>c. De Wet van 29 april 2010 tot kleine wijzigingen en reparaties in diverse wetten op het terrein van volkshuisvesting, ruimtelijke ordening en milieubeheer (Stb. 2010, 187);</w:t>
      </w:r>
    </w:p>
    <w:p w:rsidRPr="00A1560B" w:rsidR="00B70E5E" w:rsidP="00F01DB0" w:rsidRDefault="00B70E5E" w14:paraId="316BA452" w14:textId="77777777">
      <w:pPr>
        <w:rPr>
          <w:rFonts w:ascii="Verdana" w:hAnsi="Verdana"/>
          <w:sz w:val="18"/>
          <w:szCs w:val="18"/>
        </w:rPr>
      </w:pPr>
      <w:r w:rsidRPr="00A1560B">
        <w:rPr>
          <w:rFonts w:ascii="Verdana" w:hAnsi="Verdana"/>
          <w:sz w:val="18"/>
          <w:szCs w:val="18"/>
        </w:rPr>
        <w:t>d. De Veegwet wonen;</w:t>
      </w:r>
    </w:p>
    <w:p w:rsidRPr="00A1560B" w:rsidR="00B70E5E" w:rsidP="00F01DB0" w:rsidRDefault="00B70E5E" w14:paraId="098BB05D" w14:textId="77777777">
      <w:pPr>
        <w:rPr>
          <w:rFonts w:ascii="Verdana" w:hAnsi="Verdana"/>
          <w:sz w:val="18"/>
          <w:szCs w:val="18"/>
        </w:rPr>
      </w:pPr>
      <w:r w:rsidRPr="00A1560B">
        <w:rPr>
          <w:rFonts w:ascii="Verdana" w:hAnsi="Verdana"/>
          <w:sz w:val="18"/>
          <w:szCs w:val="18"/>
        </w:rPr>
        <w:t>e. De Wet van 29 mei 2019 tot wijziging van de Huisvestingswet 2014 ter verduidelijking van woonruimteverdeling van middenhuurwoningen en van de Woningwet ter vereenvoudiging van de goedkeuringsprocedure voor werkzaamheden die niet behoren tot diensten van algemeen economisch belang (Wet maatregelen middenhuur) (Stb. 2019, 207);</w:t>
      </w:r>
    </w:p>
    <w:p w:rsidRPr="00A1560B" w:rsidR="00B70E5E" w:rsidP="00F01DB0" w:rsidRDefault="00B70E5E" w14:paraId="4EF999B4" w14:textId="6CBB4379">
      <w:pPr>
        <w:rPr>
          <w:rFonts w:ascii="Verdana" w:hAnsi="Verdana"/>
          <w:sz w:val="18"/>
          <w:szCs w:val="18"/>
        </w:rPr>
      </w:pPr>
      <w:r w:rsidRPr="00A1560B">
        <w:rPr>
          <w:rFonts w:ascii="Verdana" w:hAnsi="Verdana"/>
          <w:sz w:val="18"/>
          <w:szCs w:val="18"/>
        </w:rPr>
        <w:t xml:space="preserve">f. De Wet van 24 maart 2021 tot wijziging van </w:t>
      </w:r>
      <w:r w:rsidRPr="00A1560B" w:rsidR="00352EFD">
        <w:rPr>
          <w:rFonts w:ascii="Verdana" w:hAnsi="Verdana"/>
          <w:sz w:val="18"/>
          <w:szCs w:val="18"/>
        </w:rPr>
        <w:t>B</w:t>
      </w:r>
      <w:r w:rsidRPr="00A1560B">
        <w:rPr>
          <w:rFonts w:ascii="Verdana" w:hAnsi="Verdana"/>
          <w:sz w:val="18"/>
          <w:szCs w:val="18"/>
        </w:rPr>
        <w:t>oek 7 van het Burgerlijk Wetboek, de Uitvoeringswet huurprijzen woonruimte en de Woningwet (tijdelijke huurkorting) (Stb. 2021, 162);</w:t>
      </w:r>
    </w:p>
    <w:p w:rsidRPr="00A1560B" w:rsidR="00B70E5E" w:rsidP="00F01DB0" w:rsidRDefault="00B70E5E" w14:paraId="588A77E3" w14:textId="77777777">
      <w:pPr>
        <w:rPr>
          <w:rFonts w:ascii="Verdana" w:hAnsi="Verdana"/>
          <w:sz w:val="18"/>
          <w:szCs w:val="18"/>
        </w:rPr>
      </w:pPr>
      <w:r w:rsidRPr="00A1560B">
        <w:rPr>
          <w:rFonts w:ascii="Verdana" w:hAnsi="Verdana"/>
          <w:sz w:val="18"/>
          <w:szCs w:val="18"/>
        </w:rPr>
        <w:t>g. De Wet van 24 maart 2021 tot wijziging van Boek 7 van het Burgerlijk Wetboek, van de Uitvoeringswet huurprijzen woonruimte en van de Woningwet (wijziging huurverhogingsmogelijkheden en inkomensgrenzen Woningwet) (Stb. 2021, 167);</w:t>
      </w:r>
    </w:p>
    <w:p w:rsidRPr="00A1560B" w:rsidR="00B70E5E" w:rsidP="006C65BD" w:rsidRDefault="00B70E5E" w14:paraId="7BF56558" w14:textId="450E601A">
      <w:pPr>
        <w:rPr>
          <w:rFonts w:ascii="Verdana" w:hAnsi="Verdana"/>
          <w:b/>
          <w:bCs/>
          <w:sz w:val="18"/>
          <w:szCs w:val="18"/>
        </w:rPr>
      </w:pPr>
      <w:r w:rsidRPr="00A1560B">
        <w:rPr>
          <w:rFonts w:ascii="Verdana" w:hAnsi="Verdana"/>
          <w:sz w:val="18"/>
          <w:szCs w:val="18"/>
        </w:rPr>
        <w:t>h.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w:t>
      </w:r>
      <w:r w:rsidR="006C65BD">
        <w:rPr>
          <w:rFonts w:ascii="Verdana" w:hAnsi="Verdana"/>
          <w:b/>
          <w:bCs/>
          <w:sz w:val="18"/>
          <w:szCs w:val="18"/>
        </w:rPr>
        <w:br/>
      </w:r>
      <w:r w:rsidR="006C65BD">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br/>
      </w:r>
      <w:r w:rsidR="00C55247">
        <w:rPr>
          <w:rFonts w:ascii="Verdana" w:hAnsi="Verdana"/>
          <w:b/>
          <w:bCs/>
          <w:sz w:val="18"/>
          <w:szCs w:val="18"/>
        </w:rPr>
        <w:lastRenderedPageBreak/>
        <w:br/>
      </w:r>
      <w:r w:rsidRPr="00A1560B">
        <w:rPr>
          <w:rFonts w:ascii="Verdana" w:hAnsi="Verdana"/>
          <w:b/>
          <w:bCs/>
          <w:sz w:val="18"/>
          <w:szCs w:val="18"/>
        </w:rPr>
        <w:t xml:space="preserve">ARTIKEL </w:t>
      </w:r>
      <w:r w:rsidRPr="00A1560B" w:rsidR="00F15B0F">
        <w:rPr>
          <w:rFonts w:ascii="Verdana" w:hAnsi="Verdana"/>
          <w:b/>
          <w:bCs/>
          <w:sz w:val="18"/>
          <w:szCs w:val="18"/>
        </w:rPr>
        <w:t>XXXX</w:t>
      </w:r>
      <w:r w:rsidRPr="00A1560B" w:rsidR="00C17E14">
        <w:rPr>
          <w:rFonts w:ascii="Verdana" w:hAnsi="Verdana"/>
          <w:b/>
          <w:bCs/>
          <w:sz w:val="18"/>
          <w:szCs w:val="18"/>
        </w:rPr>
        <w:t>I</w:t>
      </w:r>
      <w:r w:rsidR="00C53AD6">
        <w:rPr>
          <w:rFonts w:ascii="Verdana" w:hAnsi="Verdana"/>
          <w:b/>
          <w:bCs/>
          <w:sz w:val="18"/>
          <w:szCs w:val="18"/>
        </w:rPr>
        <w:t>I</w:t>
      </w:r>
    </w:p>
    <w:p w:rsidR="00631A69" w:rsidP="00631A69" w:rsidRDefault="00631A69" w14:paraId="72A9CDE8" w14:textId="0EA975CF">
      <w:pPr>
        <w:rPr>
          <w:rFonts w:ascii="Verdana" w:hAnsi="Verdana"/>
          <w:sz w:val="18"/>
          <w:szCs w:val="18"/>
        </w:rPr>
      </w:pPr>
      <w:bookmarkStart w:name="_Hlk170819662" w:id="21"/>
      <w:r>
        <w:rPr>
          <w:rFonts w:ascii="Verdana" w:hAnsi="Verdana"/>
          <w:sz w:val="18"/>
          <w:szCs w:val="18"/>
        </w:rPr>
        <w:t xml:space="preserve">1. </w:t>
      </w:r>
      <w:r w:rsidRPr="00A1560B" w:rsidR="00B70E5E">
        <w:rPr>
          <w:rFonts w:ascii="Verdana" w:hAnsi="Verdana"/>
          <w:sz w:val="18"/>
          <w:szCs w:val="18"/>
        </w:rPr>
        <w:t xml:space="preserve">Deze wet treedt in werking </w:t>
      </w:r>
      <w:r w:rsidRPr="00A1560B" w:rsidR="001054AA">
        <w:rPr>
          <w:rFonts w:ascii="Verdana" w:hAnsi="Verdana"/>
          <w:sz w:val="18"/>
          <w:szCs w:val="18"/>
        </w:rPr>
        <w:t xml:space="preserve">op een bij </w:t>
      </w:r>
      <w:r w:rsidRPr="00A1560B" w:rsidR="00B70E5E">
        <w:rPr>
          <w:rFonts w:ascii="Verdana" w:hAnsi="Verdana"/>
          <w:sz w:val="18"/>
          <w:szCs w:val="18"/>
        </w:rPr>
        <w:t>koninklijk besluit te bepalen tijdstip, dat voor de verschillende artikelen of onderdelen daarvan verschillend kan worden vastgesteld</w:t>
      </w:r>
      <w:r>
        <w:rPr>
          <w:rFonts w:ascii="Verdana" w:hAnsi="Verdana"/>
          <w:sz w:val="18"/>
          <w:szCs w:val="18"/>
        </w:rPr>
        <w:t>.</w:t>
      </w:r>
    </w:p>
    <w:p w:rsidR="006C65BD" w:rsidP="006C65BD" w:rsidRDefault="00631A69" w14:paraId="0548CFE7" w14:textId="77FCD3AC">
      <w:pPr>
        <w:keepNext/>
        <w:rPr>
          <w:rFonts w:ascii="Verdana" w:hAnsi="Verdana"/>
          <w:b/>
          <w:bCs/>
          <w:sz w:val="18"/>
          <w:szCs w:val="18"/>
        </w:rPr>
      </w:pPr>
      <w:r>
        <w:rPr>
          <w:rFonts w:ascii="Verdana" w:hAnsi="Verdana"/>
          <w:sz w:val="18"/>
          <w:szCs w:val="18"/>
        </w:rPr>
        <w:t xml:space="preserve">2. In afwijking van het eerste lid treedt artikel III, onderdelen A, C, E en G in werking met ingang van de dag na de datum van uitgifte van het Staatsblad waarin deze wet wordt geplaatst. Deze wet werkt ten aanzien </w:t>
      </w:r>
      <w:r w:rsidRPr="004C066F">
        <w:rPr>
          <w:rFonts w:ascii="Verdana" w:hAnsi="Verdana"/>
          <w:sz w:val="18"/>
          <w:szCs w:val="18"/>
        </w:rPr>
        <w:t>van artikel I</w:t>
      </w:r>
      <w:r>
        <w:rPr>
          <w:rFonts w:ascii="Verdana" w:hAnsi="Verdana"/>
          <w:sz w:val="18"/>
          <w:szCs w:val="18"/>
        </w:rPr>
        <w:t>II</w:t>
      </w:r>
      <w:r w:rsidRPr="004C066F">
        <w:rPr>
          <w:rFonts w:ascii="Verdana" w:hAnsi="Verdana"/>
          <w:sz w:val="18"/>
          <w:szCs w:val="18"/>
        </w:rPr>
        <w:t xml:space="preserve">, onderdelen </w:t>
      </w:r>
      <w:r w:rsidRPr="00EA314B">
        <w:rPr>
          <w:rFonts w:ascii="Verdana" w:hAnsi="Verdana"/>
          <w:sz w:val="18"/>
          <w:szCs w:val="18"/>
        </w:rPr>
        <w:t>A</w:t>
      </w:r>
      <w:r w:rsidRPr="004C066F">
        <w:rPr>
          <w:rFonts w:ascii="Verdana" w:hAnsi="Verdana"/>
          <w:sz w:val="18"/>
          <w:szCs w:val="18"/>
        </w:rPr>
        <w:t xml:space="preserve">, </w:t>
      </w:r>
      <w:r w:rsidRPr="00EA314B">
        <w:rPr>
          <w:rFonts w:ascii="Verdana" w:hAnsi="Verdana"/>
          <w:sz w:val="18"/>
          <w:szCs w:val="18"/>
        </w:rPr>
        <w:t>C</w:t>
      </w:r>
      <w:r w:rsidRPr="004C066F">
        <w:rPr>
          <w:rFonts w:ascii="Verdana" w:hAnsi="Verdana"/>
          <w:sz w:val="18"/>
          <w:szCs w:val="18"/>
        </w:rPr>
        <w:t xml:space="preserve">, </w:t>
      </w:r>
      <w:r w:rsidRPr="00EA314B">
        <w:rPr>
          <w:rFonts w:ascii="Verdana" w:hAnsi="Verdana"/>
          <w:sz w:val="18"/>
          <w:szCs w:val="18"/>
        </w:rPr>
        <w:t>E</w:t>
      </w:r>
      <w:r w:rsidRPr="004C066F">
        <w:rPr>
          <w:rFonts w:ascii="Verdana" w:hAnsi="Verdana"/>
          <w:sz w:val="18"/>
          <w:szCs w:val="18"/>
        </w:rPr>
        <w:t xml:space="preserve"> en </w:t>
      </w:r>
      <w:r w:rsidRPr="00EA314B">
        <w:rPr>
          <w:rFonts w:ascii="Verdana" w:hAnsi="Verdana"/>
          <w:sz w:val="18"/>
          <w:szCs w:val="18"/>
        </w:rPr>
        <w:t>G</w:t>
      </w:r>
      <w:r w:rsidRPr="004C066F">
        <w:rPr>
          <w:rFonts w:ascii="Verdana" w:hAnsi="Verdana"/>
          <w:sz w:val="18"/>
          <w:szCs w:val="18"/>
        </w:rPr>
        <w:t xml:space="preserve"> </w:t>
      </w:r>
      <w:r w:rsidRPr="00EA314B">
        <w:rPr>
          <w:rFonts w:ascii="Verdana" w:hAnsi="Verdana"/>
          <w:sz w:val="18"/>
          <w:szCs w:val="18"/>
        </w:rPr>
        <w:t>terug tot en met 12 februari 2025</w:t>
      </w:r>
      <w:r w:rsidRPr="004C066F">
        <w:rPr>
          <w:rFonts w:ascii="Verdana" w:hAnsi="Verdana"/>
          <w:sz w:val="18"/>
          <w:szCs w:val="18"/>
        </w:rPr>
        <w:t>.</w:t>
      </w:r>
      <w:r>
        <w:rPr>
          <w:rFonts w:ascii="Verdana" w:hAnsi="Verdana"/>
          <w:sz w:val="18"/>
          <w:szCs w:val="18"/>
        </w:rPr>
        <w:br/>
      </w:r>
      <w:r>
        <w:rPr>
          <w:rFonts w:ascii="Verdana" w:hAnsi="Verdana"/>
          <w:sz w:val="18"/>
          <w:szCs w:val="18"/>
        </w:rPr>
        <w:br/>
      </w:r>
      <w:r w:rsidRPr="00DA6266" w:rsidR="002800C2">
        <w:rPr>
          <w:rFonts w:ascii="Verdana" w:hAnsi="Verdana"/>
          <w:sz w:val="18"/>
          <w:szCs w:val="18"/>
        </w:rPr>
        <w:t xml:space="preserve">3. </w:t>
      </w:r>
      <w:r w:rsidRPr="00DA6266" w:rsidR="00947705">
        <w:rPr>
          <w:rFonts w:ascii="Verdana" w:hAnsi="Verdana"/>
          <w:sz w:val="18"/>
          <w:szCs w:val="18"/>
        </w:rPr>
        <w:t>Aan</w:t>
      </w:r>
      <w:r w:rsidRPr="00DA6266" w:rsidR="00922FE8">
        <w:rPr>
          <w:rFonts w:ascii="Verdana" w:hAnsi="Verdana"/>
          <w:sz w:val="18"/>
          <w:szCs w:val="18"/>
        </w:rPr>
        <w:t xml:space="preserve"> </w:t>
      </w:r>
      <w:r w:rsidRPr="00DA6266" w:rsidR="002800C2">
        <w:rPr>
          <w:rFonts w:ascii="Verdana" w:hAnsi="Verdana"/>
          <w:sz w:val="18"/>
          <w:szCs w:val="18"/>
        </w:rPr>
        <w:t>artikel XXII kan in het koninklijk besluit, bedoeld in het eerste lid, terugwerkende kracht worden verleend.</w:t>
      </w:r>
      <w:r w:rsidRPr="00DA6266" w:rsidR="002800C2">
        <w:rPr>
          <w:rFonts w:ascii="Verdana" w:hAnsi="Verdana"/>
          <w:b/>
          <w:bCs/>
          <w:sz w:val="18"/>
          <w:szCs w:val="18"/>
        </w:rPr>
        <w:t xml:space="preserve">   </w:t>
      </w:r>
      <w:bookmarkEnd w:id="21"/>
    </w:p>
    <w:p w:rsidRPr="00A1560B" w:rsidR="00B70E5E" w:rsidP="006C65BD" w:rsidRDefault="00C55247" w14:paraId="68A346F1" w14:textId="5F018419">
      <w:pPr>
        <w:keepNext/>
        <w:rPr>
          <w:rFonts w:ascii="Verdana" w:hAnsi="Verdana"/>
          <w:sz w:val="18"/>
          <w:szCs w:val="18"/>
        </w:rPr>
      </w:pPr>
      <w:r>
        <w:rPr>
          <w:rFonts w:ascii="Verdana" w:hAnsi="Verdana"/>
          <w:sz w:val="18"/>
          <w:szCs w:val="18"/>
        </w:rPr>
        <w:br/>
      </w:r>
      <w:r>
        <w:rPr>
          <w:rFonts w:ascii="Verdana" w:hAnsi="Verdana"/>
          <w:sz w:val="18"/>
          <w:szCs w:val="18"/>
        </w:rPr>
        <w:br/>
      </w:r>
      <w:r w:rsidR="006C65BD">
        <w:rPr>
          <w:rFonts w:ascii="Verdana" w:hAnsi="Verdana"/>
          <w:sz w:val="18"/>
          <w:szCs w:val="18"/>
        </w:rPr>
        <w:br/>
      </w:r>
      <w:r w:rsidRPr="00A1560B" w:rsidR="00B70E5E">
        <w:rPr>
          <w:rFonts w:ascii="Verdana" w:hAnsi="Verdana"/>
          <w:sz w:val="18"/>
          <w:szCs w:val="18"/>
        </w:rPr>
        <w:t>Lasten en bevelen dat deze in het Staatsblad zal worden geplaatst en dat alle ministeries, autoriteiten, colleges en ambtenaren wie zulks aangaat, aan de nauwkeurige uitvoering de hand zullen houden.</w:t>
      </w:r>
    </w:p>
    <w:p w:rsidRPr="00A1560B" w:rsidR="00B70E5E" w:rsidP="00F01DB0" w:rsidRDefault="00C55247" w14:paraId="2F0D6C61" w14:textId="6E3F54EB">
      <w:pPr>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p>
    <w:p w:rsidRPr="00A1560B" w:rsidR="00B70E5E" w:rsidP="00F01DB0" w:rsidRDefault="00B70E5E" w14:paraId="31038CA5" w14:textId="77777777">
      <w:pPr>
        <w:keepNext/>
        <w:rPr>
          <w:rFonts w:ascii="Verdana" w:hAnsi="Verdana"/>
          <w:sz w:val="18"/>
          <w:szCs w:val="18"/>
        </w:rPr>
      </w:pPr>
      <w:r w:rsidRPr="00A1560B">
        <w:rPr>
          <w:rFonts w:ascii="Verdana" w:hAnsi="Verdana"/>
          <w:sz w:val="18"/>
          <w:szCs w:val="18"/>
        </w:rPr>
        <w:t>Gegeven</w:t>
      </w:r>
    </w:p>
    <w:p w:rsidRPr="00A1560B" w:rsidR="00B70E5E" w:rsidP="00F01DB0" w:rsidRDefault="00C55247" w14:paraId="15A55E30" w14:textId="2A3C8176">
      <w:pPr>
        <w:rPr>
          <w:rFonts w:ascii="Verdana" w:hAnsi="Verdana"/>
          <w:sz w:val="18"/>
          <w:szCs w:val="18"/>
        </w:rPr>
      </w:pPr>
      <w:r>
        <w:rPr>
          <w:rFonts w:ascii="Verdana" w:hAnsi="Verdana"/>
          <w:sz w:val="18"/>
          <w:szCs w:val="18"/>
        </w:rPr>
        <w:br/>
      </w:r>
      <w:r>
        <w:rPr>
          <w:rFonts w:ascii="Verdana" w:hAnsi="Verdana"/>
          <w:sz w:val="18"/>
          <w:szCs w:val="18"/>
        </w:rPr>
        <w:br/>
      </w:r>
    </w:p>
    <w:p w:rsidRPr="00A1560B" w:rsidR="00B70E5E" w:rsidP="00F01DB0" w:rsidRDefault="00B70E5E" w14:paraId="29781D45" w14:textId="77777777">
      <w:pPr>
        <w:rPr>
          <w:rFonts w:ascii="Verdana" w:hAnsi="Verdana"/>
          <w:sz w:val="18"/>
          <w:szCs w:val="18"/>
        </w:rPr>
      </w:pPr>
    </w:p>
    <w:p w:rsidRPr="00A1560B" w:rsidR="00B70E5E" w:rsidP="00F01DB0" w:rsidRDefault="00B70E5E" w14:paraId="36652311" w14:textId="77777777">
      <w:pPr>
        <w:rPr>
          <w:rFonts w:ascii="Verdana" w:hAnsi="Verdana"/>
          <w:sz w:val="18"/>
          <w:szCs w:val="18"/>
        </w:rPr>
      </w:pPr>
      <w:bookmarkStart w:name="_Hlk189553405" w:id="22"/>
      <w:bookmarkStart w:name="_Hlk192159666" w:id="23"/>
      <w:r w:rsidRPr="00A1560B">
        <w:rPr>
          <w:rFonts w:ascii="Verdana" w:hAnsi="Verdana"/>
          <w:sz w:val="18"/>
          <w:szCs w:val="18"/>
        </w:rPr>
        <w:t>De Minister van Volkshuisvesting en Ruimtelijke Ordening,</w:t>
      </w:r>
      <w:bookmarkEnd w:id="22"/>
      <w:bookmarkEnd w:id="23"/>
    </w:p>
    <w:sectPr w:rsidRPr="00A1560B" w:rsidR="00B70E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8D4"/>
    <w:multiLevelType w:val="hybridMultilevel"/>
    <w:tmpl w:val="7EAE36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BC4666"/>
    <w:multiLevelType w:val="multilevel"/>
    <w:tmpl w:val="DCA2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61BD7"/>
    <w:multiLevelType w:val="hybridMultilevel"/>
    <w:tmpl w:val="29A040F8"/>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715F4"/>
    <w:multiLevelType w:val="hybridMultilevel"/>
    <w:tmpl w:val="445023BA"/>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6581E"/>
    <w:multiLevelType w:val="hybridMultilevel"/>
    <w:tmpl w:val="86F629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B777F0"/>
    <w:multiLevelType w:val="multilevel"/>
    <w:tmpl w:val="F44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6473BF"/>
    <w:multiLevelType w:val="multilevel"/>
    <w:tmpl w:val="4DA6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15DFD"/>
    <w:multiLevelType w:val="hybridMultilevel"/>
    <w:tmpl w:val="D7FC6C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182F49"/>
    <w:multiLevelType w:val="hybridMultilevel"/>
    <w:tmpl w:val="9FC000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1362099">
    <w:abstractNumId w:val="6"/>
  </w:num>
  <w:num w:numId="2" w16cid:durableId="60713980">
    <w:abstractNumId w:val="8"/>
  </w:num>
  <w:num w:numId="3" w16cid:durableId="821887919">
    <w:abstractNumId w:val="0"/>
  </w:num>
  <w:num w:numId="4" w16cid:durableId="189880411">
    <w:abstractNumId w:val="7"/>
  </w:num>
  <w:num w:numId="5" w16cid:durableId="1216772652">
    <w:abstractNumId w:val="4"/>
  </w:num>
  <w:num w:numId="6" w16cid:durableId="796601914">
    <w:abstractNumId w:val="3"/>
  </w:num>
  <w:num w:numId="7" w16cid:durableId="284822658">
    <w:abstractNumId w:val="2"/>
  </w:num>
  <w:num w:numId="8" w16cid:durableId="1725330149">
    <w:abstractNumId w:val="1"/>
  </w:num>
  <w:num w:numId="9" w16cid:durableId="56099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5E"/>
    <w:rsid w:val="00005637"/>
    <w:rsid w:val="000223FF"/>
    <w:rsid w:val="00041CF3"/>
    <w:rsid w:val="00090D7F"/>
    <w:rsid w:val="000C4F4B"/>
    <w:rsid w:val="000D0C3B"/>
    <w:rsid w:val="000D1258"/>
    <w:rsid w:val="000D436B"/>
    <w:rsid w:val="00100D5E"/>
    <w:rsid w:val="001054AA"/>
    <w:rsid w:val="001B34BB"/>
    <w:rsid w:val="001C6B8C"/>
    <w:rsid w:val="002800C2"/>
    <w:rsid w:val="002865C1"/>
    <w:rsid w:val="00336527"/>
    <w:rsid w:val="00352EFD"/>
    <w:rsid w:val="0035589D"/>
    <w:rsid w:val="003D1586"/>
    <w:rsid w:val="004C066F"/>
    <w:rsid w:val="005118F0"/>
    <w:rsid w:val="005866B3"/>
    <w:rsid w:val="005922C8"/>
    <w:rsid w:val="005D3FD5"/>
    <w:rsid w:val="005E1A6C"/>
    <w:rsid w:val="006047B0"/>
    <w:rsid w:val="00606BD0"/>
    <w:rsid w:val="00631A69"/>
    <w:rsid w:val="006520BC"/>
    <w:rsid w:val="006B7ADB"/>
    <w:rsid w:val="006C65BD"/>
    <w:rsid w:val="006F444D"/>
    <w:rsid w:val="00746873"/>
    <w:rsid w:val="0076497F"/>
    <w:rsid w:val="0079367C"/>
    <w:rsid w:val="007B7866"/>
    <w:rsid w:val="007D5C6B"/>
    <w:rsid w:val="008511DC"/>
    <w:rsid w:val="0085483E"/>
    <w:rsid w:val="00865DF4"/>
    <w:rsid w:val="008912A9"/>
    <w:rsid w:val="00922FE8"/>
    <w:rsid w:val="00947705"/>
    <w:rsid w:val="00A1560B"/>
    <w:rsid w:val="00AC239C"/>
    <w:rsid w:val="00AC7368"/>
    <w:rsid w:val="00AF5EC6"/>
    <w:rsid w:val="00B70E5E"/>
    <w:rsid w:val="00BB7077"/>
    <w:rsid w:val="00C17E14"/>
    <w:rsid w:val="00C53AD6"/>
    <w:rsid w:val="00C55247"/>
    <w:rsid w:val="00C64C96"/>
    <w:rsid w:val="00CB0E54"/>
    <w:rsid w:val="00CD573B"/>
    <w:rsid w:val="00CE5FFD"/>
    <w:rsid w:val="00D565F2"/>
    <w:rsid w:val="00D65890"/>
    <w:rsid w:val="00D91F14"/>
    <w:rsid w:val="00DA6266"/>
    <w:rsid w:val="00DB4255"/>
    <w:rsid w:val="00DC18D7"/>
    <w:rsid w:val="00DD0140"/>
    <w:rsid w:val="00DE1BAB"/>
    <w:rsid w:val="00E06E8D"/>
    <w:rsid w:val="00E67F01"/>
    <w:rsid w:val="00E81A67"/>
    <w:rsid w:val="00E9503B"/>
    <w:rsid w:val="00EA314B"/>
    <w:rsid w:val="00F01DB0"/>
    <w:rsid w:val="00F15B0F"/>
    <w:rsid w:val="00F540B1"/>
    <w:rsid w:val="00FD171B"/>
    <w:rsid w:val="00FD51A2"/>
    <w:rsid w:val="00FE6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9B88"/>
  <w15:chartTrackingRefBased/>
  <w15:docId w15:val="{419D727E-5D75-43D1-8DB8-9447FDD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E5E"/>
  </w:style>
  <w:style w:type="paragraph" w:styleId="Kop1">
    <w:name w:val="heading 1"/>
    <w:basedOn w:val="Standaard"/>
    <w:next w:val="Standaard"/>
    <w:link w:val="Kop1Char"/>
    <w:uiPriority w:val="9"/>
    <w:qFormat/>
    <w:rsid w:val="00B7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E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E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E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E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E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E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E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E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E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E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E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E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E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E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E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E5E"/>
    <w:rPr>
      <w:rFonts w:eastAsiaTheme="majorEastAsia" w:cstheme="majorBidi"/>
      <w:color w:val="272727" w:themeColor="text1" w:themeTint="D8"/>
    </w:rPr>
  </w:style>
  <w:style w:type="paragraph" w:styleId="Titel">
    <w:name w:val="Title"/>
    <w:basedOn w:val="Standaard"/>
    <w:next w:val="Standaard"/>
    <w:link w:val="TitelChar"/>
    <w:uiPriority w:val="10"/>
    <w:qFormat/>
    <w:rsid w:val="00B7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E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E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E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E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E5E"/>
    <w:rPr>
      <w:i/>
      <w:iCs/>
      <w:color w:val="404040" w:themeColor="text1" w:themeTint="BF"/>
    </w:rPr>
  </w:style>
  <w:style w:type="paragraph" w:styleId="Lijstalinea">
    <w:name w:val="List Paragraph"/>
    <w:basedOn w:val="Standaard"/>
    <w:uiPriority w:val="34"/>
    <w:qFormat/>
    <w:rsid w:val="00B70E5E"/>
    <w:pPr>
      <w:ind w:left="720"/>
      <w:contextualSpacing/>
    </w:pPr>
  </w:style>
  <w:style w:type="character" w:styleId="Intensievebenadrukking">
    <w:name w:val="Intense Emphasis"/>
    <w:basedOn w:val="Standaardalinea-lettertype"/>
    <w:uiPriority w:val="21"/>
    <w:qFormat/>
    <w:rsid w:val="00B70E5E"/>
    <w:rPr>
      <w:i/>
      <w:iCs/>
      <w:color w:val="0F4761" w:themeColor="accent1" w:themeShade="BF"/>
    </w:rPr>
  </w:style>
  <w:style w:type="paragraph" w:styleId="Duidelijkcitaat">
    <w:name w:val="Intense Quote"/>
    <w:basedOn w:val="Standaard"/>
    <w:next w:val="Standaard"/>
    <w:link w:val="DuidelijkcitaatChar"/>
    <w:uiPriority w:val="30"/>
    <w:qFormat/>
    <w:rsid w:val="00B7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E5E"/>
    <w:rPr>
      <w:i/>
      <w:iCs/>
      <w:color w:val="0F4761" w:themeColor="accent1" w:themeShade="BF"/>
    </w:rPr>
  </w:style>
  <w:style w:type="character" w:styleId="Intensieveverwijzing">
    <w:name w:val="Intense Reference"/>
    <w:basedOn w:val="Standaardalinea-lettertype"/>
    <w:uiPriority w:val="32"/>
    <w:qFormat/>
    <w:rsid w:val="00B70E5E"/>
    <w:rPr>
      <w:b/>
      <w:bCs/>
      <w:smallCaps/>
      <w:color w:val="0F4761" w:themeColor="accent1" w:themeShade="BF"/>
      <w:spacing w:val="5"/>
    </w:rPr>
  </w:style>
  <w:style w:type="paragraph" w:styleId="Revisie">
    <w:name w:val="Revision"/>
    <w:hidden/>
    <w:uiPriority w:val="99"/>
    <w:semiHidden/>
    <w:rsid w:val="00606BD0"/>
    <w:pPr>
      <w:spacing w:after="0" w:line="240" w:lineRule="auto"/>
    </w:pPr>
  </w:style>
  <w:style w:type="character" w:styleId="Hyperlink">
    <w:name w:val="Hyperlink"/>
    <w:basedOn w:val="Standaardalinea-lettertype"/>
    <w:uiPriority w:val="99"/>
    <w:unhideWhenUsed/>
    <w:rsid w:val="00005637"/>
    <w:rPr>
      <w:color w:val="467886" w:themeColor="hyperlink"/>
      <w:u w:val="single"/>
    </w:rPr>
  </w:style>
  <w:style w:type="character" w:styleId="Onopgelostemelding">
    <w:name w:val="Unresolved Mention"/>
    <w:basedOn w:val="Standaardalinea-lettertype"/>
    <w:uiPriority w:val="99"/>
    <w:semiHidden/>
    <w:unhideWhenUsed/>
    <w:rsid w:val="00005637"/>
    <w:rPr>
      <w:color w:val="605E5C"/>
      <w:shd w:val="clear" w:color="auto" w:fill="E1DFDD"/>
    </w:rPr>
  </w:style>
  <w:style w:type="character" w:styleId="Verwijzingopmerking">
    <w:name w:val="annotation reference"/>
    <w:basedOn w:val="Standaardalinea-lettertype"/>
    <w:uiPriority w:val="99"/>
    <w:semiHidden/>
    <w:unhideWhenUsed/>
    <w:rsid w:val="00005637"/>
    <w:rPr>
      <w:sz w:val="16"/>
      <w:szCs w:val="16"/>
    </w:rPr>
  </w:style>
  <w:style w:type="paragraph" w:styleId="Tekstopmerking">
    <w:name w:val="annotation text"/>
    <w:basedOn w:val="Standaard"/>
    <w:link w:val="TekstopmerkingChar"/>
    <w:uiPriority w:val="99"/>
    <w:unhideWhenUsed/>
    <w:rsid w:val="00005637"/>
    <w:pPr>
      <w:spacing w:line="240" w:lineRule="auto"/>
    </w:pPr>
    <w:rPr>
      <w:sz w:val="20"/>
      <w:szCs w:val="20"/>
    </w:rPr>
  </w:style>
  <w:style w:type="character" w:customStyle="1" w:styleId="TekstopmerkingChar">
    <w:name w:val="Tekst opmerking Char"/>
    <w:basedOn w:val="Standaardalinea-lettertype"/>
    <w:link w:val="Tekstopmerking"/>
    <w:uiPriority w:val="99"/>
    <w:rsid w:val="00005637"/>
    <w:rPr>
      <w:sz w:val="20"/>
      <w:szCs w:val="20"/>
    </w:rPr>
  </w:style>
  <w:style w:type="paragraph" w:styleId="Onderwerpvanopmerking">
    <w:name w:val="annotation subject"/>
    <w:basedOn w:val="Tekstopmerking"/>
    <w:next w:val="Tekstopmerking"/>
    <w:link w:val="OnderwerpvanopmerkingChar"/>
    <w:uiPriority w:val="99"/>
    <w:semiHidden/>
    <w:unhideWhenUsed/>
    <w:rsid w:val="00005637"/>
    <w:rPr>
      <w:b/>
      <w:bCs/>
    </w:rPr>
  </w:style>
  <w:style w:type="character" w:customStyle="1" w:styleId="OnderwerpvanopmerkingChar">
    <w:name w:val="Onderwerp van opmerking Char"/>
    <w:basedOn w:val="TekstopmerkingChar"/>
    <w:link w:val="Onderwerpvanopmerking"/>
    <w:uiPriority w:val="99"/>
    <w:semiHidden/>
    <w:rsid w:val="00005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2450">
      <w:bodyDiv w:val="1"/>
      <w:marLeft w:val="0"/>
      <w:marRight w:val="0"/>
      <w:marTop w:val="0"/>
      <w:marBottom w:val="0"/>
      <w:divBdr>
        <w:top w:val="none" w:sz="0" w:space="0" w:color="auto"/>
        <w:left w:val="none" w:sz="0" w:space="0" w:color="auto"/>
        <w:bottom w:val="none" w:sz="0" w:space="0" w:color="auto"/>
        <w:right w:val="none" w:sz="0" w:space="0" w:color="auto"/>
      </w:divBdr>
    </w:div>
    <w:div w:id="1221788029">
      <w:bodyDiv w:val="1"/>
      <w:marLeft w:val="0"/>
      <w:marRight w:val="0"/>
      <w:marTop w:val="0"/>
      <w:marBottom w:val="0"/>
      <w:divBdr>
        <w:top w:val="none" w:sz="0" w:space="0" w:color="auto"/>
        <w:left w:val="none" w:sz="0" w:space="0" w:color="auto"/>
        <w:bottom w:val="none" w:sz="0" w:space="0" w:color="auto"/>
        <w:right w:val="none" w:sz="0" w:space="0" w:color="auto"/>
      </w:divBdr>
    </w:div>
    <w:div w:id="1376470621">
      <w:bodyDiv w:val="1"/>
      <w:marLeft w:val="0"/>
      <w:marRight w:val="0"/>
      <w:marTop w:val="0"/>
      <w:marBottom w:val="0"/>
      <w:divBdr>
        <w:top w:val="none" w:sz="0" w:space="0" w:color="auto"/>
        <w:left w:val="none" w:sz="0" w:space="0" w:color="auto"/>
        <w:bottom w:val="none" w:sz="0" w:space="0" w:color="auto"/>
        <w:right w:val="none" w:sz="0" w:space="0" w:color="auto"/>
      </w:divBdr>
    </w:div>
    <w:div w:id="1603801872">
      <w:bodyDiv w:val="1"/>
      <w:marLeft w:val="0"/>
      <w:marRight w:val="0"/>
      <w:marTop w:val="0"/>
      <w:marBottom w:val="0"/>
      <w:divBdr>
        <w:top w:val="none" w:sz="0" w:space="0" w:color="auto"/>
        <w:left w:val="none" w:sz="0" w:space="0" w:color="auto"/>
        <w:bottom w:val="none" w:sz="0" w:space="0" w:color="auto"/>
        <w:right w:val="none" w:sz="0" w:space="0" w:color="auto"/>
      </w:divBdr>
    </w:div>
    <w:div w:id="1808157415">
      <w:bodyDiv w:val="1"/>
      <w:marLeft w:val="0"/>
      <w:marRight w:val="0"/>
      <w:marTop w:val="0"/>
      <w:marBottom w:val="0"/>
      <w:divBdr>
        <w:top w:val="none" w:sz="0" w:space="0" w:color="auto"/>
        <w:left w:val="none" w:sz="0" w:space="0" w:color="auto"/>
        <w:bottom w:val="none" w:sz="0" w:space="0" w:color="auto"/>
        <w:right w:val="none" w:sz="0" w:space="0" w:color="auto"/>
      </w:divBdr>
    </w:div>
    <w:div w:id="2010209634">
      <w:bodyDiv w:val="1"/>
      <w:marLeft w:val="0"/>
      <w:marRight w:val="0"/>
      <w:marTop w:val="0"/>
      <w:marBottom w:val="0"/>
      <w:divBdr>
        <w:top w:val="none" w:sz="0" w:space="0" w:color="auto"/>
        <w:left w:val="none" w:sz="0" w:space="0" w:color="auto"/>
        <w:bottom w:val="none" w:sz="0" w:space="0" w:color="auto"/>
        <w:right w:val="none" w:sz="0" w:space="0" w:color="auto"/>
      </w:divBdr>
    </w:div>
    <w:div w:id="21207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6463</ap:Words>
  <ap:Characters>35548</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2025-07-29T11:29:00.0000000Z</lastPrinted>
  <dcterms:created xsi:type="dcterms:W3CDTF">2025-05-26T10:57:00.0000000Z</dcterms:created>
  <dcterms:modified xsi:type="dcterms:W3CDTF">2025-09-12T07:11:00.0000000Z</dcterms:modified>
  <version/>
  <category/>
</coreProperties>
</file>