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74FC7" w14:paraId="0EA00DC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86290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E1204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74FC7" w14:paraId="7AFABA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3C3CF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74FC7" w14:paraId="350653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C7F4C6" w14:textId="77777777"/>
        </w:tc>
      </w:tr>
      <w:tr w:rsidR="00997775" w:rsidTr="00F74FC7" w14:paraId="41874C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C6F3E4" w14:textId="77777777"/>
        </w:tc>
      </w:tr>
      <w:tr w:rsidR="00997775" w:rsidTr="00F74FC7" w14:paraId="49F67F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82CFE2" w14:textId="77777777"/>
        </w:tc>
        <w:tc>
          <w:tcPr>
            <w:tcW w:w="7654" w:type="dxa"/>
            <w:gridSpan w:val="2"/>
          </w:tcPr>
          <w:p w:rsidR="00997775" w:rsidRDefault="00997775" w14:paraId="7B6E1A5E" w14:textId="77777777"/>
        </w:tc>
      </w:tr>
      <w:tr w:rsidR="00F74FC7" w:rsidTr="00F74FC7" w14:paraId="5F330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4FC7" w:rsidP="00F74FC7" w:rsidRDefault="00F74FC7" w14:paraId="1080C5F7" w14:textId="043C7C0B">
            <w:pPr>
              <w:rPr>
                <w:b/>
              </w:rPr>
            </w:pPr>
            <w:r>
              <w:rPr>
                <w:b/>
              </w:rPr>
              <w:t>27 529</w:t>
            </w:r>
          </w:p>
        </w:tc>
        <w:tc>
          <w:tcPr>
            <w:tcW w:w="7654" w:type="dxa"/>
            <w:gridSpan w:val="2"/>
          </w:tcPr>
          <w:p w:rsidR="00F74FC7" w:rsidP="00F74FC7" w:rsidRDefault="00F74FC7" w14:paraId="37374A88" w14:textId="108EB961">
            <w:pPr>
              <w:rPr>
                <w:b/>
              </w:rPr>
            </w:pPr>
            <w:r w:rsidRPr="001F6444">
              <w:rPr>
                <w:b/>
                <w:bCs/>
              </w:rPr>
              <w:t>Informatie- en Communicatietechnologie (ICT) in de Zorg</w:t>
            </w:r>
          </w:p>
        </w:tc>
      </w:tr>
      <w:tr w:rsidR="00F74FC7" w:rsidTr="00F74FC7" w14:paraId="591DA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4FC7" w:rsidP="00F74FC7" w:rsidRDefault="00F74FC7" w14:paraId="439D3219" w14:textId="77777777"/>
        </w:tc>
        <w:tc>
          <w:tcPr>
            <w:tcW w:w="7654" w:type="dxa"/>
            <w:gridSpan w:val="2"/>
          </w:tcPr>
          <w:p w:rsidR="00F74FC7" w:rsidP="00F74FC7" w:rsidRDefault="00F74FC7" w14:paraId="0097C2ED" w14:textId="77777777"/>
        </w:tc>
      </w:tr>
      <w:tr w:rsidR="00F74FC7" w:rsidTr="00F74FC7" w14:paraId="20DF31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4FC7" w:rsidP="00F74FC7" w:rsidRDefault="00F74FC7" w14:paraId="61F8D42C" w14:textId="77777777"/>
        </w:tc>
        <w:tc>
          <w:tcPr>
            <w:tcW w:w="7654" w:type="dxa"/>
            <w:gridSpan w:val="2"/>
          </w:tcPr>
          <w:p w:rsidR="00F74FC7" w:rsidP="00F74FC7" w:rsidRDefault="00F74FC7" w14:paraId="21F075AD" w14:textId="77777777"/>
        </w:tc>
      </w:tr>
      <w:tr w:rsidR="00F74FC7" w:rsidTr="00F74FC7" w14:paraId="73AAB6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4FC7" w:rsidP="00F74FC7" w:rsidRDefault="00F74FC7" w14:paraId="2D7E02C3" w14:textId="18D0FB3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340</w:t>
            </w:r>
          </w:p>
        </w:tc>
        <w:tc>
          <w:tcPr>
            <w:tcW w:w="7654" w:type="dxa"/>
            <w:gridSpan w:val="2"/>
          </w:tcPr>
          <w:p w:rsidR="00F74FC7" w:rsidP="00F74FC7" w:rsidRDefault="00F74FC7" w14:paraId="563CC051" w14:textId="1E2012C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KORTE</w:t>
            </w:r>
          </w:p>
        </w:tc>
      </w:tr>
      <w:tr w:rsidR="00F74FC7" w:rsidTr="00F74FC7" w14:paraId="75669A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4FC7" w:rsidP="00F74FC7" w:rsidRDefault="00F74FC7" w14:paraId="771D7787" w14:textId="77777777"/>
        </w:tc>
        <w:tc>
          <w:tcPr>
            <w:tcW w:w="7654" w:type="dxa"/>
            <w:gridSpan w:val="2"/>
          </w:tcPr>
          <w:p w:rsidR="00F74FC7" w:rsidP="00F74FC7" w:rsidRDefault="00F74FC7" w14:paraId="407F798B" w14:textId="6E379BA4">
            <w:r>
              <w:t>Voorgesteld 4 september 2025</w:t>
            </w:r>
          </w:p>
        </w:tc>
      </w:tr>
      <w:tr w:rsidR="00F74FC7" w:rsidTr="00F74FC7" w14:paraId="074E45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4FC7" w:rsidP="00F74FC7" w:rsidRDefault="00F74FC7" w14:paraId="7C52FA65" w14:textId="77777777"/>
        </w:tc>
        <w:tc>
          <w:tcPr>
            <w:tcW w:w="7654" w:type="dxa"/>
            <w:gridSpan w:val="2"/>
          </w:tcPr>
          <w:p w:rsidR="00F74FC7" w:rsidP="00F74FC7" w:rsidRDefault="00F74FC7" w14:paraId="165CF5CC" w14:textId="77777777"/>
        </w:tc>
      </w:tr>
      <w:tr w:rsidR="00F74FC7" w:rsidTr="00F74FC7" w14:paraId="22B6C9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4FC7" w:rsidP="00F74FC7" w:rsidRDefault="00F74FC7" w14:paraId="60C8BC3B" w14:textId="77777777"/>
        </w:tc>
        <w:tc>
          <w:tcPr>
            <w:tcW w:w="7654" w:type="dxa"/>
            <w:gridSpan w:val="2"/>
          </w:tcPr>
          <w:p w:rsidR="00F74FC7" w:rsidP="00F74FC7" w:rsidRDefault="00F74FC7" w14:paraId="0FEA1866" w14:textId="43683645">
            <w:r>
              <w:t>De Kamer,</w:t>
            </w:r>
          </w:p>
        </w:tc>
      </w:tr>
      <w:tr w:rsidR="00F74FC7" w:rsidTr="00F74FC7" w14:paraId="7E73CA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4FC7" w:rsidP="00F74FC7" w:rsidRDefault="00F74FC7" w14:paraId="5954D341" w14:textId="77777777"/>
        </w:tc>
        <w:tc>
          <w:tcPr>
            <w:tcW w:w="7654" w:type="dxa"/>
            <w:gridSpan w:val="2"/>
          </w:tcPr>
          <w:p w:rsidR="00F74FC7" w:rsidP="00F74FC7" w:rsidRDefault="00F74FC7" w14:paraId="2639475F" w14:textId="77777777"/>
        </w:tc>
      </w:tr>
      <w:tr w:rsidR="00F74FC7" w:rsidTr="00F74FC7" w14:paraId="5A7514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4FC7" w:rsidP="00F74FC7" w:rsidRDefault="00F74FC7" w14:paraId="3B2972F1" w14:textId="77777777"/>
        </w:tc>
        <w:tc>
          <w:tcPr>
            <w:tcW w:w="7654" w:type="dxa"/>
            <w:gridSpan w:val="2"/>
          </w:tcPr>
          <w:p w:rsidR="00F74FC7" w:rsidP="00F74FC7" w:rsidRDefault="00F74FC7" w14:paraId="402B5BFF" w14:textId="08C01F3A">
            <w:r>
              <w:t>gehoord de beraadslaging,</w:t>
            </w:r>
          </w:p>
        </w:tc>
      </w:tr>
      <w:tr w:rsidR="00997775" w:rsidTr="00F74FC7" w14:paraId="59317A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991043" w14:textId="77777777"/>
        </w:tc>
        <w:tc>
          <w:tcPr>
            <w:tcW w:w="7654" w:type="dxa"/>
            <w:gridSpan w:val="2"/>
          </w:tcPr>
          <w:p w:rsidR="00997775" w:rsidRDefault="00997775" w14:paraId="0311B3F5" w14:textId="77777777"/>
        </w:tc>
      </w:tr>
      <w:tr w:rsidR="00997775" w:rsidTr="00F74FC7" w14:paraId="1D96DC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3FBD52" w14:textId="77777777"/>
        </w:tc>
        <w:tc>
          <w:tcPr>
            <w:tcW w:w="7654" w:type="dxa"/>
            <w:gridSpan w:val="2"/>
          </w:tcPr>
          <w:p w:rsidR="00F74FC7" w:rsidP="00F74FC7" w:rsidRDefault="00F74FC7" w14:paraId="0D61E2E9" w14:textId="77777777">
            <w:r>
              <w:t xml:space="preserve">constaterende dat bij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Diagnostics</w:t>
            </w:r>
            <w:proofErr w:type="spellEnd"/>
            <w:r>
              <w:t xml:space="preserve"> gegevens van meer dan 700.000 deelnemers aan bevolkingsonderzoek, met name vrouwen, zijn gelekt;</w:t>
            </w:r>
          </w:p>
          <w:p w:rsidR="00F74FC7" w:rsidP="00F74FC7" w:rsidRDefault="00F74FC7" w14:paraId="2971B514" w14:textId="77777777"/>
          <w:p w:rsidR="00F74FC7" w:rsidP="00F74FC7" w:rsidRDefault="00F74FC7" w14:paraId="7F4AB545" w14:textId="77777777">
            <w:r>
              <w:t xml:space="preserve">overwegende dat een dergelijk </w:t>
            </w:r>
            <w:proofErr w:type="spellStart"/>
            <w:r>
              <w:t>datalek</w:t>
            </w:r>
            <w:proofErr w:type="spellEnd"/>
            <w:r>
              <w:t xml:space="preserve"> grote impact heeft op het vertrouwen in bevolkingsonderzoek, de gezondheidszorg en het gevoel van veiligheid van patiënten;</w:t>
            </w:r>
          </w:p>
          <w:p w:rsidR="00F74FC7" w:rsidP="00F74FC7" w:rsidRDefault="00F74FC7" w14:paraId="4FB1E958" w14:textId="77777777"/>
          <w:p w:rsidR="00F74FC7" w:rsidP="00F74FC7" w:rsidRDefault="00F74FC7" w14:paraId="701913D8" w14:textId="77777777">
            <w:r>
              <w:t xml:space="preserve">verzoekt de regering een volledige impactanalyse van het </w:t>
            </w:r>
            <w:proofErr w:type="spellStart"/>
            <w:r>
              <w:t>datalek</w:t>
            </w:r>
            <w:proofErr w:type="spellEnd"/>
            <w:r>
              <w:t xml:space="preserve"> bij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Diagnostics</w:t>
            </w:r>
            <w:proofErr w:type="spellEnd"/>
            <w:r>
              <w:t xml:space="preserve"> uit te voeren, en de Kamer binnen vier maanden hierover te informeren,</w:t>
            </w:r>
          </w:p>
          <w:p w:rsidR="00F74FC7" w:rsidP="00F74FC7" w:rsidRDefault="00F74FC7" w14:paraId="1663AD94" w14:textId="77777777"/>
          <w:p w:rsidR="00F74FC7" w:rsidP="00F74FC7" w:rsidRDefault="00F74FC7" w14:paraId="0D1B485F" w14:textId="77777777">
            <w:r>
              <w:t>en gaat over tot de orde van de dag.</w:t>
            </w:r>
          </w:p>
          <w:p w:rsidR="00F74FC7" w:rsidP="00F74FC7" w:rsidRDefault="00F74FC7" w14:paraId="62182EB6" w14:textId="77777777"/>
          <w:p w:rsidR="00997775" w:rsidP="00F74FC7" w:rsidRDefault="00F74FC7" w14:paraId="5A4ED6E4" w14:textId="5BE6DCC7">
            <w:r>
              <w:t>De Korte</w:t>
            </w:r>
          </w:p>
        </w:tc>
      </w:tr>
    </w:tbl>
    <w:p w:rsidR="00997775" w:rsidRDefault="00997775" w14:paraId="3F93BF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480E" w14:textId="77777777" w:rsidR="00F74FC7" w:rsidRDefault="00F74FC7">
      <w:pPr>
        <w:spacing w:line="20" w:lineRule="exact"/>
      </w:pPr>
    </w:p>
  </w:endnote>
  <w:endnote w:type="continuationSeparator" w:id="0">
    <w:p w14:paraId="328B179B" w14:textId="77777777" w:rsidR="00F74FC7" w:rsidRDefault="00F74F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CF1393" w14:textId="77777777" w:rsidR="00F74FC7" w:rsidRDefault="00F74F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66B2" w14:textId="77777777" w:rsidR="00F74FC7" w:rsidRDefault="00F74F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87A920" w14:textId="77777777" w:rsidR="00F74FC7" w:rsidRDefault="00F74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C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4FC7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6F53D"/>
  <w15:docId w15:val="{A2A5CFA3-959A-4336-8C21-68C744BE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661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2025-09-05T07:15:00.0000000Z</dcterms:created>
  <dcterms:modified xsi:type="dcterms:W3CDTF">2025-09-05T07:28:00.0000000Z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