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6498D" w14:paraId="5A434B76" w14:textId="77777777">
        <w:tc>
          <w:tcPr>
            <w:tcW w:w="6733" w:type="dxa"/>
            <w:gridSpan w:val="2"/>
            <w:tcBorders>
              <w:top w:val="nil"/>
              <w:left w:val="nil"/>
              <w:bottom w:val="nil"/>
              <w:right w:val="nil"/>
            </w:tcBorders>
            <w:vAlign w:val="center"/>
          </w:tcPr>
          <w:p w:rsidR="00997775" w:rsidP="00710A7A" w:rsidRDefault="00997775" w14:paraId="7A53A8C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7DFC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6498D" w14:paraId="0427C87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B2E5D3" w14:textId="77777777">
            <w:r w:rsidRPr="008B0CC5">
              <w:t xml:space="preserve">Vergaderjaar </w:t>
            </w:r>
            <w:r w:rsidR="00AC6B87">
              <w:t>2024-2025</w:t>
            </w:r>
          </w:p>
        </w:tc>
      </w:tr>
      <w:tr w:rsidR="00997775" w:rsidTr="00D6498D" w14:paraId="33B57BA6" w14:textId="77777777">
        <w:trPr>
          <w:cantSplit/>
        </w:trPr>
        <w:tc>
          <w:tcPr>
            <w:tcW w:w="10985" w:type="dxa"/>
            <w:gridSpan w:val="3"/>
            <w:tcBorders>
              <w:top w:val="nil"/>
              <w:left w:val="nil"/>
              <w:bottom w:val="nil"/>
              <w:right w:val="nil"/>
            </w:tcBorders>
          </w:tcPr>
          <w:p w:rsidR="00997775" w:rsidRDefault="00997775" w14:paraId="0541430A" w14:textId="77777777"/>
        </w:tc>
      </w:tr>
      <w:tr w:rsidR="00997775" w:rsidTr="00D6498D" w14:paraId="6A22D3F5" w14:textId="77777777">
        <w:trPr>
          <w:cantSplit/>
        </w:trPr>
        <w:tc>
          <w:tcPr>
            <w:tcW w:w="10985" w:type="dxa"/>
            <w:gridSpan w:val="3"/>
            <w:tcBorders>
              <w:top w:val="nil"/>
              <w:left w:val="nil"/>
              <w:bottom w:val="single" w:color="auto" w:sz="4" w:space="0"/>
              <w:right w:val="nil"/>
            </w:tcBorders>
          </w:tcPr>
          <w:p w:rsidR="00997775" w:rsidRDefault="00997775" w14:paraId="54555ECD" w14:textId="77777777"/>
        </w:tc>
      </w:tr>
      <w:tr w:rsidR="00997775" w:rsidTr="00D6498D" w14:paraId="73C8EF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2A5703" w14:textId="77777777"/>
        </w:tc>
        <w:tc>
          <w:tcPr>
            <w:tcW w:w="7654" w:type="dxa"/>
            <w:gridSpan w:val="2"/>
          </w:tcPr>
          <w:p w:rsidR="00997775" w:rsidRDefault="00997775" w14:paraId="5458F557" w14:textId="77777777"/>
        </w:tc>
      </w:tr>
      <w:tr w:rsidR="00D6498D" w:rsidTr="00D6498D" w14:paraId="297101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498D" w:rsidP="00D6498D" w:rsidRDefault="00D6498D" w14:paraId="7EAB672B" w14:textId="345EA2F6">
            <w:pPr>
              <w:rPr>
                <w:b/>
              </w:rPr>
            </w:pPr>
            <w:r>
              <w:rPr>
                <w:b/>
              </w:rPr>
              <w:t>31 839</w:t>
            </w:r>
          </w:p>
        </w:tc>
        <w:tc>
          <w:tcPr>
            <w:tcW w:w="7654" w:type="dxa"/>
            <w:gridSpan w:val="2"/>
          </w:tcPr>
          <w:p w:rsidR="00D6498D" w:rsidP="00D6498D" w:rsidRDefault="00D6498D" w14:paraId="10A1C78C" w14:textId="35892332">
            <w:pPr>
              <w:rPr>
                <w:b/>
              </w:rPr>
            </w:pPr>
            <w:r w:rsidRPr="00833DC5">
              <w:rPr>
                <w:b/>
                <w:bCs/>
                <w:szCs w:val="24"/>
              </w:rPr>
              <w:t>Jeugdzorg</w:t>
            </w:r>
          </w:p>
        </w:tc>
      </w:tr>
      <w:tr w:rsidR="00D6498D" w:rsidTr="00D6498D" w14:paraId="490FD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498D" w:rsidP="00D6498D" w:rsidRDefault="00D6498D" w14:paraId="6F451C76" w14:textId="77777777"/>
        </w:tc>
        <w:tc>
          <w:tcPr>
            <w:tcW w:w="7654" w:type="dxa"/>
            <w:gridSpan w:val="2"/>
          </w:tcPr>
          <w:p w:rsidR="00D6498D" w:rsidP="00D6498D" w:rsidRDefault="00D6498D" w14:paraId="4961D407" w14:textId="77777777"/>
        </w:tc>
      </w:tr>
      <w:tr w:rsidR="00D6498D" w:rsidTr="00D6498D" w14:paraId="17D9A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498D" w:rsidP="00D6498D" w:rsidRDefault="00D6498D" w14:paraId="00FBD629" w14:textId="77777777"/>
        </w:tc>
        <w:tc>
          <w:tcPr>
            <w:tcW w:w="7654" w:type="dxa"/>
            <w:gridSpan w:val="2"/>
          </w:tcPr>
          <w:p w:rsidR="00D6498D" w:rsidP="00D6498D" w:rsidRDefault="00D6498D" w14:paraId="585389C8" w14:textId="77777777"/>
        </w:tc>
      </w:tr>
      <w:tr w:rsidR="00D6498D" w:rsidTr="00D6498D" w14:paraId="4FFA3E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498D" w:rsidP="00D6498D" w:rsidRDefault="00D6498D" w14:paraId="13254E4D" w14:textId="027F868B">
            <w:pPr>
              <w:rPr>
                <w:b/>
              </w:rPr>
            </w:pPr>
            <w:r>
              <w:rPr>
                <w:b/>
              </w:rPr>
              <w:t>Nr. 1085</w:t>
            </w:r>
          </w:p>
        </w:tc>
        <w:tc>
          <w:tcPr>
            <w:tcW w:w="7654" w:type="dxa"/>
            <w:gridSpan w:val="2"/>
          </w:tcPr>
          <w:p w:rsidR="00D6498D" w:rsidP="00D6498D" w:rsidRDefault="00D6498D" w14:paraId="19398D9B" w14:textId="4936BA5D">
            <w:pPr>
              <w:rPr>
                <w:b/>
              </w:rPr>
            </w:pPr>
            <w:r>
              <w:rPr>
                <w:b/>
              </w:rPr>
              <w:t>MOTIE VAN DE LEDEN C</w:t>
            </w:r>
            <w:r w:rsidR="008B3175">
              <w:rPr>
                <w:b/>
              </w:rPr>
              <w:t>EDER</w:t>
            </w:r>
            <w:r>
              <w:rPr>
                <w:b/>
              </w:rPr>
              <w:t xml:space="preserve"> EN BRUYNING</w:t>
            </w:r>
          </w:p>
        </w:tc>
      </w:tr>
      <w:tr w:rsidR="00D6498D" w:rsidTr="00D6498D" w14:paraId="4D8755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498D" w:rsidP="00D6498D" w:rsidRDefault="00D6498D" w14:paraId="4E3DF5B2" w14:textId="77777777"/>
        </w:tc>
        <w:tc>
          <w:tcPr>
            <w:tcW w:w="7654" w:type="dxa"/>
            <w:gridSpan w:val="2"/>
          </w:tcPr>
          <w:p w:rsidR="00D6498D" w:rsidP="00D6498D" w:rsidRDefault="00D6498D" w14:paraId="3A078508" w14:textId="6E21CC35">
            <w:r>
              <w:t>Voorgesteld 11 juni 2025</w:t>
            </w:r>
          </w:p>
        </w:tc>
      </w:tr>
      <w:tr w:rsidR="00997775" w:rsidTr="00D6498D" w14:paraId="75E31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F387C4" w14:textId="77777777"/>
        </w:tc>
        <w:tc>
          <w:tcPr>
            <w:tcW w:w="7654" w:type="dxa"/>
            <w:gridSpan w:val="2"/>
          </w:tcPr>
          <w:p w:rsidR="00997775" w:rsidRDefault="00997775" w14:paraId="28AC526E" w14:textId="77777777"/>
        </w:tc>
      </w:tr>
      <w:tr w:rsidR="00997775" w:rsidTr="00D6498D" w14:paraId="2BDCAF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568385" w14:textId="77777777"/>
        </w:tc>
        <w:tc>
          <w:tcPr>
            <w:tcW w:w="7654" w:type="dxa"/>
            <w:gridSpan w:val="2"/>
          </w:tcPr>
          <w:p w:rsidR="00997775" w:rsidRDefault="00997775" w14:paraId="49004ED2" w14:textId="77777777">
            <w:r>
              <w:t>De Kamer,</w:t>
            </w:r>
          </w:p>
        </w:tc>
      </w:tr>
      <w:tr w:rsidR="00997775" w:rsidTr="00D6498D" w14:paraId="73F3A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419F1D" w14:textId="77777777"/>
        </w:tc>
        <w:tc>
          <w:tcPr>
            <w:tcW w:w="7654" w:type="dxa"/>
            <w:gridSpan w:val="2"/>
          </w:tcPr>
          <w:p w:rsidR="00997775" w:rsidRDefault="00997775" w14:paraId="0C820B2F" w14:textId="77777777"/>
        </w:tc>
      </w:tr>
      <w:tr w:rsidR="00997775" w:rsidTr="00D6498D" w14:paraId="04FC1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B0736E" w14:textId="77777777"/>
        </w:tc>
        <w:tc>
          <w:tcPr>
            <w:tcW w:w="7654" w:type="dxa"/>
            <w:gridSpan w:val="2"/>
          </w:tcPr>
          <w:p w:rsidR="00997775" w:rsidRDefault="00997775" w14:paraId="1A49317C" w14:textId="77777777">
            <w:r>
              <w:t>gehoord de beraadslaging,</w:t>
            </w:r>
          </w:p>
        </w:tc>
      </w:tr>
      <w:tr w:rsidR="00997775" w:rsidTr="00D6498D" w14:paraId="5E237E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5CACA7" w14:textId="77777777"/>
        </w:tc>
        <w:tc>
          <w:tcPr>
            <w:tcW w:w="7654" w:type="dxa"/>
            <w:gridSpan w:val="2"/>
          </w:tcPr>
          <w:p w:rsidR="00997775" w:rsidRDefault="00997775" w14:paraId="5F586B91" w14:textId="77777777"/>
        </w:tc>
      </w:tr>
      <w:tr w:rsidR="00997775" w:rsidTr="00D6498D" w14:paraId="3A393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C84CF8" w14:textId="77777777"/>
        </w:tc>
        <w:tc>
          <w:tcPr>
            <w:tcW w:w="7654" w:type="dxa"/>
            <w:gridSpan w:val="2"/>
          </w:tcPr>
          <w:p w:rsidRPr="00D6498D" w:rsidR="00D6498D" w:rsidP="00D6498D" w:rsidRDefault="00D6498D" w14:paraId="19616888" w14:textId="77777777">
            <w:r w:rsidRPr="00D6498D">
              <w:t>overwegende dat preventie in de jeugdzorg geen luxe is, maar een noodzakelijke en tevens kostenbesparende investering in het fundament van onze samenleving;</w:t>
            </w:r>
          </w:p>
          <w:p w:rsidR="00D6498D" w:rsidP="00D6498D" w:rsidRDefault="00D6498D" w14:paraId="51335E73" w14:textId="77777777"/>
          <w:p w:rsidRPr="00D6498D" w:rsidR="00D6498D" w:rsidP="00D6498D" w:rsidRDefault="00D6498D" w14:paraId="48F3F36F" w14:textId="6131DE8B">
            <w:r w:rsidRPr="00D6498D">
              <w:t>overwegende dat veel problematiek onder jongeren terug te voeren is op een gebrek aan tijdige ondersteuning bij opvoeding, relatieproblemen of scheiding van ouders;</w:t>
            </w:r>
          </w:p>
          <w:p w:rsidR="00D6498D" w:rsidP="00D6498D" w:rsidRDefault="00D6498D" w14:paraId="3DB119A3" w14:textId="77777777"/>
          <w:p w:rsidRPr="00D6498D" w:rsidR="00D6498D" w:rsidP="00D6498D" w:rsidRDefault="00D6498D" w14:paraId="51CED4D8" w14:textId="3ABB4775">
            <w:r w:rsidRPr="00D6498D">
              <w:t>constaterende dat het rapport van de commissie-Van Ark onderstreept dat structurele, preventieve ondersteuning voor gezinnen essentieel is om zwaardere zorg en maatschappelijke uitval te voorkomen;</w:t>
            </w:r>
          </w:p>
          <w:p w:rsidR="00D6498D" w:rsidP="00D6498D" w:rsidRDefault="00D6498D" w14:paraId="56BC55B9" w14:textId="77777777"/>
          <w:p w:rsidRPr="00D6498D" w:rsidR="00D6498D" w:rsidP="00D6498D" w:rsidRDefault="00D6498D" w14:paraId="06C8556A" w14:textId="4E315CA7">
            <w:r w:rsidRPr="00D6498D">
              <w:t>van mening dat de overheid, vanwege de gevolgen die afgewenteld worden op de maatschappij, een passende rol heeft om gezinnen te ondersteunen bij het opgroeien en opvoeden, juist in een tijd van toenemende druk op het gezinsleven en sociale verbanden;</w:t>
            </w:r>
          </w:p>
          <w:p w:rsidR="00D6498D" w:rsidP="00D6498D" w:rsidRDefault="00D6498D" w14:paraId="0EFB7980" w14:textId="77777777"/>
          <w:p w:rsidR="00D6498D" w:rsidP="00D6498D" w:rsidRDefault="00D6498D" w14:paraId="635E8D37" w14:textId="77777777">
            <w:r w:rsidRPr="00D6498D">
              <w:t xml:space="preserve">verzoekt de regering hierbij nadrukkelijk te kijken naar bewezen effectieve voorzieningen zoals opvoedcursussen, begeleiding bij complexe echt- dan wel vechtscheidingen, relatietherapie en een doorlopende leerlijn rond opvoedondersteuning en deze aspecten expliciet te betrekken en te verwerken </w:t>
            </w:r>
          </w:p>
          <w:p w:rsidRPr="00D6498D" w:rsidR="00D6498D" w:rsidP="00D6498D" w:rsidRDefault="00D6498D" w14:paraId="4E81690C" w14:textId="6070D314">
            <w:r w:rsidRPr="00D6498D">
              <w:t>in de continuering van de hervormingsagenda,</w:t>
            </w:r>
          </w:p>
          <w:p w:rsidR="00D6498D" w:rsidP="00D6498D" w:rsidRDefault="00D6498D" w14:paraId="1CE273F1" w14:textId="77777777"/>
          <w:p w:rsidRPr="00D6498D" w:rsidR="00D6498D" w:rsidP="00D6498D" w:rsidRDefault="00D6498D" w14:paraId="55A7CB46" w14:textId="3D5C66D9">
            <w:r w:rsidRPr="00D6498D">
              <w:t>en gaat over tot de orde van de dag.</w:t>
            </w:r>
          </w:p>
          <w:p w:rsidR="00D6498D" w:rsidP="00D6498D" w:rsidRDefault="00D6498D" w14:paraId="66D8FB50" w14:textId="77777777"/>
          <w:p w:rsidR="00D6498D" w:rsidP="00D6498D" w:rsidRDefault="00D6498D" w14:paraId="7B214EFB" w14:textId="77777777">
            <w:r w:rsidRPr="00D6498D">
              <w:t xml:space="preserve">Ceder </w:t>
            </w:r>
          </w:p>
          <w:p w:rsidR="00997775" w:rsidP="00D6498D" w:rsidRDefault="00D6498D" w14:paraId="293D92E6" w14:textId="773DDB0D">
            <w:proofErr w:type="spellStart"/>
            <w:r w:rsidRPr="00D6498D">
              <w:t>Bruyning</w:t>
            </w:r>
            <w:proofErr w:type="spellEnd"/>
          </w:p>
        </w:tc>
      </w:tr>
    </w:tbl>
    <w:p w:rsidR="00997775" w:rsidRDefault="00997775" w14:paraId="40BF998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B0C8" w14:textId="77777777" w:rsidR="00D6498D" w:rsidRDefault="00D6498D">
      <w:pPr>
        <w:spacing w:line="20" w:lineRule="exact"/>
      </w:pPr>
    </w:p>
  </w:endnote>
  <w:endnote w:type="continuationSeparator" w:id="0">
    <w:p w14:paraId="730D51BD" w14:textId="77777777" w:rsidR="00D6498D" w:rsidRDefault="00D6498D">
      <w:pPr>
        <w:pStyle w:val="Amendement"/>
      </w:pPr>
      <w:r>
        <w:rPr>
          <w:b w:val="0"/>
        </w:rPr>
        <w:t xml:space="preserve"> </w:t>
      </w:r>
    </w:p>
  </w:endnote>
  <w:endnote w:type="continuationNotice" w:id="1">
    <w:p w14:paraId="306B4EF1" w14:textId="77777777" w:rsidR="00D6498D" w:rsidRDefault="00D649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A79C" w14:textId="77777777" w:rsidR="00D6498D" w:rsidRDefault="00D6498D">
      <w:pPr>
        <w:pStyle w:val="Amendement"/>
      </w:pPr>
      <w:r>
        <w:rPr>
          <w:b w:val="0"/>
        </w:rPr>
        <w:separator/>
      </w:r>
    </w:p>
  </w:footnote>
  <w:footnote w:type="continuationSeparator" w:id="0">
    <w:p w14:paraId="27DA3BB6" w14:textId="77777777" w:rsidR="00D6498D" w:rsidRDefault="00D64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8D"/>
    <w:rsid w:val="00113FA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208C"/>
    <w:rsid w:val="008B0CC5"/>
    <w:rsid w:val="008B3175"/>
    <w:rsid w:val="00930A04"/>
    <w:rsid w:val="00962FE7"/>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6498D"/>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787CA"/>
  <w15:docId w15:val="{2992EDA1-EA24-4CCB-9978-7075D2C7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1198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2025-06-13T11:24:00.0000000Z</dcterms:created>
  <dcterms:modified xsi:type="dcterms:W3CDTF">2025-06-13T11:24:00.0000000Z</dcterms:modified>
  <dc:description>------------------------</dc:description>
  <dc:subject/>
  <keywords/>
  <version/>
  <category/>
</coreProperties>
</file>