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435992" w:rsidTr="00435992" w14:paraId="67134928" w14:textId="77777777">
        <w:sdt>
          <w:sdtPr>
            <w:tag w:val="bmZaakNummerAdvies"/>
            <w:id w:val="5871285"/>
            <w:lock w:val="sdtLocked"/>
            <w:placeholder>
              <w:docPart w:val="DefaultPlaceholder_-1854013440"/>
            </w:placeholder>
          </w:sdtPr>
          <w:sdtContent>
            <w:tc>
              <w:tcPr>
                <w:tcW w:w="4251" w:type="dxa"/>
              </w:tcPr>
              <w:p w:rsidR="00435992" w:rsidRDefault="00435992" w14:paraId="3C07E5A7" w14:textId="3EAB8F66">
                <w:r>
                  <w:t>No. W04.24.00013/I/K</w:t>
                </w:r>
              </w:p>
            </w:tc>
          </w:sdtContent>
        </w:sdt>
        <w:sdt>
          <w:sdtPr>
            <w:tag w:val="bmDatumAdvies"/>
            <w:id w:val="1380049616"/>
            <w:lock w:val="sdtLocked"/>
            <w:placeholder>
              <w:docPart w:val="DefaultPlaceholder_-1854013440"/>
            </w:placeholder>
          </w:sdtPr>
          <w:sdtContent>
            <w:tc>
              <w:tcPr>
                <w:tcW w:w="4252" w:type="dxa"/>
              </w:tcPr>
              <w:p w:rsidR="00435992" w:rsidRDefault="00435992" w14:paraId="160208AB" w14:textId="2ED79526">
                <w:r>
                  <w:t>'s-Gravenhage, 6 maart 2024</w:t>
                </w:r>
              </w:p>
            </w:tc>
          </w:sdtContent>
        </w:sdt>
      </w:tr>
    </w:tbl>
    <w:p w:rsidR="00435992" w:rsidRDefault="00435992" w14:paraId="0A22126D" w14:textId="77777777"/>
    <w:p w:rsidR="00435992" w:rsidRDefault="00435992" w14:paraId="4CBFDFCD" w14:textId="77777777"/>
    <w:p w:rsidR="001978DD" w:rsidRDefault="00000000" w14:paraId="1F72590E" w14:textId="791F8AE6">
      <w:sdt>
        <w:sdtPr>
          <w:tag w:val="bmAanhef"/>
          <w:id w:val="2104141784"/>
          <w:lock w:val="sdtLocked"/>
          <w:placeholder>
            <w:docPart w:val="DefaultPlaceholder_-1854013440"/>
          </w:placeholder>
        </w:sdtPr>
        <w:sdtContent>
          <w:r w:rsidR="00435992">
            <w:rPr>
              <w:color w:val="000000"/>
            </w:rPr>
            <w:t>Bij Kabinetsmissive van 29 januari 2024, no.2024000161, heeft Uwe Majesteit, op voordracht van de Staatssecretaris van Binnenlandse Zaken en Koninkrijksrelaties, bij de Afdeling advisering van de Raad van State van het Koninkrijk ter overweging aanhangig gemaakt het voorstel van rijkswet tot wijziging van de Paspoortwet in verband met de ontvlechting van de Nederlandse identiteitskaart, met memorie van toelichting.</w:t>
          </w:r>
        </w:sdtContent>
      </w:sdt>
    </w:p>
    <w:p w:rsidR="001978DD" w:rsidRDefault="001978DD" w14:paraId="1F725911" w14:textId="77777777"/>
    <w:sdt>
      <w:sdtPr>
        <w:tag w:val="bmDictum"/>
        <w:id w:val="1924532822"/>
        <w:lock w:val="sdtLocked"/>
        <w:placeholder>
          <w:docPart w:val="DefaultPlaceholder_-1854013440"/>
        </w:placeholder>
      </w:sdtPr>
      <w:sdtContent>
        <w:p w:rsidR="00F15AEC" w:rsidP="00E176AB" w:rsidRDefault="003E4CEC" w14:paraId="5D890631" w14:textId="77777777">
          <w:r>
            <w:t>De Afdeling advisering van de Raad van State van het Koninkrijk heeft geen opmerkingen over het voorstel van rijkswet en adviseert het voorstel in te dienen bij de Tweede Kamer der Staten-Generaal en over te leggen aan de Staten van Aruba, die van Curaçao en die van Sint Maarten.</w:t>
          </w:r>
        </w:p>
        <w:p w:rsidR="00151989" w:rsidP="00E176AB" w:rsidRDefault="003E4CEC" w14:paraId="1F725918" w14:textId="516DD42E">
          <w:r>
            <w:br/>
          </w:r>
          <w:r>
            <w:br/>
            <w:t>De vice-president van de Raad van State van het Koninkrijk,</w:t>
          </w:r>
        </w:p>
      </w:sdtContent>
    </w:sdt>
    <w:sectPr w:rsidR="00151989" w:rsidSect="00435992">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052E" w14:textId="77777777" w:rsidR="0067663F" w:rsidRDefault="0067663F">
      <w:r>
        <w:separator/>
      </w:r>
    </w:p>
  </w:endnote>
  <w:endnote w:type="continuationSeparator" w:id="0">
    <w:p w14:paraId="517DB527" w14:textId="77777777" w:rsidR="0067663F" w:rsidRDefault="0067663F">
      <w:r>
        <w:continuationSeparator/>
      </w:r>
    </w:p>
  </w:endnote>
  <w:endnote w:type="continuationNotice" w:id="1">
    <w:p w14:paraId="1069396E" w14:textId="77777777" w:rsidR="0067663F" w:rsidRDefault="00676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591B"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924B9" w14:paraId="1F72591E" w14:textId="77777777" w:rsidTr="00D90098">
      <w:tc>
        <w:tcPr>
          <w:tcW w:w="4815" w:type="dxa"/>
        </w:tcPr>
        <w:p w14:paraId="1F72591C" w14:textId="77777777" w:rsidR="00D90098" w:rsidRDefault="00D90098" w:rsidP="00D90098">
          <w:pPr>
            <w:pStyle w:val="Voettekst"/>
          </w:pPr>
        </w:p>
      </w:tc>
      <w:tc>
        <w:tcPr>
          <w:tcW w:w="4247" w:type="dxa"/>
        </w:tcPr>
        <w:p w14:paraId="1F72591D" w14:textId="77777777" w:rsidR="00D90098" w:rsidRDefault="00D90098" w:rsidP="00D90098">
          <w:pPr>
            <w:pStyle w:val="Voettekst"/>
            <w:jc w:val="right"/>
          </w:pPr>
        </w:p>
      </w:tc>
    </w:tr>
  </w:tbl>
  <w:p w14:paraId="1F72591F"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F6BC" w14:textId="3DD4DC4C" w:rsidR="00435992" w:rsidRPr="00435992" w:rsidRDefault="00435992">
    <w:pPr>
      <w:pStyle w:val="Voettekst"/>
      <w:rPr>
        <w:rFonts w:ascii="Bembo" w:hAnsi="Bembo"/>
        <w:sz w:val="32"/>
      </w:rPr>
    </w:pPr>
    <w:r w:rsidRPr="00435992">
      <w:rPr>
        <w:rFonts w:ascii="Bembo" w:hAnsi="Bembo"/>
        <w:sz w:val="32"/>
      </w:rPr>
      <w:t>AAN DE KONING</w:t>
    </w:r>
  </w:p>
  <w:p w14:paraId="2322604F" w14:textId="77777777" w:rsidR="00435992" w:rsidRDefault="004359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7B69" w14:textId="77777777" w:rsidR="0067663F" w:rsidRDefault="0067663F">
      <w:r>
        <w:separator/>
      </w:r>
    </w:p>
  </w:footnote>
  <w:footnote w:type="continuationSeparator" w:id="0">
    <w:p w14:paraId="4D57C7AB" w14:textId="77777777" w:rsidR="0067663F" w:rsidRDefault="0067663F">
      <w:r>
        <w:continuationSeparator/>
      </w:r>
    </w:p>
  </w:footnote>
  <w:footnote w:type="continuationNotice" w:id="1">
    <w:p w14:paraId="2D3D36F5" w14:textId="77777777" w:rsidR="0067663F" w:rsidRDefault="006766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5919"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591A" w14:textId="77777777" w:rsidR="00FA7BCD" w:rsidRDefault="00A027D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25920" w14:textId="77777777" w:rsidR="00DA0CDA" w:rsidRDefault="00A027D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F725921" w14:textId="77777777" w:rsidR="00993C75" w:rsidRDefault="00A027D0">
    <w:pPr>
      <w:pStyle w:val="Koptekst"/>
    </w:pPr>
    <w:r>
      <w:rPr>
        <w:noProof/>
      </w:rPr>
      <w:drawing>
        <wp:anchor distT="0" distB="0" distL="114300" distR="114300" simplePos="0" relativeHeight="251658240" behindDoc="1" locked="0" layoutInCell="1" allowOverlap="1" wp14:anchorId="1F72592C" wp14:editId="1F72592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B9"/>
    <w:rsid w:val="0000117B"/>
    <w:rsid w:val="00017C54"/>
    <w:rsid w:val="00151989"/>
    <w:rsid w:val="001978DD"/>
    <w:rsid w:val="0026138D"/>
    <w:rsid w:val="003E4CEC"/>
    <w:rsid w:val="00404447"/>
    <w:rsid w:val="00435992"/>
    <w:rsid w:val="00497A9F"/>
    <w:rsid w:val="005267F0"/>
    <w:rsid w:val="005B4E32"/>
    <w:rsid w:val="005D2914"/>
    <w:rsid w:val="00631ADE"/>
    <w:rsid w:val="0063648E"/>
    <w:rsid w:val="0067663F"/>
    <w:rsid w:val="006819B8"/>
    <w:rsid w:val="007B27A2"/>
    <w:rsid w:val="007D68F8"/>
    <w:rsid w:val="008D3664"/>
    <w:rsid w:val="00902D94"/>
    <w:rsid w:val="00941372"/>
    <w:rsid w:val="00993C75"/>
    <w:rsid w:val="00A027D0"/>
    <w:rsid w:val="00B924B9"/>
    <w:rsid w:val="00D40A11"/>
    <w:rsid w:val="00D80664"/>
    <w:rsid w:val="00D90098"/>
    <w:rsid w:val="00DA0CDA"/>
    <w:rsid w:val="00E176AB"/>
    <w:rsid w:val="00EB78E0"/>
    <w:rsid w:val="00F15AEC"/>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25906"/>
  <w15:docId w15:val="{DB4C3138-A7CE-48BC-A715-E7F260AB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3E4CEC"/>
    <w:rPr>
      <w:color w:val="808080"/>
    </w:rPr>
  </w:style>
  <w:style w:type="paragraph" w:styleId="Revisie">
    <w:name w:val="Revision"/>
    <w:hidden/>
    <w:uiPriority w:val="99"/>
    <w:semiHidden/>
    <w:rsid w:val="003E4CEC"/>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F04F5402-4E1D-486F-979B-1020A73B7C67}"/>
      </w:docPartPr>
      <w:docPartBody>
        <w:p w:rsidR="00A840C6" w:rsidRDefault="008C35BC">
          <w:r w:rsidRPr="007C452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BC"/>
    <w:rsid w:val="008C35BC"/>
    <w:rsid w:val="00905ABB"/>
    <w:rsid w:val="00A840C6"/>
    <w:rsid w:val="00C266F1"/>
    <w:rsid w:val="00CC65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C35B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697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2024-03-06T11:27:00.0000000Z</lastPrinted>
  <dcterms:created xsi:type="dcterms:W3CDTF">2024-06-04T09:17:00.0000000Z</dcterms:created>
  <dcterms:modified xsi:type="dcterms:W3CDTF">2024-06-04T09:17:00.0000000Z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Ja</vt:lpwstr>
  </property>
  <property fmtid="{D5CDD505-2E9C-101B-9397-08002B2CF9AE}" pid="4" name="zaaknummer">
    <vt:lpwstr>W04.24.00013/I/K</vt:lpwstr>
  </property>
  <property fmtid="{D5CDD505-2E9C-101B-9397-08002B2CF9AE}" pid="5" name="zaaktype">
    <vt:lpwstr>RWET</vt:lpwstr>
  </property>
  <property fmtid="{D5CDD505-2E9C-101B-9397-08002B2CF9AE}" pid="6" name="ContentTypeId">
    <vt:lpwstr>0x010100FA5A77795FEADA4EA512273036134446004A5E62C35EDB9345AEA368E8255D03F7</vt:lpwstr>
  </property>
  <property fmtid="{D5CDD505-2E9C-101B-9397-08002B2CF9AE}" pid="7" name="Bestemming">
    <vt:lpwstr>2;#Corsa|a7721b99-8166-4953-a37e-7c8574fb4b8b</vt:lpwstr>
  </property>
  <property fmtid="{D5CDD505-2E9C-101B-9397-08002B2CF9AE}" pid="8" name="_dlc_DocIdItemGuid">
    <vt:lpwstr>eb238eb8-8299-4ccf-8b82-14a359f1342c</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